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602CF5" w:rsidRDefault="00602CF5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602CF5" w:rsidRDefault="00602CF5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F548DF" w:rsidRPr="00333C86" w:rsidRDefault="00602CF5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СТРАТЕГИЯ</w:t>
      </w: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</w:t>
      </w:r>
      <w:r w:rsidRPr="00333C86">
        <w:rPr>
          <w:rFonts w:ascii="Times New Roman" w:hAnsi="Times New Roman" w:cs="Times New Roman"/>
          <w:sz w:val="40"/>
          <w:szCs w:val="40"/>
        </w:rPr>
        <w:t>оциально-</w:t>
      </w:r>
      <w:r>
        <w:rPr>
          <w:rFonts w:ascii="Times New Roman" w:hAnsi="Times New Roman" w:cs="Times New Roman"/>
          <w:sz w:val="40"/>
          <w:szCs w:val="40"/>
        </w:rPr>
        <w:t>экономического развития</w:t>
      </w: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33C86">
        <w:rPr>
          <w:rFonts w:ascii="Times New Roman" w:hAnsi="Times New Roman" w:cs="Times New Roman"/>
          <w:sz w:val="40"/>
          <w:szCs w:val="40"/>
        </w:rPr>
        <w:t>Дрожж</w:t>
      </w:r>
      <w:r>
        <w:rPr>
          <w:rFonts w:ascii="Times New Roman" w:hAnsi="Times New Roman" w:cs="Times New Roman"/>
          <w:sz w:val="40"/>
          <w:szCs w:val="40"/>
        </w:rPr>
        <w:t>ановского муниципального района</w:t>
      </w: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Республики Татарстан</w:t>
      </w: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 2016-202</w:t>
      </w:r>
      <w:r w:rsidR="00602CF5">
        <w:rPr>
          <w:rFonts w:ascii="Times New Roman" w:hAnsi="Times New Roman" w:cs="Times New Roman"/>
          <w:sz w:val="40"/>
          <w:szCs w:val="40"/>
        </w:rPr>
        <w:t>1</w:t>
      </w:r>
      <w:r>
        <w:rPr>
          <w:rFonts w:ascii="Times New Roman" w:hAnsi="Times New Roman" w:cs="Times New Roman"/>
          <w:sz w:val="40"/>
          <w:szCs w:val="40"/>
        </w:rPr>
        <w:t xml:space="preserve"> годы</w:t>
      </w: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33C86">
        <w:rPr>
          <w:rFonts w:ascii="Times New Roman" w:hAnsi="Times New Roman" w:cs="Times New Roman"/>
          <w:sz w:val="40"/>
          <w:szCs w:val="40"/>
        </w:rPr>
        <w:t>и плановый период до 2030 года</w:t>
      </w: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887497" w:rsidRDefault="00887497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3C86" w:rsidRPr="00333C86" w:rsidRDefault="00333C86" w:rsidP="008B60F2">
      <w:pPr>
        <w:spacing w:after="0"/>
        <w:jc w:val="center"/>
        <w:rPr>
          <w:rFonts w:ascii="Times New Roman" w:hAnsi="Times New Roman" w:cs="Times New Roman"/>
          <w:sz w:val="28"/>
          <w:szCs w:val="40"/>
        </w:rPr>
      </w:pPr>
      <w:proofErr w:type="gramStart"/>
      <w:r w:rsidRPr="00333C86">
        <w:rPr>
          <w:rFonts w:ascii="Times New Roman" w:hAnsi="Times New Roman" w:cs="Times New Roman"/>
          <w:sz w:val="28"/>
          <w:szCs w:val="40"/>
        </w:rPr>
        <w:t>с</w:t>
      </w:r>
      <w:proofErr w:type="gramEnd"/>
      <w:r w:rsidRPr="00333C86">
        <w:rPr>
          <w:rFonts w:ascii="Times New Roman" w:hAnsi="Times New Roman" w:cs="Times New Roman"/>
          <w:sz w:val="28"/>
          <w:szCs w:val="40"/>
        </w:rPr>
        <w:t>. Старое Дрожжаное</w:t>
      </w:r>
    </w:p>
    <w:p w:rsidR="00333C86" w:rsidRDefault="00333C86" w:rsidP="008B60F2">
      <w:pPr>
        <w:spacing w:after="0"/>
        <w:jc w:val="center"/>
        <w:rPr>
          <w:rFonts w:ascii="Times New Roman" w:hAnsi="Times New Roman" w:cs="Times New Roman"/>
          <w:sz w:val="28"/>
          <w:szCs w:val="40"/>
        </w:rPr>
      </w:pPr>
      <w:r w:rsidRPr="00333C86">
        <w:rPr>
          <w:rFonts w:ascii="Times New Roman" w:hAnsi="Times New Roman" w:cs="Times New Roman"/>
          <w:sz w:val="28"/>
          <w:szCs w:val="40"/>
        </w:rPr>
        <w:t>201</w:t>
      </w:r>
      <w:r w:rsidR="00B36207">
        <w:rPr>
          <w:rFonts w:ascii="Times New Roman" w:hAnsi="Times New Roman" w:cs="Times New Roman"/>
          <w:sz w:val="28"/>
          <w:szCs w:val="40"/>
        </w:rPr>
        <w:t>6</w:t>
      </w:r>
      <w:r w:rsidRPr="00333C86">
        <w:rPr>
          <w:rFonts w:ascii="Times New Roman" w:hAnsi="Times New Roman" w:cs="Times New Roman"/>
          <w:sz w:val="28"/>
          <w:szCs w:val="40"/>
        </w:rPr>
        <w:t xml:space="preserve"> год</w:t>
      </w:r>
    </w:p>
    <w:p w:rsidR="00AA2069" w:rsidRDefault="00AA2069" w:rsidP="00AA2069">
      <w:pPr>
        <w:pStyle w:val="a4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lastRenderedPageBreak/>
        <w:t>Сокращения, используемые в Стратегии</w:t>
      </w:r>
    </w:p>
    <w:tbl>
      <w:tblPr>
        <w:tblpPr w:leftFromText="180" w:rightFromText="180" w:vertAnchor="text" w:tblpX="-419" w:tblpY="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2"/>
        <w:gridCol w:w="4926"/>
      </w:tblGrid>
      <w:tr w:rsidR="00AA2069" w:rsidRPr="00AA2069" w:rsidTr="00AA2069">
        <w:trPr>
          <w:trHeight w:val="272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</w:t>
            </w:r>
          </w:p>
        </w:tc>
        <w:tc>
          <w:tcPr>
            <w:tcW w:w="4926" w:type="dxa"/>
            <w:shd w:val="clear" w:color="auto" w:fill="auto"/>
            <w:vAlign w:val="center"/>
          </w:tcPr>
          <w:p w:rsidR="00AA2069" w:rsidRPr="00AA2069" w:rsidRDefault="00AA2069" w:rsidP="00AA20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>Краткое обозначение</w:t>
            </w:r>
          </w:p>
        </w:tc>
      </w:tr>
      <w:tr w:rsidR="00AA2069" w:rsidRPr="00AA2069" w:rsidTr="00AA2069">
        <w:trPr>
          <w:trHeight w:val="529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Совет Дрожжановского  муниципального  </w:t>
            </w:r>
          </w:p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района Республики Татарстан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Исполнительный  комитет Дрожжановского  </w:t>
            </w:r>
            <w:proofErr w:type="gram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</w:t>
            </w:r>
            <w:proofErr w:type="gram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района  Республики Татарстан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Исполком, ИК ДМР РТ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Контрольно-счетная палата Дрожжановского </w:t>
            </w:r>
            <w:proofErr w:type="gram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</w:t>
            </w:r>
            <w:proofErr w:type="gram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 Республики Татарстан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КСП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Палата  имущественных и земельных отношений Дрожжановского  </w:t>
            </w:r>
            <w:proofErr w:type="gram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</w:t>
            </w:r>
            <w:proofErr w:type="gram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района  Республики Татарстан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ПИЗО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Финансово-бюджетная  палата Дрожжановского </w:t>
            </w:r>
            <w:proofErr w:type="gram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</w:t>
            </w:r>
            <w:proofErr w:type="gram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Республики Татарстан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ФБП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комитет Алешкин-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Саплыкского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 w:val="restart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2069" w:rsidRPr="00AA2069" w:rsidRDefault="00AA2069" w:rsidP="00AA20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Сельские поселения, ОМС 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Исполнительный комитет 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Большеаксинского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Исполнительный  комитет 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Большецильнинского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сельского 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Исполнительный комитет 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Городищенского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комитет Звездинского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Исполнительный  комитет 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Марсовского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сельского 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Исполнительный  комитет 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Малоцильнинского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сельского 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Исполнительный  комитет  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Матакского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сельского 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Исполнительный комитет 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Нижнечекурского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Исполнительный  комитет 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Новобурундуковский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сельского 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Исполнительный комитет 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Новоильмовского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Исполнительный комитет 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Новоишлинского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Исполнительный комитет Село-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Убейского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</w:t>
            </w: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Исполнительный комитет 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Стародрожжановского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Исполнительный комитет 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Старокакерлинского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Исполнительный  комитет 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Старошаймурзинского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сельского 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Исполнительный комитет 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Старочукалинского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Исполнительный комитет 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Чувашско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-Дрожжановского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Исполнительный комитет 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Шланговского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сельского поселения Дрожжановского муниципального района Республики Татарстан</w:t>
            </w:r>
          </w:p>
        </w:tc>
        <w:tc>
          <w:tcPr>
            <w:tcW w:w="4926" w:type="dxa"/>
            <w:vMerge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</w:t>
            </w:r>
            <w:proofErr w:type="gram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</w:t>
            </w:r>
            <w:proofErr w:type="gram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тдел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образования Исполнительного комитета Дрожжановского муниципального района РТ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РОО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учреждение  "Отдел культуры Исполнительного комитета Дрожжановского муниципального района РТ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культуры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учреждение "Управление гражданской защиты Дрожжановского </w:t>
            </w:r>
            <w:proofErr w:type="gram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</w:t>
            </w:r>
            <w:proofErr w:type="gram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РТ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 УГЗ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учреждение "Центр молодежных формирований по охране общественного 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порядк</w:t>
            </w:r>
            <w:proofErr w:type="gram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а"</w:t>
            </w:r>
            <w:proofErr w:type="gram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ФОРПОСТ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Дрожжановского муниципального района РТ"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ФОРПОСТ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учреждение дополнительного образования детей "Дом детского творчества" Дрожжановского муниципального района РТ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ДДТ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учреждение дополнительного образования детей "Детская школа искусств" Дрожжановского муниципального района РТ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ДШИ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учреждение дополнительного образования  детей "Детская юношеская спортивная школа"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ДЮСШ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учреждение "Краеведческий музей Дрожжановского </w:t>
            </w:r>
            <w:proofErr w:type="gram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</w:t>
            </w:r>
            <w:proofErr w:type="gram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РТ"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>Краеведческий музей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учреждение "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Межпоселенческая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библиотека" Дрожжановского 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муницпального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РТ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МПБ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Муниципальное бюджетное учреждение "</w:t>
            </w: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Межпоселенческий</w:t>
            </w:r>
            <w:proofErr w:type="spell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 культуры" Дрожжановского </w:t>
            </w:r>
            <w:proofErr w:type="gram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</w:t>
            </w:r>
            <w:proofErr w:type="gramEnd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РТ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МПДК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учреждение "Централизованная бухгалтерия"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ЦБ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унитарное предприятие "Прогресс"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МУП ПРОГРЕСС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унитарное предприятие "Перспектива"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МУП ПЕРСПЕКТИВА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Style w:val="FontStyle14"/>
                <w:rFonts w:cs="Times New Roman"/>
                <w:sz w:val="24"/>
                <w:szCs w:val="24"/>
              </w:rPr>
              <w:t>Отдел по делам молодёжи, спорту и туризму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ОДМСиТ</w:t>
            </w:r>
            <w:proofErr w:type="spellEnd"/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делам несовершеннолетних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КДН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Военный комиссариат 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автономное профессиональное общеобразовательное учреждение «Дрожжановский техникум отраслевых технологий»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Calibri" w:hAnsi="Times New Roman" w:cs="Times New Roman"/>
                <w:sz w:val="24"/>
                <w:szCs w:val="24"/>
              </w:rPr>
              <w:t>ГАПОУ</w:t>
            </w: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«ДТОТ»</w:t>
            </w:r>
          </w:p>
        </w:tc>
      </w:tr>
      <w:tr w:rsidR="00AA2069" w:rsidRPr="00AA2069" w:rsidTr="00AA2069">
        <w:trPr>
          <w:trHeight w:val="2143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ДРОЖЖАНОВСКАЯ РАЙОННАЯ ОРГАНИЗАЦИЯ РЕГИОНАЛЬНОГО ОБЩЕСТВЕННО-ГОСУДАРСТВЕННОГО ОБЪЕДИНЕНИЯ "ДОБРОВОЛЬНОЕ ОБЩЕСТВО СОДЕЙСТВИЯ АРМИИ, АВИАЦИИ И ФЛОТУ (ДОСААФ) РЕСПУБЛИКИ ТАТАРСТАН"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2069">
              <w:rPr>
                <w:rStyle w:val="FontStyle14"/>
                <w:rFonts w:cs="Times New Roman"/>
                <w:sz w:val="24"/>
                <w:szCs w:val="24"/>
              </w:rPr>
              <w:t>Дрожжановская</w:t>
            </w:r>
            <w:proofErr w:type="spellEnd"/>
            <w:r w:rsidRPr="00AA2069">
              <w:rPr>
                <w:rStyle w:val="FontStyle14"/>
                <w:rFonts w:cs="Times New Roman"/>
                <w:sz w:val="24"/>
                <w:szCs w:val="24"/>
              </w:rPr>
              <w:t xml:space="preserve"> РО РОГО ДОСААФ РТ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 xml:space="preserve">Отдел министерства внутренних дел Дрожжановском </w:t>
            </w:r>
            <w:proofErr w:type="gramStart"/>
            <w:r w:rsidRPr="00AA2069">
              <w:rPr>
                <w:rFonts w:ascii="Times New Roman" w:hAnsi="Times New Roman" w:cs="Times New Roman"/>
                <w:sz w:val="24"/>
                <w:szCs w:val="24"/>
              </w:rPr>
              <w:t>районе</w:t>
            </w:r>
            <w:proofErr w:type="gramEnd"/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 xml:space="preserve">ОМВД 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Центральная районная больница </w:t>
            </w: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2069">
              <w:rPr>
                <w:rFonts w:ascii="Times New Roman" w:hAnsi="Times New Roman" w:cs="Times New Roman"/>
                <w:sz w:val="24"/>
                <w:szCs w:val="24"/>
              </w:rPr>
              <w:t>Дрожжановскго</w:t>
            </w:r>
            <w:proofErr w:type="spellEnd"/>
            <w:r w:rsidRPr="00AA2069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</w:tr>
      <w:tr w:rsidR="00AA2069" w:rsidRPr="00AA2069" w:rsidTr="00AA2069">
        <w:trPr>
          <w:trHeight w:val="70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социальной защиты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УСЗ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Аграрное молодежное объединение 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>АМО РТ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Управление сельского хозяйства и продовольствия </w:t>
            </w: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 xml:space="preserve"> Дрожжановском </w:t>
            </w:r>
            <w:proofErr w:type="gramStart"/>
            <w:r w:rsidRPr="00AA2069">
              <w:rPr>
                <w:rFonts w:ascii="Times New Roman" w:hAnsi="Times New Roman" w:cs="Times New Roman"/>
                <w:sz w:val="24"/>
                <w:szCs w:val="24"/>
              </w:rPr>
              <w:t>районе</w:t>
            </w:r>
            <w:proofErr w:type="gramEnd"/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2069">
              <w:rPr>
                <w:rFonts w:ascii="Times New Roman" w:hAnsi="Times New Roman" w:cs="Times New Roman"/>
                <w:iCs/>
                <w:sz w:val="24"/>
                <w:szCs w:val="24"/>
              </w:rPr>
              <w:t>УСХиП</w:t>
            </w:r>
            <w:proofErr w:type="spellEnd"/>
            <w:r w:rsidRPr="00AA206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ДМР</w:t>
            </w:r>
          </w:p>
        </w:tc>
      </w:tr>
      <w:tr w:rsidR="00AA2069" w:rsidRPr="00AA2069" w:rsidTr="00AA2069">
        <w:trPr>
          <w:trHeight w:val="70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социального обслуживания населения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be-BY" w:eastAsia="ru-RU"/>
              </w:rPr>
              <w:t>ЦСОН</w:t>
            </w:r>
          </w:p>
        </w:tc>
      </w:tr>
      <w:tr w:rsidR="00AA2069" w:rsidRPr="00AA2069" w:rsidTr="00AA2069">
        <w:trPr>
          <w:trHeight w:val="70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Антитеррористическая комиссия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>АТК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F20547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AA2069" w:rsidRPr="00AA2069">
              <w:rPr>
                <w:rFonts w:ascii="Times New Roman" w:hAnsi="Times New Roman" w:cs="Times New Roman"/>
                <w:sz w:val="24"/>
                <w:szCs w:val="24"/>
              </w:rPr>
              <w:t>осударственное автономное учреждение социального обслуживания «Комплексный центр социального обслуживания населения «Забота» Министерства труда, занятости и социальной защиты Республики Татарстан в Дрожжановском муниципальном районе»</w:t>
            </w:r>
            <w:r w:rsidR="00AA2069"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hAnsi="Times New Roman" w:cs="Times New Roman"/>
                <w:sz w:val="24"/>
                <w:szCs w:val="24"/>
              </w:rPr>
              <w:t>ОСЗ МТЗ и СЗ РТ в Дрожжановском районе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дом культуры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РДК</w:t>
            </w:r>
          </w:p>
        </w:tc>
      </w:tr>
      <w:tr w:rsidR="00AA2069" w:rsidRPr="00AA2069" w:rsidTr="00AA2069">
        <w:trPr>
          <w:trHeight w:val="141"/>
        </w:trPr>
        <w:tc>
          <w:tcPr>
            <w:tcW w:w="5672" w:type="dxa"/>
            <w:shd w:val="clear" w:color="auto" w:fill="auto"/>
            <w:vAlign w:val="center"/>
          </w:tcPr>
          <w:p w:rsidR="00AA2069" w:rsidRPr="00AA2069" w:rsidRDefault="00AA2069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Территориальный пункт Управление федеральной миграционной службы Российской Федерации в Дрожжановском районе </w:t>
            </w:r>
          </w:p>
        </w:tc>
        <w:tc>
          <w:tcPr>
            <w:tcW w:w="4926" w:type="dxa"/>
            <w:shd w:val="clear" w:color="auto" w:fill="auto"/>
          </w:tcPr>
          <w:p w:rsidR="00AA2069" w:rsidRPr="00AA2069" w:rsidRDefault="00AA2069" w:rsidP="00AA20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206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ТП УФМС РФ по РТ в ДМР</w:t>
            </w:r>
          </w:p>
        </w:tc>
      </w:tr>
    </w:tbl>
    <w:p w:rsidR="00AA2069" w:rsidRDefault="00AA2069" w:rsidP="00AA2069">
      <w:pPr>
        <w:pStyle w:val="a4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40"/>
        </w:rPr>
      </w:pPr>
    </w:p>
    <w:p w:rsidR="00333C86" w:rsidRPr="00AA2069" w:rsidRDefault="00333C86" w:rsidP="00AA2069">
      <w:pPr>
        <w:pStyle w:val="a4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40"/>
        </w:rPr>
      </w:pPr>
      <w:r w:rsidRPr="00AA2069">
        <w:rPr>
          <w:rFonts w:ascii="Times New Roman" w:hAnsi="Times New Roman" w:cs="Times New Roman"/>
          <w:sz w:val="28"/>
          <w:szCs w:val="40"/>
        </w:rPr>
        <w:lastRenderedPageBreak/>
        <w:t>Паспо</w:t>
      </w:r>
      <w:proofErr w:type="gramStart"/>
      <w:r w:rsidRPr="00AA2069">
        <w:rPr>
          <w:rFonts w:ascii="Times New Roman" w:hAnsi="Times New Roman" w:cs="Times New Roman"/>
          <w:sz w:val="28"/>
          <w:szCs w:val="40"/>
        </w:rPr>
        <w:t xml:space="preserve">рт </w:t>
      </w:r>
      <w:r w:rsidR="00602CF5" w:rsidRPr="00AA2069">
        <w:rPr>
          <w:rFonts w:ascii="Times New Roman" w:hAnsi="Times New Roman" w:cs="Times New Roman"/>
          <w:sz w:val="28"/>
          <w:szCs w:val="40"/>
        </w:rPr>
        <w:t>Стр</w:t>
      </w:r>
      <w:proofErr w:type="gramEnd"/>
      <w:r w:rsidR="00602CF5" w:rsidRPr="00AA2069">
        <w:rPr>
          <w:rFonts w:ascii="Times New Roman" w:hAnsi="Times New Roman" w:cs="Times New Roman"/>
          <w:sz w:val="28"/>
          <w:szCs w:val="40"/>
        </w:rPr>
        <w:t>атегии</w:t>
      </w:r>
      <w:r w:rsidRPr="00AA2069">
        <w:rPr>
          <w:rFonts w:ascii="Times New Roman" w:hAnsi="Times New Roman" w:cs="Times New Roman"/>
          <w:sz w:val="28"/>
          <w:szCs w:val="40"/>
        </w:rPr>
        <w:t xml:space="preserve"> социально-экономического развития Дрожжановского му</w:t>
      </w:r>
      <w:r w:rsidR="00602CF5" w:rsidRPr="00AA2069">
        <w:rPr>
          <w:rFonts w:ascii="Times New Roman" w:hAnsi="Times New Roman" w:cs="Times New Roman"/>
          <w:sz w:val="28"/>
          <w:szCs w:val="40"/>
        </w:rPr>
        <w:t>ниципального района на 2016-2021</w:t>
      </w:r>
      <w:r w:rsidRPr="00AA2069">
        <w:rPr>
          <w:rFonts w:ascii="Times New Roman" w:hAnsi="Times New Roman" w:cs="Times New Roman"/>
          <w:sz w:val="28"/>
          <w:szCs w:val="40"/>
        </w:rPr>
        <w:t xml:space="preserve"> годы и плановый период до 2030 года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7326"/>
      </w:tblGrid>
      <w:tr w:rsidR="00333C86" w:rsidTr="00A01347">
        <w:trPr>
          <w:trHeight w:val="1338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C86" w:rsidRPr="00333C86" w:rsidRDefault="00333C86" w:rsidP="00602C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C86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исполнитель 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C86" w:rsidRPr="00333C86" w:rsidRDefault="00333C86" w:rsidP="004D0F5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</w:t>
            </w:r>
            <w:r w:rsidR="004D0F5C">
              <w:rPr>
                <w:rFonts w:ascii="Times New Roman" w:hAnsi="Times New Roman" w:cs="Times New Roman"/>
                <w:sz w:val="28"/>
                <w:szCs w:val="28"/>
              </w:rPr>
              <w:t>ительный комитет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Дрожжановского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 Республики Татарстан</w:t>
            </w:r>
          </w:p>
        </w:tc>
      </w:tr>
      <w:tr w:rsidR="00333C86" w:rsidTr="00A01347">
        <w:trPr>
          <w:trHeight w:val="1338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C86" w:rsidRPr="00333C86" w:rsidRDefault="00333C86" w:rsidP="00602C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C86">
              <w:rPr>
                <w:rFonts w:ascii="Times New Roman" w:hAnsi="Times New Roman" w:cs="Times New Roman"/>
                <w:sz w:val="28"/>
                <w:szCs w:val="28"/>
              </w:rPr>
              <w:t xml:space="preserve">Соисполнители 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C86" w:rsidRDefault="00333C86" w:rsidP="008B60F2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Структурные подразделения</w:t>
            </w:r>
            <w:r w:rsidRPr="00333C86">
              <w:rPr>
                <w:rFonts w:ascii="Times New Roman" w:hAnsi="Times New Roman" w:cs="Times New Roman"/>
                <w:sz w:val="28"/>
                <w:szCs w:val="28"/>
              </w:rPr>
              <w:t xml:space="preserve"> Исполнительного комитета Дрожжановского муниципального района Республики Татарстан, предприятия и организации Дрожжановского муниципального района Республики Татарстан</w:t>
            </w:r>
          </w:p>
        </w:tc>
      </w:tr>
      <w:tr w:rsidR="00F7050C" w:rsidTr="00A01347">
        <w:trPr>
          <w:trHeight w:val="1338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50C" w:rsidRPr="00333C86" w:rsidRDefault="00602CF5" w:rsidP="00602C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«Развитие субъектов малого и среднего предпринимательства в Дрожжановском муниципальном районе Республики Татарстан на 2016-2020 годы и плановый период до 2030 года»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«Реализация антикоррупционной политики в Дрожжановском муниципальном районе Республики Татарстан на 2015-2020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«Повышение качества    оказания услуг   муниципального бюджетного учреждения «</w:t>
            </w:r>
            <w:proofErr w:type="spellStart"/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Межпоселенческий</w:t>
            </w:r>
            <w:proofErr w:type="spellEnd"/>
            <w:r w:rsidRPr="00B01FE7">
              <w:rPr>
                <w:rFonts w:ascii="Times New Roman" w:hAnsi="Times New Roman" w:cs="Times New Roman"/>
                <w:sz w:val="28"/>
                <w:szCs w:val="28"/>
              </w:rPr>
              <w:t xml:space="preserve"> Дом культуры Дрожжановского  муниципального района Республики Татарстан» на 2014-2016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«Развитие библиотечного дела в Дрожжановском муниципальном районе Республики Татарстан на 2014 – 2016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«Развитие музеев в Дрожжановском муниципальном районе на  2014-2016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«Развитие муниципального бюджетного учреждения  дополнительного образования детей «Детская школа искусств  Дрожжановского муниципального района РТ» на 2014-2016 годы»  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«Развитие сферы туризма в Дрожжановском муниципальном районе на 2015-2017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«Развитие образования в Дрожжановском муниципальном районе Республики Татарстан на 2016-2020 годы» 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«Сохранение, изучение и развитие государственных языков Республики Татарстан и других </w:t>
            </w:r>
            <w:r w:rsidRPr="00B01F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языков в Дрожжановском муниципальном районе Республики Татарстан на 2014-2016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«Повышение безопасности дорожного движения на территории Дрожжановского муниципального района Республики Татарстан и районного центра </w:t>
            </w:r>
            <w:proofErr w:type="spellStart"/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тарое</w:t>
            </w:r>
            <w:proofErr w:type="spellEnd"/>
            <w:r w:rsidRPr="00B01FE7">
              <w:rPr>
                <w:rFonts w:ascii="Times New Roman" w:hAnsi="Times New Roman" w:cs="Times New Roman"/>
                <w:sz w:val="28"/>
                <w:szCs w:val="28"/>
              </w:rPr>
              <w:t xml:space="preserve"> Дрожжаное на 2014-2016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«Комплексное развитие систем коммунальной инфраструктуры Дрожжановского </w:t>
            </w:r>
            <w:proofErr w:type="gramStart"/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  <w:r w:rsidRPr="00B01FE7">
              <w:rPr>
                <w:rFonts w:ascii="Times New Roman" w:hAnsi="Times New Roman" w:cs="Times New Roman"/>
                <w:sz w:val="28"/>
                <w:szCs w:val="28"/>
              </w:rPr>
              <w:t xml:space="preserve"> района Республики Татарстан на 2015-2017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«Обеспечение экологической безопасности Дрожжановского </w:t>
            </w:r>
            <w:proofErr w:type="gramStart"/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  <w:r w:rsidRPr="00B01FE7">
              <w:rPr>
                <w:rFonts w:ascii="Times New Roman" w:hAnsi="Times New Roman" w:cs="Times New Roman"/>
                <w:sz w:val="28"/>
                <w:szCs w:val="28"/>
              </w:rPr>
              <w:t xml:space="preserve"> района Республики Татарстан на 2016-2018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«Патриотическое воспитание молодежи Дрожжановского </w:t>
            </w:r>
            <w:proofErr w:type="gramStart"/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  <w:r w:rsidRPr="00B01FE7">
              <w:rPr>
                <w:rFonts w:ascii="Times New Roman" w:hAnsi="Times New Roman" w:cs="Times New Roman"/>
                <w:sz w:val="28"/>
                <w:szCs w:val="28"/>
              </w:rPr>
              <w:t xml:space="preserve"> района Республики Татарстан на 2014-2016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«Профилактика правонарушений в Дрожжановском муниципальном районе РТ на 2016-2020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 «Сельская молодежь Дрожжановского </w:t>
            </w:r>
            <w:proofErr w:type="gramStart"/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муниципального</w:t>
            </w:r>
            <w:proofErr w:type="gramEnd"/>
            <w:r w:rsidRPr="00B01FE7">
              <w:rPr>
                <w:rFonts w:ascii="Times New Roman" w:hAnsi="Times New Roman" w:cs="Times New Roman"/>
                <w:sz w:val="28"/>
                <w:szCs w:val="28"/>
              </w:rPr>
              <w:t xml:space="preserve"> района  Республики Татарстан на 2016-2020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Программа «Развитие физической культуры и спорта Дрожжановского муниципального района  Республики Татарстан на 2014-2016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</w:t>
            </w: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«Развитие  Муниципальной бюджетной организации дополнительного образования   «Детско-юношеская спортивная школа»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«Улучшение демографической ситуации в Дрожжановском муниципальном районе Республики Татарстан на 2015 – 2018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Программа «Развитие муниципальной службы в Дрожжановском муниципальном районе Республики Татарстан на 2014-2016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 xml:space="preserve">Подпрограмма «Профилактика  терроризма и экстремизма, а также минимизации и (или) ликвидации последствий проявления терроризма и экстремизма на территории Дрожжановского муниципального района </w:t>
            </w:r>
            <w:r w:rsidRPr="00B01F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Республики Татарстан на 2014-2016 года»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«Профилактики наркомании  среди населения  Дрожжановского   муниципального  района   Республики Татарстан на 2015-2017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«Улучшение условий и охраны труда, направленных на снижение производственного травматизма и профессиональных заболеваний на территории Дрожжановского муниципального района  Республики Татарстан»  на 2014-2016 годы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«Развитие муниципального бюджетного учреждения дополнительного образования детей «Дом детского творчества» Дрожжановского муниципального района Республики Татарстан на 2016-2020 годы»</w:t>
            </w:r>
          </w:p>
          <w:p w:rsidR="00B01FE7" w:rsidRPr="00B01FE7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«Доступная среда н а2014-2016 годы»</w:t>
            </w:r>
          </w:p>
          <w:p w:rsidR="00F7050C" w:rsidRDefault="00B01FE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1FE7">
              <w:rPr>
                <w:rFonts w:ascii="Times New Roman" w:hAnsi="Times New Roman" w:cs="Times New Roman"/>
                <w:sz w:val="28"/>
                <w:szCs w:val="28"/>
              </w:rPr>
              <w:t>Подпрограмма «Реализация национальной политики в Дрожжановском муниципальном районе на 2014-2016 годы»</w:t>
            </w:r>
          </w:p>
          <w:p w:rsidR="00887497" w:rsidRDefault="0088749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Подпрограмма «Обеспечение пожарной безопасности, защиты населения и территории Дрожжановского муниципального района Республики Татарстан от чрезвычайных ситуаций природного и техногенного характера на 2016-2020 годы»</w:t>
            </w:r>
          </w:p>
          <w:p w:rsidR="00887497" w:rsidRPr="00B01FE7" w:rsidRDefault="00887497" w:rsidP="003D1CDD">
            <w:pPr>
              <w:pStyle w:val="a4"/>
              <w:numPr>
                <w:ilvl w:val="0"/>
                <w:numId w:val="76"/>
              </w:numPr>
              <w:tabs>
                <w:tab w:val="left" w:pos="282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Подпрограмма «Развитие здравоохранения в Дрожжановском муниципальном районе на 2016-2030 годы»</w:t>
            </w:r>
          </w:p>
        </w:tc>
      </w:tr>
      <w:tr w:rsidR="006D2518" w:rsidTr="007276F9">
        <w:trPr>
          <w:trHeight w:val="3391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518" w:rsidRPr="006D2518" w:rsidRDefault="006D2518" w:rsidP="00602C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25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Цели и задачи Стратегии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518" w:rsidRPr="006D2518" w:rsidRDefault="00DB49B3" w:rsidP="006D2518">
            <w:pPr>
              <w:pStyle w:val="a4"/>
              <w:tabs>
                <w:tab w:val="left" w:pos="306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Стратегии -</w:t>
            </w:r>
            <w:r w:rsidR="006D2518" w:rsidRPr="006D25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повышение</w:t>
            </w:r>
            <w:r w:rsidR="006D2518" w:rsidRPr="006D2518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населения Дрожжановского района на основе использования потенциала района и развития</w:t>
            </w:r>
            <w:r w:rsidR="006D2518" w:rsidRPr="006D2518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социальной сфер</w:t>
            </w:r>
            <w:r w:rsidR="006D251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6D2518" w:rsidRPr="006D2518">
              <w:rPr>
                <w:rFonts w:ascii="Times New Roman" w:hAnsi="Times New Roman" w:cs="Times New Roman"/>
                <w:sz w:val="28"/>
                <w:szCs w:val="28"/>
              </w:rPr>
              <w:t>, экономик</w:t>
            </w:r>
            <w:r w:rsidR="006D251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6D2518" w:rsidRPr="006D2518">
              <w:rPr>
                <w:rFonts w:ascii="Times New Roman" w:hAnsi="Times New Roman" w:cs="Times New Roman"/>
                <w:sz w:val="28"/>
                <w:szCs w:val="28"/>
              </w:rPr>
              <w:t xml:space="preserve"> и инфраструктур</w:t>
            </w:r>
            <w:r w:rsidR="006D2518">
              <w:rPr>
                <w:rFonts w:ascii="Times New Roman" w:hAnsi="Times New Roman" w:cs="Times New Roman"/>
                <w:sz w:val="28"/>
                <w:szCs w:val="28"/>
              </w:rPr>
              <w:t>ы.</w:t>
            </w:r>
          </w:p>
          <w:p w:rsidR="006D2518" w:rsidRPr="006D2518" w:rsidRDefault="006D2518" w:rsidP="006D2518">
            <w:pPr>
              <w:pStyle w:val="a4"/>
              <w:tabs>
                <w:tab w:val="left" w:pos="306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2518">
              <w:rPr>
                <w:rFonts w:ascii="Times New Roman" w:hAnsi="Times New Roman" w:cs="Times New Roman"/>
                <w:sz w:val="28"/>
                <w:szCs w:val="28"/>
              </w:rPr>
              <w:t>Задачи Стратегии: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Развитие и накопление человеческого капитала;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2)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С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оздание дополнительных рабочих мест;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3)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П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овышение инвестиционной привлекательности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>;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="00CA62AF">
              <w:rPr>
                <w:rFonts w:ascii="Times New Roman" w:hAnsi="Times New Roman" w:cs="Times New Roman"/>
                <w:sz w:val="28"/>
                <w:szCs w:val="40"/>
              </w:rPr>
              <w:t>Р</w:t>
            </w:r>
            <w:r w:rsidR="00CA62AF" w:rsidRPr="005E148C">
              <w:rPr>
                <w:rFonts w:ascii="Times New Roman" w:hAnsi="Times New Roman" w:cs="Times New Roman"/>
                <w:sz w:val="28"/>
                <w:szCs w:val="40"/>
              </w:rPr>
              <w:t>азвитие инфраструктуры</w:t>
            </w:r>
            <w:r w:rsidR="00CA62AF"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="00CA62AF" w:rsidRPr="005E148C">
              <w:rPr>
                <w:rFonts w:ascii="Times New Roman" w:hAnsi="Times New Roman" w:cs="Times New Roman"/>
                <w:sz w:val="28"/>
                <w:szCs w:val="40"/>
              </w:rPr>
              <w:t>(дорожное строительство, коммунально-бытовая инфраструктура, экология, общественное пространство, безопасность и т.д.)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>;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5)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Диверсификация экономики;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6)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Развитие кластера АПК;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lastRenderedPageBreak/>
              <w:t>7)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Создание системы импортозамещающих производств;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8)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Развитие СМСП в виде предприятий спутников вокруг крупных предприятий инвесторов, развитие сферы услуг;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9)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Достижение финансово-экономической  самодостаточности района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>;</w:t>
            </w:r>
          </w:p>
          <w:p w:rsidR="005E148C" w:rsidRPr="005E148C" w:rsidRDefault="005E148C" w:rsidP="005E148C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10)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Увеличение пр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>одолжительности жизни населения;</w:t>
            </w:r>
          </w:p>
          <w:p w:rsidR="006D2518" w:rsidRPr="005E148C" w:rsidRDefault="005E148C" w:rsidP="00CA62AF">
            <w:pPr>
              <w:spacing w:after="0"/>
              <w:ind w:hanging="11"/>
              <w:jc w:val="both"/>
              <w:rPr>
                <w:rFonts w:ascii="Times New Roman" w:hAnsi="Times New Roman" w:cs="Times New Roman"/>
                <w:sz w:val="28"/>
                <w:szCs w:val="40"/>
              </w:rPr>
            </w:pP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>11)</w:t>
            </w:r>
            <w:r>
              <w:rPr>
                <w:rFonts w:ascii="Times New Roman" w:hAnsi="Times New Roman" w:cs="Times New Roman"/>
                <w:sz w:val="28"/>
                <w:szCs w:val="40"/>
              </w:rPr>
              <w:t xml:space="preserve"> </w:t>
            </w:r>
            <w:r w:rsidR="00B84C38">
              <w:rPr>
                <w:rFonts w:ascii="Times New Roman" w:hAnsi="Times New Roman" w:cs="Times New Roman"/>
                <w:sz w:val="28"/>
                <w:szCs w:val="40"/>
              </w:rPr>
              <w:t>Повышение</w:t>
            </w:r>
            <w:r w:rsidRPr="005E148C">
              <w:rPr>
                <w:rFonts w:ascii="Times New Roman" w:hAnsi="Times New Roman" w:cs="Times New Roman"/>
                <w:sz w:val="28"/>
                <w:szCs w:val="40"/>
              </w:rPr>
              <w:t xml:space="preserve"> качества и доступности социально-культурной сферы</w:t>
            </w:r>
            <w:r w:rsidR="00CA62AF">
              <w:rPr>
                <w:rFonts w:ascii="Times New Roman" w:hAnsi="Times New Roman" w:cs="Times New Roman"/>
                <w:sz w:val="28"/>
                <w:szCs w:val="40"/>
              </w:rPr>
              <w:t>.</w:t>
            </w:r>
          </w:p>
        </w:tc>
      </w:tr>
      <w:tr w:rsidR="00333C86" w:rsidTr="00A01347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C86" w:rsidRPr="00333C86" w:rsidRDefault="00EF77A1" w:rsidP="00602C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4D0F5C" w:rsidRPr="004D0F5C">
              <w:rPr>
                <w:rFonts w:ascii="Times New Roman" w:hAnsi="Times New Roman" w:cs="Times New Roman"/>
                <w:sz w:val="28"/>
                <w:szCs w:val="28"/>
              </w:rPr>
              <w:t xml:space="preserve">роки реализации 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F5C" w:rsidRPr="00333C86" w:rsidRDefault="00602CF5" w:rsidP="004D0F5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Стратегия</w:t>
            </w:r>
            <w:r w:rsidR="004D0F5C" w:rsidRPr="004D0F5C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определена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D0F5C" w:rsidRPr="004D0F5C">
              <w:rPr>
                <w:rFonts w:ascii="Times New Roman" w:hAnsi="Times New Roman" w:cs="Times New Roman"/>
                <w:sz w:val="28"/>
                <w:szCs w:val="28"/>
              </w:rPr>
              <w:t xml:space="preserve"> лет </w:t>
            </w:r>
            <w:r w:rsidR="004D0F5C" w:rsidRPr="00EF77A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3791D" w:rsidRPr="00EF77A1">
              <w:rPr>
                <w:rFonts w:ascii="Times New Roman" w:hAnsi="Times New Roman" w:cs="Times New Roman"/>
                <w:sz w:val="28"/>
                <w:szCs w:val="28"/>
              </w:rPr>
              <w:t>2016-2021</w:t>
            </w:r>
            <w:r w:rsidR="004D0F5C" w:rsidRPr="00EF77A1">
              <w:rPr>
                <w:rFonts w:ascii="Times New Roman" w:hAnsi="Times New Roman" w:cs="Times New Roman"/>
                <w:sz w:val="28"/>
                <w:szCs w:val="28"/>
              </w:rPr>
              <w:t xml:space="preserve"> годы)</w:t>
            </w:r>
            <w:r w:rsidR="004D0F5C">
              <w:rPr>
                <w:rFonts w:ascii="Times New Roman" w:hAnsi="Times New Roman" w:cs="Times New Roman"/>
                <w:sz w:val="28"/>
                <w:szCs w:val="28"/>
              </w:rPr>
              <w:t xml:space="preserve"> и определяет дальнейший вектор развития района до 2030 </w:t>
            </w:r>
            <w:r w:rsidR="00887497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24649A" w:rsidTr="00A01347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49A" w:rsidRPr="004B61ED" w:rsidRDefault="0024649A" w:rsidP="00602C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1ED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49A" w:rsidRPr="004B61ED" w:rsidRDefault="00A53F08" w:rsidP="00A53F08">
            <w:pPr>
              <w:tabs>
                <w:tab w:val="left" w:pos="28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1ED">
              <w:rPr>
                <w:rFonts w:ascii="Times New Roman" w:hAnsi="Times New Roman" w:cs="Times New Roman"/>
                <w:sz w:val="28"/>
                <w:szCs w:val="28"/>
              </w:rPr>
              <w:t>1) положительная демография, прирост населения;</w:t>
            </w:r>
          </w:p>
          <w:p w:rsidR="00441A40" w:rsidRPr="004B61ED" w:rsidRDefault="00441A40" w:rsidP="00A53F08">
            <w:pPr>
              <w:tabs>
                <w:tab w:val="left" w:pos="28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1ED">
              <w:rPr>
                <w:rFonts w:ascii="Times New Roman" w:hAnsi="Times New Roman" w:cs="Times New Roman"/>
                <w:sz w:val="28"/>
                <w:szCs w:val="28"/>
              </w:rPr>
              <w:t>2) увеличение ВТП в 2</w:t>
            </w:r>
            <w:r w:rsidR="00F10E38" w:rsidRPr="004B61ED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Pr="004B61ED">
              <w:rPr>
                <w:rFonts w:ascii="Times New Roman" w:hAnsi="Times New Roman" w:cs="Times New Roman"/>
                <w:sz w:val="28"/>
                <w:szCs w:val="28"/>
              </w:rPr>
              <w:t xml:space="preserve"> раза</w:t>
            </w:r>
            <w:r w:rsidR="00F10E38" w:rsidRPr="004B61ED">
              <w:rPr>
                <w:rFonts w:ascii="Times New Roman" w:hAnsi="Times New Roman" w:cs="Times New Roman"/>
                <w:sz w:val="28"/>
                <w:szCs w:val="28"/>
              </w:rPr>
              <w:t xml:space="preserve"> по отношению</w:t>
            </w:r>
            <w:r w:rsidR="007A44E7" w:rsidRPr="004B6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0E38" w:rsidRPr="004B61ED">
              <w:rPr>
                <w:rFonts w:ascii="Times New Roman" w:hAnsi="Times New Roman" w:cs="Times New Roman"/>
                <w:sz w:val="28"/>
                <w:szCs w:val="28"/>
              </w:rPr>
              <w:t>к 2015 году в сопоставимых ценах</w:t>
            </w:r>
            <w:r w:rsidRPr="004B61E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41A40" w:rsidRPr="004B61ED" w:rsidRDefault="00441A40" w:rsidP="00A53F08">
            <w:pPr>
              <w:tabs>
                <w:tab w:val="left" w:pos="28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1ED">
              <w:rPr>
                <w:rFonts w:ascii="Times New Roman" w:hAnsi="Times New Roman" w:cs="Times New Roman"/>
                <w:sz w:val="28"/>
                <w:szCs w:val="28"/>
              </w:rPr>
              <w:t>3) увеличение доли СМСП в ВТП района до 35%;</w:t>
            </w:r>
          </w:p>
          <w:p w:rsidR="00441A40" w:rsidRPr="004B61ED" w:rsidRDefault="00441A40" w:rsidP="00A53F08">
            <w:pPr>
              <w:tabs>
                <w:tab w:val="left" w:pos="28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1ED">
              <w:rPr>
                <w:rFonts w:ascii="Times New Roman" w:hAnsi="Times New Roman" w:cs="Times New Roman"/>
                <w:sz w:val="28"/>
                <w:szCs w:val="28"/>
              </w:rPr>
              <w:t>4) увеличение денежных доходов на душу населения до 54 000 рублей;</w:t>
            </w:r>
          </w:p>
          <w:p w:rsidR="00A53F08" w:rsidRPr="004B61ED" w:rsidRDefault="00441A40" w:rsidP="004B61ED">
            <w:pPr>
              <w:tabs>
                <w:tab w:val="left" w:pos="284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61ED">
              <w:rPr>
                <w:rFonts w:ascii="Times New Roman" w:hAnsi="Times New Roman" w:cs="Times New Roman"/>
                <w:sz w:val="28"/>
                <w:szCs w:val="28"/>
              </w:rPr>
              <w:t>5) диверсификация экономики</w:t>
            </w:r>
          </w:p>
        </w:tc>
      </w:tr>
      <w:tr w:rsidR="00333C86" w:rsidTr="00A01347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C86" w:rsidRPr="00333C86" w:rsidRDefault="00887497" w:rsidP="00602CF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Финансирование </w:t>
            </w:r>
          </w:p>
        </w:tc>
        <w:tc>
          <w:tcPr>
            <w:tcW w:w="7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C86" w:rsidRDefault="00887497" w:rsidP="004D0F5C">
            <w:pPr>
              <w:spacing w:after="0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Бюджет РФ: 97 319,2 тыс. руб.</w:t>
            </w:r>
          </w:p>
          <w:p w:rsidR="00887497" w:rsidRDefault="00887497" w:rsidP="004D0F5C">
            <w:pPr>
              <w:spacing w:after="0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Бюджет РТ: 1 358 836,3 тыс. руб.</w:t>
            </w:r>
          </w:p>
          <w:p w:rsidR="00887497" w:rsidRDefault="00887497" w:rsidP="004D0F5C">
            <w:pPr>
              <w:spacing w:after="0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Местный бюджет: 143 626,7 тыс. руб.</w:t>
            </w:r>
          </w:p>
          <w:p w:rsidR="00887497" w:rsidRPr="00333C86" w:rsidRDefault="00887497" w:rsidP="004D0F5C">
            <w:pPr>
              <w:spacing w:after="0"/>
              <w:ind w:firstLine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Внебюджетные источники: 1 575 тыс. руб.</w:t>
            </w:r>
          </w:p>
        </w:tc>
      </w:tr>
    </w:tbl>
    <w:p w:rsidR="00333C86" w:rsidRDefault="00333C86" w:rsidP="008B60F2">
      <w:pPr>
        <w:spacing w:after="0"/>
        <w:jc w:val="both"/>
        <w:rPr>
          <w:rFonts w:ascii="Times New Roman" w:hAnsi="Times New Roman" w:cs="Times New Roman"/>
          <w:sz w:val="28"/>
          <w:szCs w:val="40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EF77A1" w:rsidRDefault="00EF77A1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EF77A1" w:rsidRDefault="00EF77A1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EF77A1" w:rsidRDefault="00EF77A1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EF77A1" w:rsidRDefault="00EF77A1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EF77A1" w:rsidRDefault="00EF77A1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5E148C" w:rsidRDefault="005E148C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5E148C" w:rsidRDefault="005E148C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5E148C" w:rsidRDefault="005E148C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EF77A1" w:rsidRDefault="00EF77A1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A01347" w:rsidRP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40"/>
        </w:rPr>
      </w:pPr>
      <w:r w:rsidRPr="00A01347">
        <w:rPr>
          <w:rFonts w:ascii="Times New Roman" w:hAnsi="Times New Roman" w:cs="Times New Roman"/>
          <w:b/>
          <w:sz w:val="28"/>
          <w:szCs w:val="40"/>
        </w:rPr>
        <w:lastRenderedPageBreak/>
        <w:t>Общие положения</w:t>
      </w:r>
    </w:p>
    <w:p w:rsidR="00A01347" w:rsidRP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proofErr w:type="gramStart"/>
      <w:r w:rsidRPr="00A01347">
        <w:rPr>
          <w:rFonts w:ascii="Times New Roman" w:hAnsi="Times New Roman" w:cs="Times New Roman"/>
          <w:sz w:val="28"/>
          <w:szCs w:val="40"/>
        </w:rPr>
        <w:t xml:space="preserve">Нормативно-правовой основой разработки </w:t>
      </w:r>
      <w:r w:rsidR="00602CF5">
        <w:rPr>
          <w:rFonts w:ascii="Times New Roman" w:hAnsi="Times New Roman" w:cs="Times New Roman"/>
          <w:sz w:val="28"/>
          <w:szCs w:val="40"/>
        </w:rPr>
        <w:t>Стратегии</w:t>
      </w:r>
      <w:r w:rsidRPr="00A01347">
        <w:rPr>
          <w:rFonts w:ascii="Times New Roman" w:hAnsi="Times New Roman" w:cs="Times New Roman"/>
          <w:sz w:val="28"/>
          <w:szCs w:val="40"/>
        </w:rPr>
        <w:t xml:space="preserve"> социально-экономического развития Дрожжановского муниципального района Республики Татарстан до 2030 года (далее – </w:t>
      </w:r>
      <w:r w:rsidR="00602CF5">
        <w:rPr>
          <w:rFonts w:ascii="Times New Roman" w:hAnsi="Times New Roman" w:cs="Times New Roman"/>
          <w:sz w:val="28"/>
          <w:szCs w:val="40"/>
        </w:rPr>
        <w:t>Стратегия</w:t>
      </w:r>
      <w:r w:rsidRPr="00A01347">
        <w:rPr>
          <w:rFonts w:ascii="Times New Roman" w:hAnsi="Times New Roman" w:cs="Times New Roman"/>
          <w:sz w:val="28"/>
          <w:szCs w:val="40"/>
        </w:rPr>
        <w:t>) явились Федеральный закон от 28 июня 2014 года № 172-ФЗ «О стратегическом планировании в Российской Федерации» (далее – ФЗ-172), Закон Республики Татарстан от 16 марта 2015 года № 12-ЗРТ «О стратегическом планиро</w:t>
      </w:r>
      <w:r w:rsidR="005210E9">
        <w:rPr>
          <w:rFonts w:ascii="Times New Roman" w:hAnsi="Times New Roman" w:cs="Times New Roman"/>
          <w:sz w:val="28"/>
          <w:szCs w:val="40"/>
        </w:rPr>
        <w:t xml:space="preserve">вании в Республике Татарстан», </w:t>
      </w:r>
      <w:r w:rsidR="006D2518">
        <w:rPr>
          <w:rFonts w:ascii="Times New Roman" w:hAnsi="Times New Roman" w:cs="Times New Roman"/>
          <w:sz w:val="28"/>
          <w:szCs w:val="40"/>
        </w:rPr>
        <w:t>Закон Республики Татарстан от 17 июня 2015 года №40-ЗРТ «</w:t>
      </w:r>
      <w:r w:rsidR="006D2518" w:rsidRPr="006D2518">
        <w:rPr>
          <w:rFonts w:ascii="Times New Roman" w:hAnsi="Times New Roman" w:cs="Times New Roman"/>
          <w:sz w:val="28"/>
          <w:szCs w:val="40"/>
        </w:rPr>
        <w:t>Об утверждении Стратегии</w:t>
      </w:r>
      <w:proofErr w:type="gramEnd"/>
      <w:r w:rsidR="006D2518" w:rsidRPr="006D2518">
        <w:rPr>
          <w:rFonts w:ascii="Times New Roman" w:hAnsi="Times New Roman" w:cs="Times New Roman"/>
          <w:sz w:val="28"/>
          <w:szCs w:val="40"/>
        </w:rPr>
        <w:t xml:space="preserve"> социально-экономического развития Ре</w:t>
      </w:r>
      <w:r w:rsidR="006D2518">
        <w:rPr>
          <w:rFonts w:ascii="Times New Roman" w:hAnsi="Times New Roman" w:cs="Times New Roman"/>
          <w:sz w:val="28"/>
          <w:szCs w:val="40"/>
        </w:rPr>
        <w:t>спублики Татарстан до 2030 года»</w:t>
      </w:r>
      <w:r w:rsidR="005210E9">
        <w:rPr>
          <w:rFonts w:ascii="Times New Roman" w:hAnsi="Times New Roman" w:cs="Times New Roman"/>
          <w:sz w:val="28"/>
          <w:szCs w:val="40"/>
        </w:rPr>
        <w:t xml:space="preserve"> и Ежегодное послание Президента Республики Татарстан Государственному Совету</w:t>
      </w:r>
      <w:r w:rsidR="006D2518">
        <w:rPr>
          <w:rFonts w:ascii="Times New Roman" w:hAnsi="Times New Roman" w:cs="Times New Roman"/>
          <w:sz w:val="28"/>
          <w:szCs w:val="40"/>
        </w:rPr>
        <w:t xml:space="preserve">. </w:t>
      </w:r>
      <w:r w:rsidRPr="00A01347">
        <w:rPr>
          <w:rFonts w:ascii="Times New Roman" w:hAnsi="Times New Roman" w:cs="Times New Roman"/>
          <w:sz w:val="28"/>
          <w:szCs w:val="40"/>
        </w:rPr>
        <w:t xml:space="preserve">Понятия и термины используются в </w:t>
      </w:r>
      <w:r w:rsidR="00602CF5">
        <w:rPr>
          <w:rFonts w:ascii="Times New Roman" w:hAnsi="Times New Roman" w:cs="Times New Roman"/>
          <w:sz w:val="28"/>
          <w:szCs w:val="40"/>
        </w:rPr>
        <w:t>Стратегии</w:t>
      </w:r>
      <w:r w:rsidRPr="00A01347">
        <w:rPr>
          <w:rFonts w:ascii="Times New Roman" w:hAnsi="Times New Roman" w:cs="Times New Roman"/>
          <w:sz w:val="28"/>
          <w:szCs w:val="40"/>
        </w:rPr>
        <w:t xml:space="preserve"> в соответствии с названными законами.</w:t>
      </w:r>
    </w:p>
    <w:p w:rsidR="00A01347" w:rsidRP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39155D">
        <w:rPr>
          <w:rFonts w:ascii="Times New Roman" w:hAnsi="Times New Roman" w:cs="Times New Roman"/>
          <w:sz w:val="28"/>
          <w:szCs w:val="40"/>
        </w:rPr>
        <w:t xml:space="preserve">Основа </w:t>
      </w:r>
      <w:r w:rsidR="00602CF5" w:rsidRPr="0039155D">
        <w:rPr>
          <w:rFonts w:ascii="Times New Roman" w:hAnsi="Times New Roman" w:cs="Times New Roman"/>
          <w:sz w:val="28"/>
          <w:szCs w:val="40"/>
        </w:rPr>
        <w:t>Стратегии</w:t>
      </w:r>
      <w:r w:rsidR="0039155D" w:rsidRPr="0039155D">
        <w:rPr>
          <w:rFonts w:ascii="Times New Roman" w:hAnsi="Times New Roman" w:cs="Times New Roman"/>
          <w:sz w:val="28"/>
          <w:szCs w:val="40"/>
        </w:rPr>
        <w:t xml:space="preserve"> – человек.</w:t>
      </w:r>
      <w:r w:rsidR="0039155D">
        <w:rPr>
          <w:rFonts w:ascii="Times New Roman" w:hAnsi="Times New Roman" w:cs="Times New Roman"/>
          <w:sz w:val="28"/>
          <w:szCs w:val="40"/>
        </w:rPr>
        <w:t xml:space="preserve"> </w:t>
      </w:r>
      <w:r w:rsidRPr="00A01347">
        <w:rPr>
          <w:rFonts w:ascii="Times New Roman" w:hAnsi="Times New Roman" w:cs="Times New Roman"/>
          <w:sz w:val="28"/>
          <w:szCs w:val="40"/>
        </w:rPr>
        <w:t>Основа накопления человеческого капитала – образование, здравоохранение, инфраструктура, общественное пространство и безопасность.</w:t>
      </w:r>
    </w:p>
    <w:p w:rsidR="00A01347" w:rsidRP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39155D">
        <w:rPr>
          <w:rFonts w:ascii="Times New Roman" w:hAnsi="Times New Roman" w:cs="Times New Roman"/>
          <w:sz w:val="28"/>
          <w:szCs w:val="40"/>
        </w:rPr>
        <w:t xml:space="preserve">Разработка </w:t>
      </w:r>
      <w:r w:rsidR="00602CF5" w:rsidRPr="0039155D">
        <w:rPr>
          <w:rFonts w:ascii="Times New Roman" w:hAnsi="Times New Roman" w:cs="Times New Roman"/>
          <w:sz w:val="28"/>
          <w:szCs w:val="40"/>
        </w:rPr>
        <w:t>Стратегии</w:t>
      </w:r>
      <w:r w:rsidRPr="0039155D">
        <w:rPr>
          <w:rFonts w:ascii="Times New Roman" w:hAnsi="Times New Roman" w:cs="Times New Roman"/>
          <w:sz w:val="28"/>
          <w:szCs w:val="40"/>
        </w:rPr>
        <w:t xml:space="preserve"> велась в рамках Стратегии «Татарстан – 2030»</w:t>
      </w:r>
      <w:r w:rsidR="0039155D" w:rsidRPr="0039155D">
        <w:rPr>
          <w:rFonts w:ascii="Times New Roman" w:hAnsi="Times New Roman" w:cs="Times New Roman"/>
          <w:sz w:val="28"/>
          <w:szCs w:val="40"/>
        </w:rPr>
        <w:t>.</w:t>
      </w:r>
    </w:p>
    <w:p w:rsidR="00A01347" w:rsidRP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A01347">
        <w:rPr>
          <w:rFonts w:ascii="Times New Roman" w:hAnsi="Times New Roman" w:cs="Times New Roman"/>
          <w:sz w:val="28"/>
          <w:szCs w:val="40"/>
        </w:rPr>
        <w:t xml:space="preserve">Модель развития Дрожжановского муниципального района основывается на выделении глобальных проблем и </w:t>
      </w:r>
      <w:proofErr w:type="spellStart"/>
      <w:r w:rsidRPr="00A01347">
        <w:rPr>
          <w:rFonts w:ascii="Times New Roman" w:hAnsi="Times New Roman" w:cs="Times New Roman"/>
          <w:sz w:val="28"/>
          <w:szCs w:val="40"/>
        </w:rPr>
        <w:t>подпроблем</w:t>
      </w:r>
      <w:proofErr w:type="spellEnd"/>
      <w:r w:rsidRPr="00A01347">
        <w:rPr>
          <w:rFonts w:ascii="Times New Roman" w:hAnsi="Times New Roman" w:cs="Times New Roman"/>
          <w:sz w:val="28"/>
          <w:szCs w:val="40"/>
        </w:rPr>
        <w:t xml:space="preserve"> района, с последующими путями выхода на основе </w:t>
      </w:r>
      <w:r w:rsidR="001A406D">
        <w:rPr>
          <w:rFonts w:ascii="Times New Roman" w:hAnsi="Times New Roman" w:cs="Times New Roman"/>
          <w:sz w:val="28"/>
          <w:szCs w:val="40"/>
        </w:rPr>
        <w:t xml:space="preserve">кластерного развития АПК, </w:t>
      </w:r>
      <w:r w:rsidRPr="00A01347">
        <w:rPr>
          <w:rFonts w:ascii="Times New Roman" w:hAnsi="Times New Roman" w:cs="Times New Roman"/>
          <w:sz w:val="28"/>
          <w:szCs w:val="40"/>
        </w:rPr>
        <w:t>диверсификации экономики района через привлечения и позиционирование района как территории стройиндустрии и формировании взаимосвязи между отраслями.</w:t>
      </w:r>
    </w:p>
    <w:p w:rsidR="004D0F5C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A01347">
        <w:rPr>
          <w:rFonts w:ascii="Times New Roman" w:hAnsi="Times New Roman" w:cs="Times New Roman"/>
          <w:sz w:val="28"/>
          <w:szCs w:val="40"/>
        </w:rPr>
        <w:t xml:space="preserve">Модель совмещает два уровня рассмотрения района: внешний, отражающий конкурентные позиции Дрожжановского района относительно других районов и регионов, и внутренний, описывающий </w:t>
      </w:r>
      <w:r w:rsidRPr="0039155D">
        <w:rPr>
          <w:rFonts w:ascii="Times New Roman" w:hAnsi="Times New Roman" w:cs="Times New Roman"/>
          <w:sz w:val="28"/>
          <w:szCs w:val="40"/>
        </w:rPr>
        <w:t>структуру трех базовых комплексов</w:t>
      </w:r>
      <w:r w:rsidR="0039155D">
        <w:rPr>
          <w:rFonts w:ascii="Times New Roman" w:hAnsi="Times New Roman" w:cs="Times New Roman"/>
          <w:sz w:val="28"/>
          <w:szCs w:val="40"/>
        </w:rPr>
        <w:t xml:space="preserve"> (экономика, социальная сфера инфраструктура)</w:t>
      </w:r>
      <w:r w:rsidRPr="00A01347">
        <w:rPr>
          <w:rFonts w:ascii="Times New Roman" w:hAnsi="Times New Roman" w:cs="Times New Roman"/>
          <w:sz w:val="28"/>
          <w:szCs w:val="40"/>
        </w:rPr>
        <w:t xml:space="preserve"> с выделением в каждом </w:t>
      </w:r>
      <w:r>
        <w:rPr>
          <w:rFonts w:ascii="Times New Roman" w:hAnsi="Times New Roman" w:cs="Times New Roman"/>
          <w:sz w:val="28"/>
          <w:szCs w:val="40"/>
        </w:rPr>
        <w:t>сферы</w:t>
      </w:r>
      <w:r w:rsidRPr="00A01347">
        <w:rPr>
          <w:rFonts w:ascii="Times New Roman" w:hAnsi="Times New Roman" w:cs="Times New Roman"/>
          <w:sz w:val="28"/>
          <w:szCs w:val="40"/>
        </w:rPr>
        <w:t xml:space="preserve"> развития, учитывая взаимосвязь между </w:t>
      </w:r>
      <w:r>
        <w:rPr>
          <w:rFonts w:ascii="Times New Roman" w:hAnsi="Times New Roman" w:cs="Times New Roman"/>
          <w:sz w:val="28"/>
          <w:szCs w:val="40"/>
        </w:rPr>
        <w:t>ними</w:t>
      </w:r>
      <w:r w:rsidRPr="00A01347">
        <w:rPr>
          <w:rFonts w:ascii="Times New Roman" w:hAnsi="Times New Roman" w:cs="Times New Roman"/>
          <w:sz w:val="28"/>
          <w:szCs w:val="40"/>
        </w:rPr>
        <w:t>.</w:t>
      </w: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18360E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  <w:highlight w:val="yellow"/>
        </w:rPr>
      </w:pPr>
    </w:p>
    <w:p w:rsidR="00A01347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40"/>
        </w:rPr>
      </w:pPr>
      <w:r w:rsidRPr="0018360E">
        <w:rPr>
          <w:rFonts w:ascii="Times New Roman" w:hAnsi="Times New Roman" w:cs="Times New Roman"/>
          <w:b/>
          <w:sz w:val="28"/>
          <w:szCs w:val="40"/>
        </w:rPr>
        <w:lastRenderedPageBreak/>
        <w:t>1. Цели и задачи Стратегии социально-экономического развития Дрожжановского муниципального района Республики Татарстан на 2016-2021 годы и плановый период до 2030 года</w:t>
      </w:r>
    </w:p>
    <w:p w:rsidR="00B84C38" w:rsidRDefault="00B84C38" w:rsidP="0018360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18360E">
        <w:rPr>
          <w:rFonts w:ascii="Times New Roman" w:hAnsi="Times New Roman" w:cs="Times New Roman"/>
          <w:sz w:val="28"/>
          <w:szCs w:val="40"/>
        </w:rPr>
        <w:t>Цель Стратегии социально-экономического развития Дрожжановского муниципального района Республики Татарстан на 2016-2021 годы и плановый период до 2030 года</w:t>
      </w:r>
      <w:r>
        <w:rPr>
          <w:rFonts w:ascii="Times New Roman" w:hAnsi="Times New Roman" w:cs="Times New Roman"/>
          <w:sz w:val="28"/>
          <w:szCs w:val="40"/>
        </w:rPr>
        <w:t xml:space="preserve"> – </w:t>
      </w:r>
      <w:r w:rsidRPr="0018360E">
        <w:rPr>
          <w:rFonts w:ascii="Times New Roman" w:hAnsi="Times New Roman" w:cs="Times New Roman"/>
          <w:sz w:val="28"/>
          <w:szCs w:val="40"/>
        </w:rPr>
        <w:t>повышение качества жизни населения Дрожжановского района на основе использования потенциала района и развития социальной сферы, экономики и инфраструктуры.</w:t>
      </w:r>
    </w:p>
    <w:p w:rsidR="0018360E" w:rsidRP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Для достижения данной цели необходимо решить ряд задач: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1)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Pr="005E148C">
        <w:rPr>
          <w:rFonts w:ascii="Times New Roman" w:hAnsi="Times New Roman" w:cs="Times New Roman"/>
          <w:sz w:val="28"/>
          <w:szCs w:val="40"/>
        </w:rPr>
        <w:t>Развитие и накопление человеческого капитала;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2)</w:t>
      </w:r>
      <w:r>
        <w:rPr>
          <w:rFonts w:ascii="Times New Roman" w:hAnsi="Times New Roman" w:cs="Times New Roman"/>
          <w:sz w:val="28"/>
          <w:szCs w:val="40"/>
        </w:rPr>
        <w:t xml:space="preserve"> С</w:t>
      </w:r>
      <w:r w:rsidRPr="005E148C">
        <w:rPr>
          <w:rFonts w:ascii="Times New Roman" w:hAnsi="Times New Roman" w:cs="Times New Roman"/>
          <w:sz w:val="28"/>
          <w:szCs w:val="40"/>
        </w:rPr>
        <w:t>оздание дополнительных рабочих мест;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3)</w:t>
      </w:r>
      <w:r>
        <w:rPr>
          <w:rFonts w:ascii="Times New Roman" w:hAnsi="Times New Roman" w:cs="Times New Roman"/>
          <w:sz w:val="28"/>
          <w:szCs w:val="40"/>
        </w:rPr>
        <w:t xml:space="preserve"> П</w:t>
      </w:r>
      <w:r w:rsidRPr="005E148C">
        <w:rPr>
          <w:rFonts w:ascii="Times New Roman" w:hAnsi="Times New Roman" w:cs="Times New Roman"/>
          <w:sz w:val="28"/>
          <w:szCs w:val="40"/>
        </w:rPr>
        <w:t>овышение инвестиционной привлекательности</w:t>
      </w:r>
      <w:r>
        <w:rPr>
          <w:rFonts w:ascii="Times New Roman" w:hAnsi="Times New Roman" w:cs="Times New Roman"/>
          <w:sz w:val="28"/>
          <w:szCs w:val="40"/>
        </w:rPr>
        <w:t>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4)</w:t>
      </w:r>
      <w:r>
        <w:rPr>
          <w:rFonts w:ascii="Times New Roman" w:hAnsi="Times New Roman" w:cs="Times New Roman"/>
          <w:sz w:val="28"/>
          <w:szCs w:val="40"/>
        </w:rPr>
        <w:t xml:space="preserve"> Р</w:t>
      </w:r>
      <w:r w:rsidRPr="005E148C">
        <w:rPr>
          <w:rFonts w:ascii="Times New Roman" w:hAnsi="Times New Roman" w:cs="Times New Roman"/>
          <w:sz w:val="28"/>
          <w:szCs w:val="40"/>
        </w:rPr>
        <w:t>азвитие инфраструктуры</w:t>
      </w:r>
      <w:r w:rsidR="00AC52B1">
        <w:rPr>
          <w:rFonts w:ascii="Times New Roman" w:hAnsi="Times New Roman" w:cs="Times New Roman"/>
          <w:sz w:val="28"/>
          <w:szCs w:val="40"/>
        </w:rPr>
        <w:t xml:space="preserve"> </w:t>
      </w:r>
      <w:r w:rsidR="00AC52B1" w:rsidRPr="005E148C">
        <w:rPr>
          <w:rFonts w:ascii="Times New Roman" w:hAnsi="Times New Roman" w:cs="Times New Roman"/>
          <w:sz w:val="28"/>
          <w:szCs w:val="40"/>
        </w:rPr>
        <w:t>(дорожное строительство, коммунально-бытовая инфраструктура, экология, общественное пространство, безопасность и т.д.)</w:t>
      </w:r>
      <w:r>
        <w:rPr>
          <w:rFonts w:ascii="Times New Roman" w:hAnsi="Times New Roman" w:cs="Times New Roman"/>
          <w:sz w:val="28"/>
          <w:szCs w:val="40"/>
        </w:rPr>
        <w:t>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5)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Pr="005E148C">
        <w:rPr>
          <w:rFonts w:ascii="Times New Roman" w:hAnsi="Times New Roman" w:cs="Times New Roman"/>
          <w:sz w:val="28"/>
          <w:szCs w:val="40"/>
        </w:rPr>
        <w:t>Диверсификация экономики;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6)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Pr="005E148C">
        <w:rPr>
          <w:rFonts w:ascii="Times New Roman" w:hAnsi="Times New Roman" w:cs="Times New Roman"/>
          <w:sz w:val="28"/>
          <w:szCs w:val="40"/>
        </w:rPr>
        <w:t>Развитие кластера АПК;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7)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Pr="005E148C">
        <w:rPr>
          <w:rFonts w:ascii="Times New Roman" w:hAnsi="Times New Roman" w:cs="Times New Roman"/>
          <w:sz w:val="28"/>
          <w:szCs w:val="40"/>
        </w:rPr>
        <w:t>Создание системы импортозамещающих производств;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8)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Pr="005E148C">
        <w:rPr>
          <w:rFonts w:ascii="Times New Roman" w:hAnsi="Times New Roman" w:cs="Times New Roman"/>
          <w:sz w:val="28"/>
          <w:szCs w:val="40"/>
        </w:rPr>
        <w:t>Развитие СМСП в виде предприятий спутников вокруг крупных предприятий инвесторов, развитие сферы услуг;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9)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Pr="005E148C">
        <w:rPr>
          <w:rFonts w:ascii="Times New Roman" w:hAnsi="Times New Roman" w:cs="Times New Roman"/>
          <w:sz w:val="28"/>
          <w:szCs w:val="40"/>
        </w:rPr>
        <w:t>Достижение финансово-экономической  самодостаточности района</w:t>
      </w:r>
      <w:r>
        <w:rPr>
          <w:rFonts w:ascii="Times New Roman" w:hAnsi="Times New Roman" w:cs="Times New Roman"/>
          <w:sz w:val="28"/>
          <w:szCs w:val="40"/>
        </w:rPr>
        <w:t>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10)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Pr="005E148C">
        <w:rPr>
          <w:rFonts w:ascii="Times New Roman" w:hAnsi="Times New Roman" w:cs="Times New Roman"/>
          <w:sz w:val="28"/>
          <w:szCs w:val="40"/>
        </w:rPr>
        <w:t>Увеличение пр</w:t>
      </w:r>
      <w:r>
        <w:rPr>
          <w:rFonts w:ascii="Times New Roman" w:hAnsi="Times New Roman" w:cs="Times New Roman"/>
          <w:sz w:val="28"/>
          <w:szCs w:val="40"/>
        </w:rPr>
        <w:t>одолжительности жизни населения;</w:t>
      </w:r>
    </w:p>
    <w:p w:rsidR="005E148C" w:rsidRPr="005E148C" w:rsidRDefault="005E148C" w:rsidP="005E14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  <w:r w:rsidRPr="005E148C">
        <w:rPr>
          <w:rFonts w:ascii="Times New Roman" w:hAnsi="Times New Roman" w:cs="Times New Roman"/>
          <w:sz w:val="28"/>
          <w:szCs w:val="40"/>
        </w:rPr>
        <w:t>11)</w:t>
      </w:r>
      <w:r>
        <w:rPr>
          <w:rFonts w:ascii="Times New Roman" w:hAnsi="Times New Roman" w:cs="Times New Roman"/>
          <w:sz w:val="28"/>
          <w:szCs w:val="40"/>
        </w:rPr>
        <w:t xml:space="preserve"> </w:t>
      </w:r>
      <w:r w:rsidR="00B84C38">
        <w:rPr>
          <w:rFonts w:ascii="Times New Roman" w:hAnsi="Times New Roman" w:cs="Times New Roman"/>
          <w:sz w:val="28"/>
          <w:szCs w:val="40"/>
        </w:rPr>
        <w:t>Повышение</w:t>
      </w:r>
      <w:r w:rsidRPr="005E148C">
        <w:rPr>
          <w:rFonts w:ascii="Times New Roman" w:hAnsi="Times New Roman" w:cs="Times New Roman"/>
          <w:sz w:val="28"/>
          <w:szCs w:val="40"/>
        </w:rPr>
        <w:t xml:space="preserve"> качества и доступности социально-культурной сферы</w:t>
      </w:r>
      <w:r>
        <w:rPr>
          <w:rFonts w:ascii="Times New Roman" w:hAnsi="Times New Roman" w:cs="Times New Roman"/>
          <w:sz w:val="28"/>
          <w:szCs w:val="40"/>
        </w:rPr>
        <w:t>;</w:t>
      </w: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18360E" w:rsidRDefault="0018360E" w:rsidP="00183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A01347" w:rsidRPr="005F0532" w:rsidRDefault="0018360E" w:rsidP="0018360E">
      <w:pPr>
        <w:pStyle w:val="a4"/>
        <w:tabs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A01347">
        <w:rPr>
          <w:rFonts w:ascii="Times New Roman" w:hAnsi="Times New Roman" w:cs="Times New Roman"/>
          <w:b/>
          <w:sz w:val="28"/>
          <w:szCs w:val="28"/>
        </w:rPr>
        <w:t xml:space="preserve">Характеристика текущего состояния социально-экономического развития Дрожжановского муниципального района Республики Татарстан. </w:t>
      </w:r>
      <w:r w:rsidR="00A01347" w:rsidRPr="005F0532">
        <w:rPr>
          <w:rFonts w:ascii="Times New Roman" w:hAnsi="Times New Roman" w:cs="Times New Roman"/>
          <w:b/>
          <w:sz w:val="28"/>
          <w:szCs w:val="28"/>
        </w:rPr>
        <w:t>Стратегический анализ: основные выводы</w:t>
      </w:r>
      <w:r w:rsidR="00A01347">
        <w:rPr>
          <w:rFonts w:ascii="Times New Roman" w:hAnsi="Times New Roman" w:cs="Times New Roman"/>
          <w:b/>
          <w:sz w:val="28"/>
          <w:szCs w:val="28"/>
        </w:rPr>
        <w:t>.</w:t>
      </w:r>
    </w:p>
    <w:p w:rsidR="00A01347" w:rsidRPr="003E5078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A01347">
        <w:rPr>
          <w:rFonts w:ascii="Times New Roman" w:hAnsi="Times New Roman" w:cs="Times New Roman"/>
          <w:b/>
          <w:sz w:val="28"/>
          <w:szCs w:val="28"/>
        </w:rPr>
        <w:t>.1</w:t>
      </w:r>
      <w:r w:rsidR="00A01347" w:rsidRPr="003E5078">
        <w:rPr>
          <w:rFonts w:ascii="Times New Roman" w:hAnsi="Times New Roman" w:cs="Times New Roman"/>
          <w:b/>
          <w:sz w:val="28"/>
          <w:szCs w:val="28"/>
        </w:rPr>
        <w:t xml:space="preserve"> Оценка достигнутых целей и анализ потенциала развития </w:t>
      </w:r>
      <w:r w:rsidR="00A01347">
        <w:rPr>
          <w:rFonts w:ascii="Times New Roman" w:hAnsi="Times New Roman" w:cs="Times New Roman"/>
          <w:b/>
          <w:sz w:val="28"/>
          <w:szCs w:val="28"/>
        </w:rPr>
        <w:t xml:space="preserve">Дрожжановского муниципального района </w:t>
      </w:r>
      <w:r w:rsidR="00A01347" w:rsidRPr="003E5078">
        <w:rPr>
          <w:rFonts w:ascii="Times New Roman" w:hAnsi="Times New Roman" w:cs="Times New Roman"/>
          <w:b/>
          <w:sz w:val="28"/>
          <w:szCs w:val="28"/>
        </w:rPr>
        <w:t>Республики Татарстан</w:t>
      </w:r>
    </w:p>
    <w:p w:rsidR="00A01347" w:rsidRPr="00C62238" w:rsidRDefault="0018360E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A01347">
        <w:rPr>
          <w:rFonts w:ascii="Times New Roman" w:hAnsi="Times New Roman" w:cs="Times New Roman"/>
          <w:b/>
          <w:sz w:val="28"/>
          <w:szCs w:val="28"/>
        </w:rPr>
        <w:t>.1</w:t>
      </w:r>
      <w:r w:rsidR="00A01347" w:rsidRPr="00C62238">
        <w:rPr>
          <w:rFonts w:ascii="Times New Roman" w:hAnsi="Times New Roman" w:cs="Times New Roman"/>
          <w:b/>
          <w:sz w:val="28"/>
          <w:szCs w:val="28"/>
        </w:rPr>
        <w:t xml:space="preserve">.1 Оценка достигнутых целей развития Дрожжановского муниципального района Республики Татарстан 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078">
        <w:rPr>
          <w:rFonts w:ascii="Times New Roman" w:hAnsi="Times New Roman" w:cs="Times New Roman"/>
          <w:sz w:val="28"/>
          <w:szCs w:val="28"/>
        </w:rPr>
        <w:t xml:space="preserve">Долгосрочные цели и целевые параметры были определены </w:t>
      </w:r>
      <w:r w:rsidR="005210E9">
        <w:rPr>
          <w:rFonts w:ascii="Times New Roman" w:hAnsi="Times New Roman" w:cs="Times New Roman"/>
          <w:sz w:val="28"/>
          <w:szCs w:val="28"/>
        </w:rPr>
        <w:t>Программой</w:t>
      </w:r>
      <w:r w:rsidRPr="003E5078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</w:t>
      </w:r>
      <w:r>
        <w:rPr>
          <w:rFonts w:ascii="Times New Roman" w:hAnsi="Times New Roman" w:cs="Times New Roman"/>
          <w:sz w:val="28"/>
          <w:szCs w:val="28"/>
        </w:rPr>
        <w:t xml:space="preserve">Дрожжановского муниципального района </w:t>
      </w:r>
      <w:r w:rsidRPr="003E5078">
        <w:rPr>
          <w:rFonts w:ascii="Times New Roman" w:hAnsi="Times New Roman" w:cs="Times New Roman"/>
          <w:sz w:val="28"/>
          <w:szCs w:val="28"/>
        </w:rPr>
        <w:t>Республики Татар</w:t>
      </w:r>
      <w:r>
        <w:rPr>
          <w:rFonts w:ascii="Times New Roman" w:hAnsi="Times New Roman" w:cs="Times New Roman"/>
          <w:sz w:val="28"/>
          <w:szCs w:val="28"/>
        </w:rPr>
        <w:t>стан</w:t>
      </w:r>
      <w:r w:rsidR="005210E9">
        <w:rPr>
          <w:rFonts w:ascii="Times New Roman" w:hAnsi="Times New Roman" w:cs="Times New Roman"/>
          <w:sz w:val="28"/>
          <w:szCs w:val="28"/>
        </w:rPr>
        <w:t xml:space="preserve"> до 2016 года.</w:t>
      </w:r>
    </w:p>
    <w:p w:rsidR="00441A40" w:rsidRPr="003E5078" w:rsidRDefault="00441A40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приведены некоторые целевые ориентиры из Программы социально-экономического развития Дрожжановского муниципального района Республики Татарстан на 2014-2016 годы.</w:t>
      </w:r>
    </w:p>
    <w:p w:rsidR="000D23E9" w:rsidRDefault="00A01347" w:rsidP="000D23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360E">
        <w:rPr>
          <w:rFonts w:ascii="Times New Roman" w:hAnsi="Times New Roman" w:cs="Times New Roman"/>
          <w:sz w:val="28"/>
          <w:szCs w:val="28"/>
        </w:rPr>
        <w:t xml:space="preserve">Таблица 1 – </w:t>
      </w:r>
      <w:r w:rsidR="0070647E" w:rsidRPr="0018360E">
        <w:rPr>
          <w:rFonts w:ascii="Times New Roman" w:hAnsi="Times New Roman" w:cs="Times New Roman"/>
          <w:sz w:val="28"/>
          <w:szCs w:val="28"/>
        </w:rPr>
        <w:t>Целевые ориентиры из Программы социально-экономического развития Дрожжановского муниципального района Республики Татарстан на 2014-2016 годы в соответствие с текущей ситуацией</w:t>
      </w:r>
      <w:r w:rsidR="0070647E">
        <w:rPr>
          <w:rFonts w:ascii="Times New Roman" w:hAnsi="Times New Roman" w:cs="Times New Roman"/>
          <w:sz w:val="28"/>
          <w:szCs w:val="28"/>
        </w:rPr>
        <w:t xml:space="preserve">  </w:t>
      </w:r>
      <w:r w:rsidR="000D23E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pPr w:leftFromText="180" w:rightFromText="180" w:vertAnchor="text" w:horzAnchor="margin" w:tblpX="-635" w:tblpY="250"/>
        <w:tblW w:w="11306" w:type="dxa"/>
        <w:tblLayout w:type="fixed"/>
        <w:tblLook w:val="04A0" w:firstRow="1" w:lastRow="0" w:firstColumn="1" w:lastColumn="0" w:noHBand="0" w:noVBand="1"/>
      </w:tblPr>
      <w:tblGrid>
        <w:gridCol w:w="3227"/>
        <w:gridCol w:w="1171"/>
        <w:gridCol w:w="1097"/>
        <w:gridCol w:w="1134"/>
        <w:gridCol w:w="1134"/>
        <w:gridCol w:w="992"/>
        <w:gridCol w:w="1134"/>
        <w:gridCol w:w="1417"/>
      </w:tblGrid>
      <w:tr w:rsidR="00434C49" w:rsidRPr="00434C49" w:rsidTr="00434C49">
        <w:tc>
          <w:tcPr>
            <w:tcW w:w="322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171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Ед.</w:t>
            </w:r>
          </w:p>
          <w:p w:rsidR="00434C49" w:rsidRPr="00434C49" w:rsidRDefault="00434C49" w:rsidP="00434C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изм.</w:t>
            </w:r>
          </w:p>
        </w:tc>
        <w:tc>
          <w:tcPr>
            <w:tcW w:w="1097" w:type="dxa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2014</w:t>
            </w:r>
          </w:p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(план)</w:t>
            </w:r>
          </w:p>
        </w:tc>
        <w:tc>
          <w:tcPr>
            <w:tcW w:w="1134" w:type="dxa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2014</w:t>
            </w:r>
          </w:p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(факт)</w:t>
            </w:r>
          </w:p>
        </w:tc>
        <w:tc>
          <w:tcPr>
            <w:tcW w:w="1134" w:type="dxa"/>
          </w:tcPr>
          <w:p w:rsidR="00434C49" w:rsidRPr="00434C49" w:rsidRDefault="00434C49" w:rsidP="00434C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2015</w:t>
            </w:r>
          </w:p>
          <w:p w:rsidR="00434C49" w:rsidRPr="00434C49" w:rsidRDefault="00434C49" w:rsidP="00434C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(план)</w:t>
            </w:r>
          </w:p>
        </w:tc>
        <w:tc>
          <w:tcPr>
            <w:tcW w:w="992" w:type="dxa"/>
          </w:tcPr>
          <w:p w:rsidR="00434C49" w:rsidRPr="00434C49" w:rsidRDefault="00434C49" w:rsidP="00434C49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2015</w:t>
            </w:r>
          </w:p>
          <w:p w:rsidR="00434C49" w:rsidRPr="00434C49" w:rsidRDefault="00434C49" w:rsidP="00434C49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(факт)</w:t>
            </w:r>
          </w:p>
        </w:tc>
        <w:tc>
          <w:tcPr>
            <w:tcW w:w="1134" w:type="dxa"/>
          </w:tcPr>
          <w:p w:rsidR="00434C49" w:rsidRPr="00434C49" w:rsidRDefault="00434C49" w:rsidP="00434C4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2016 (план)</w:t>
            </w:r>
          </w:p>
        </w:tc>
        <w:tc>
          <w:tcPr>
            <w:tcW w:w="1417" w:type="dxa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Текущая ситуация</w:t>
            </w:r>
          </w:p>
        </w:tc>
      </w:tr>
      <w:tr w:rsidR="00434C49" w:rsidRPr="00434C49" w:rsidTr="00434C49">
        <w:tc>
          <w:tcPr>
            <w:tcW w:w="11306" w:type="dxa"/>
            <w:gridSpan w:val="8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Создание благоприятной</w:t>
            </w:r>
            <w:r w:rsidRPr="00434C4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социальной среды</w:t>
            </w:r>
          </w:p>
        </w:tc>
      </w:tr>
      <w:tr w:rsidR="00434C49" w:rsidRPr="00434C49" w:rsidTr="00434C49">
        <w:tc>
          <w:tcPr>
            <w:tcW w:w="322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Среднегодовая  численность населения</w:t>
            </w:r>
          </w:p>
        </w:tc>
        <w:tc>
          <w:tcPr>
            <w:tcW w:w="1171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чел.</w:t>
            </w:r>
          </w:p>
        </w:tc>
        <w:tc>
          <w:tcPr>
            <w:tcW w:w="109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24648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23933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24648</w:t>
            </w:r>
          </w:p>
        </w:tc>
        <w:tc>
          <w:tcPr>
            <w:tcW w:w="992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23421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24648</w:t>
            </w:r>
          </w:p>
        </w:tc>
        <w:tc>
          <w:tcPr>
            <w:tcW w:w="1417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23172</w:t>
            </w:r>
          </w:p>
        </w:tc>
      </w:tr>
      <w:tr w:rsidR="00434C49" w:rsidRPr="00434C49" w:rsidTr="00434C49">
        <w:tc>
          <w:tcPr>
            <w:tcW w:w="11306" w:type="dxa"/>
            <w:gridSpan w:val="8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Инфраструктурное развитие</w:t>
            </w:r>
          </w:p>
        </w:tc>
      </w:tr>
      <w:tr w:rsidR="00434C49" w:rsidRPr="00434C49" w:rsidTr="00434C49">
        <w:tc>
          <w:tcPr>
            <w:tcW w:w="322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Ввод в действие жилых домов за счет всех источников финансирования</w:t>
            </w:r>
          </w:p>
        </w:tc>
        <w:tc>
          <w:tcPr>
            <w:tcW w:w="1171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proofErr w:type="gramStart"/>
            <w:r w:rsidRPr="00434C49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09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7500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7500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7500</w:t>
            </w:r>
          </w:p>
        </w:tc>
        <w:tc>
          <w:tcPr>
            <w:tcW w:w="992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7500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7500</w:t>
            </w:r>
          </w:p>
        </w:tc>
        <w:tc>
          <w:tcPr>
            <w:tcW w:w="1417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7500</w:t>
            </w:r>
          </w:p>
        </w:tc>
      </w:tr>
      <w:tr w:rsidR="00434C49" w:rsidRPr="00434C49" w:rsidTr="00434C49">
        <w:tc>
          <w:tcPr>
            <w:tcW w:w="11306" w:type="dxa"/>
            <w:gridSpan w:val="8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sz w:val="24"/>
                <w:szCs w:val="28"/>
              </w:rPr>
              <w:t>Экономическое развитие</w:t>
            </w:r>
          </w:p>
        </w:tc>
      </w:tr>
      <w:tr w:rsidR="00434C49" w:rsidRPr="00434C49" w:rsidTr="00434C49">
        <w:tc>
          <w:tcPr>
            <w:tcW w:w="322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Валовой территориальный продукт</w:t>
            </w:r>
            <w:proofErr w:type="gramStart"/>
            <w:r w:rsidRPr="00434C49">
              <w:rPr>
                <w:rFonts w:ascii="Times New Roman" w:hAnsi="Times New Roman" w:cs="Times New Roman"/>
                <w:sz w:val="24"/>
                <w:szCs w:val="28"/>
              </w:rPr>
              <w:t xml:space="preserve"> ,</w:t>
            </w:r>
            <w:proofErr w:type="gramEnd"/>
            <w:r w:rsidRPr="00434C49">
              <w:rPr>
                <w:rFonts w:ascii="Times New Roman" w:hAnsi="Times New Roman" w:cs="Times New Roman"/>
                <w:sz w:val="24"/>
                <w:szCs w:val="28"/>
              </w:rPr>
              <w:t xml:space="preserve"> млн. </w:t>
            </w:r>
            <w:proofErr w:type="spellStart"/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руб</w:t>
            </w:r>
            <w:proofErr w:type="spellEnd"/>
          </w:p>
        </w:tc>
        <w:tc>
          <w:tcPr>
            <w:tcW w:w="1171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млн.</w:t>
            </w:r>
          </w:p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руб.</w:t>
            </w:r>
          </w:p>
        </w:tc>
        <w:tc>
          <w:tcPr>
            <w:tcW w:w="109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3942,00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4810,90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4130,00</w:t>
            </w:r>
          </w:p>
        </w:tc>
        <w:tc>
          <w:tcPr>
            <w:tcW w:w="992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5420,0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4340,00</w:t>
            </w:r>
          </w:p>
        </w:tc>
        <w:tc>
          <w:tcPr>
            <w:tcW w:w="1417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5420,00</w:t>
            </w:r>
          </w:p>
        </w:tc>
      </w:tr>
      <w:tr w:rsidR="00434C49" w:rsidRPr="00434C49" w:rsidTr="00434C49">
        <w:tc>
          <w:tcPr>
            <w:tcW w:w="322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Объем отгруженных товаров собственного производства, выполненных работ и услуг собственными силами</w:t>
            </w:r>
          </w:p>
        </w:tc>
        <w:tc>
          <w:tcPr>
            <w:tcW w:w="1171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млн.</w:t>
            </w:r>
          </w:p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руб.</w:t>
            </w:r>
          </w:p>
        </w:tc>
        <w:tc>
          <w:tcPr>
            <w:tcW w:w="109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1582,1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2139,6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1819,1</w:t>
            </w:r>
          </w:p>
        </w:tc>
        <w:tc>
          <w:tcPr>
            <w:tcW w:w="992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2062,9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2092</w:t>
            </w:r>
          </w:p>
        </w:tc>
        <w:tc>
          <w:tcPr>
            <w:tcW w:w="1417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2062,9</w:t>
            </w:r>
          </w:p>
        </w:tc>
      </w:tr>
      <w:tr w:rsidR="00434C49" w:rsidRPr="00434C49" w:rsidTr="00434C49">
        <w:tc>
          <w:tcPr>
            <w:tcW w:w="322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Объем инвестиций в основной капитал за счет всех источников финансирования</w:t>
            </w:r>
          </w:p>
        </w:tc>
        <w:tc>
          <w:tcPr>
            <w:tcW w:w="1171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млн.</w:t>
            </w:r>
          </w:p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руб.</w:t>
            </w:r>
          </w:p>
        </w:tc>
        <w:tc>
          <w:tcPr>
            <w:tcW w:w="109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871,3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783,6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958,4</w:t>
            </w:r>
          </w:p>
        </w:tc>
        <w:tc>
          <w:tcPr>
            <w:tcW w:w="992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918,0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1054,2</w:t>
            </w:r>
          </w:p>
        </w:tc>
        <w:tc>
          <w:tcPr>
            <w:tcW w:w="1417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918,0</w:t>
            </w:r>
          </w:p>
        </w:tc>
      </w:tr>
      <w:tr w:rsidR="00434C49" w:rsidRPr="00434C49" w:rsidTr="00434C49">
        <w:tc>
          <w:tcPr>
            <w:tcW w:w="11306" w:type="dxa"/>
            <w:gridSpan w:val="8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Уровень жизни</w:t>
            </w:r>
          </w:p>
        </w:tc>
      </w:tr>
      <w:tr w:rsidR="00434C49" w:rsidRPr="00434C49" w:rsidTr="00434C49">
        <w:tc>
          <w:tcPr>
            <w:tcW w:w="322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Денежные доходы в расчете на душу населения в месяц</w:t>
            </w:r>
          </w:p>
        </w:tc>
        <w:tc>
          <w:tcPr>
            <w:tcW w:w="1171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руб.</w:t>
            </w:r>
          </w:p>
        </w:tc>
        <w:tc>
          <w:tcPr>
            <w:tcW w:w="109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11670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12652,8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13180</w:t>
            </w:r>
          </w:p>
        </w:tc>
        <w:tc>
          <w:tcPr>
            <w:tcW w:w="992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14299,6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14960</w:t>
            </w:r>
          </w:p>
        </w:tc>
        <w:tc>
          <w:tcPr>
            <w:tcW w:w="1417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14299</w:t>
            </w:r>
          </w:p>
        </w:tc>
      </w:tr>
      <w:tr w:rsidR="00434C49" w:rsidRPr="00434C49" w:rsidTr="00434C49">
        <w:tc>
          <w:tcPr>
            <w:tcW w:w="322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Уровень зарегистрированной безработицы</w:t>
            </w:r>
          </w:p>
        </w:tc>
        <w:tc>
          <w:tcPr>
            <w:tcW w:w="1171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1097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0,95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0,63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0,90</w:t>
            </w:r>
          </w:p>
        </w:tc>
        <w:tc>
          <w:tcPr>
            <w:tcW w:w="992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:rsidR="00434C49" w:rsidRPr="00434C49" w:rsidRDefault="00434C49" w:rsidP="00434C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0,88</w:t>
            </w:r>
          </w:p>
        </w:tc>
        <w:tc>
          <w:tcPr>
            <w:tcW w:w="1417" w:type="dxa"/>
            <w:vAlign w:val="center"/>
          </w:tcPr>
          <w:p w:rsidR="00434C49" w:rsidRPr="00434C49" w:rsidRDefault="00434C49" w:rsidP="00434C4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34C49"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</w:tr>
    </w:tbl>
    <w:p w:rsidR="00470158" w:rsidRDefault="00447386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70158">
        <w:rPr>
          <w:rFonts w:ascii="Times New Roman" w:hAnsi="Times New Roman" w:cs="Times New Roman"/>
          <w:sz w:val="28"/>
          <w:szCs w:val="28"/>
        </w:rPr>
        <w:lastRenderedPageBreak/>
        <w:t>Из</w:t>
      </w:r>
      <w:proofErr w:type="gramEnd"/>
      <w:r w:rsidRPr="004701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0158">
        <w:rPr>
          <w:rFonts w:ascii="Times New Roman" w:hAnsi="Times New Roman" w:cs="Times New Roman"/>
          <w:sz w:val="28"/>
          <w:szCs w:val="28"/>
        </w:rPr>
        <w:t>данной</w:t>
      </w:r>
      <w:proofErr w:type="gramEnd"/>
      <w:r w:rsidRPr="00470158">
        <w:rPr>
          <w:rFonts w:ascii="Times New Roman" w:hAnsi="Times New Roman" w:cs="Times New Roman"/>
          <w:sz w:val="28"/>
          <w:szCs w:val="28"/>
        </w:rPr>
        <w:t xml:space="preserve"> таблице видно, что большинство показателей имеют положительную динамику уже на сегодняшний день. Однако</w:t>
      </w:r>
      <w:proofErr w:type="gramStart"/>
      <w:r w:rsidRPr="0047015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70158">
        <w:rPr>
          <w:rFonts w:ascii="Times New Roman" w:hAnsi="Times New Roman" w:cs="Times New Roman"/>
          <w:sz w:val="28"/>
          <w:szCs w:val="28"/>
        </w:rPr>
        <w:t xml:space="preserve"> показатель численности населения </w:t>
      </w:r>
      <w:r w:rsidR="009A045D">
        <w:rPr>
          <w:rFonts w:ascii="Times New Roman" w:hAnsi="Times New Roman" w:cs="Times New Roman"/>
          <w:sz w:val="28"/>
          <w:szCs w:val="28"/>
        </w:rPr>
        <w:t xml:space="preserve">и доходов населения </w:t>
      </w:r>
      <w:r w:rsidRPr="00470158">
        <w:rPr>
          <w:rFonts w:ascii="Times New Roman" w:hAnsi="Times New Roman" w:cs="Times New Roman"/>
          <w:sz w:val="28"/>
          <w:szCs w:val="28"/>
        </w:rPr>
        <w:t>падает</w:t>
      </w:r>
      <w:r w:rsidR="00470158" w:rsidRPr="004701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0158" w:rsidRDefault="00470158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83BB4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283BB4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A01347">
        <w:rPr>
          <w:rFonts w:ascii="Times New Roman" w:hAnsi="Times New Roman" w:cs="Times New Roman"/>
          <w:b/>
          <w:sz w:val="28"/>
          <w:szCs w:val="28"/>
        </w:rPr>
        <w:t xml:space="preserve">.1.2 </w:t>
      </w:r>
      <w:r w:rsidR="00A01347" w:rsidRPr="003E5078">
        <w:rPr>
          <w:rFonts w:ascii="Times New Roman" w:hAnsi="Times New Roman" w:cs="Times New Roman"/>
          <w:b/>
          <w:sz w:val="28"/>
          <w:szCs w:val="28"/>
        </w:rPr>
        <w:t>Конкурентные преимущества Дрожжановского муниципального района</w:t>
      </w:r>
      <w:proofErr w:type="gramEnd"/>
    </w:p>
    <w:p w:rsidR="001A406D" w:rsidRDefault="001A406D" w:rsidP="001A406D">
      <w:pPr>
        <w:tabs>
          <w:tab w:val="left" w:pos="851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Плодородный чернозем</w:t>
      </w: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 экономической продуктивности Дрожжановского района – 35,3, – высший среди районов Республики Татарстан. По химическому составу на уровне лучших почв Воронежской и Тамбовской областей (эталон зернистого чернозема).</w:t>
      </w:r>
    </w:p>
    <w:p w:rsidR="000D23E9" w:rsidRDefault="000D23E9" w:rsidP="00887497">
      <w:pPr>
        <w:pStyle w:val="a4"/>
        <w:tabs>
          <w:tab w:val="left" w:pos="0"/>
        </w:tabs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87497" w:rsidRDefault="00887497" w:rsidP="00887497">
      <w:pPr>
        <w:pStyle w:val="a4"/>
        <w:tabs>
          <w:tab w:val="left" w:pos="0"/>
        </w:tabs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Балл экономической продуктивности почвы</w:t>
      </w:r>
    </w:p>
    <w:p w:rsidR="00887497" w:rsidRDefault="00887497" w:rsidP="00887497">
      <w:pPr>
        <w:pStyle w:val="a4"/>
        <w:tabs>
          <w:tab w:val="left" w:pos="0"/>
        </w:tabs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A40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0512AF4D" wp14:editId="38DBD060">
            <wp:simplePos x="0" y="0"/>
            <wp:positionH relativeFrom="column">
              <wp:posOffset>-269875</wp:posOffset>
            </wp:positionH>
            <wp:positionV relativeFrom="paragraph">
              <wp:posOffset>231140</wp:posOffset>
            </wp:positionV>
            <wp:extent cx="6477000" cy="4225925"/>
            <wp:effectExtent l="0" t="0" r="0" b="3175"/>
            <wp:wrapNone/>
            <wp:docPr id="1026" name="Picture 2" descr="C:\Users\Egor\Desktop\Со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Egor\Desktop\Соста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Pr="006F51C7" w:rsidRDefault="001A406D" w:rsidP="001A406D">
      <w:pPr>
        <w:pStyle w:val="a4"/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06D" w:rsidRDefault="001A406D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497" w:rsidRDefault="0088749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497" w:rsidRDefault="0088749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497" w:rsidRDefault="0088749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497" w:rsidRDefault="0088749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23E9" w:rsidRDefault="000D23E9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Уникальная логистика</w:t>
      </w:r>
      <w:r w:rsidRPr="008C4CCB">
        <w:rPr>
          <w:rFonts w:ascii="Times New Roman" w:hAnsi="Times New Roman" w:cs="Times New Roman"/>
          <w:b/>
          <w:sz w:val="28"/>
          <w:szCs w:val="28"/>
        </w:rPr>
        <w:t>:</w:t>
      </w:r>
    </w:p>
    <w:p w:rsidR="00560E92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Дрожжановский район в составе Республики Татарстан расположен</w:t>
      </w:r>
      <w:r w:rsidRPr="00BC5AF6">
        <w:rPr>
          <w:rFonts w:ascii="Times New Roman" w:hAnsi="Times New Roman" w:cs="Times New Roman"/>
          <w:sz w:val="28"/>
          <w:szCs w:val="28"/>
        </w:rPr>
        <w:t xml:space="preserve"> в центре Европейской части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BC5AF6">
        <w:rPr>
          <w:rFonts w:ascii="Times New Roman" w:hAnsi="Times New Roman" w:cs="Times New Roman"/>
          <w:sz w:val="28"/>
          <w:szCs w:val="28"/>
        </w:rPr>
        <w:t xml:space="preserve">в регионах России, расположенных в радиусе 1 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BC5AF6">
        <w:rPr>
          <w:rFonts w:ascii="Times New Roman" w:hAnsi="Times New Roman" w:cs="Times New Roman"/>
          <w:sz w:val="28"/>
          <w:szCs w:val="28"/>
        </w:rPr>
        <w:t xml:space="preserve"> км, проживает не менее 70% населения России, что обеспечивает возможность организации удобных и быстрых транспортных связей этих регионов с </w:t>
      </w:r>
      <w:r>
        <w:rPr>
          <w:rFonts w:ascii="Times New Roman" w:hAnsi="Times New Roman" w:cs="Times New Roman"/>
          <w:sz w:val="28"/>
          <w:szCs w:val="28"/>
        </w:rPr>
        <w:t>районом.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Дрожжановский район имеет уникальное месторасположение – имеет выход на две Федеральные трассы: М5 – </w:t>
      </w:r>
      <w:r w:rsidRPr="008C4CCB">
        <w:rPr>
          <w:rFonts w:ascii="Times New Roman" w:hAnsi="Times New Roman" w:cs="Times New Roman"/>
          <w:sz w:val="28"/>
          <w:szCs w:val="28"/>
        </w:rPr>
        <w:t>является част</w:t>
      </w:r>
      <w:r>
        <w:rPr>
          <w:rFonts w:ascii="Times New Roman" w:hAnsi="Times New Roman" w:cs="Times New Roman"/>
          <w:sz w:val="28"/>
          <w:szCs w:val="28"/>
        </w:rPr>
        <w:t>ью дороги E</w:t>
      </w:r>
      <w:r w:rsidRPr="008C4CCB">
        <w:rPr>
          <w:rFonts w:ascii="Times New Roman" w:hAnsi="Times New Roman" w:cs="Times New Roman"/>
          <w:sz w:val="28"/>
          <w:szCs w:val="28"/>
        </w:rPr>
        <w:t>30 европейской сети маршру</w:t>
      </w:r>
      <w:r>
        <w:rPr>
          <w:rFonts w:ascii="Times New Roman" w:hAnsi="Times New Roman" w:cs="Times New Roman"/>
          <w:sz w:val="28"/>
          <w:szCs w:val="28"/>
        </w:rPr>
        <w:t>тов и азиатского маршрута AH6,</w:t>
      </w:r>
      <w:r w:rsidRPr="008C4C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C4CCB">
        <w:rPr>
          <w:rFonts w:ascii="Times New Roman" w:hAnsi="Times New Roman" w:cs="Times New Roman"/>
          <w:sz w:val="28"/>
          <w:szCs w:val="28"/>
        </w:rPr>
        <w:t>тветвление дороги на Екатеринбург (Челябинск — Екатеринбург) является частью азиатского маршрута AH7</w:t>
      </w:r>
      <w:r>
        <w:rPr>
          <w:rFonts w:ascii="Times New Roman" w:hAnsi="Times New Roman" w:cs="Times New Roman"/>
          <w:sz w:val="28"/>
          <w:szCs w:val="28"/>
        </w:rPr>
        <w:t>; М</w:t>
      </w:r>
      <w:proofErr w:type="gramStart"/>
      <w:r>
        <w:rPr>
          <w:rFonts w:ascii="Times New Roman" w:hAnsi="Times New Roman" w:cs="Times New Roman"/>
          <w:sz w:val="28"/>
          <w:szCs w:val="28"/>
        </w:rPr>
        <w:t>7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ч</w:t>
      </w:r>
      <w:r w:rsidRPr="008C4CCB">
        <w:rPr>
          <w:rFonts w:ascii="Times New Roman" w:hAnsi="Times New Roman" w:cs="Times New Roman"/>
          <w:sz w:val="28"/>
          <w:szCs w:val="28"/>
        </w:rPr>
        <w:t>асть ев</w:t>
      </w:r>
      <w:r>
        <w:rPr>
          <w:rFonts w:ascii="Times New Roman" w:hAnsi="Times New Roman" w:cs="Times New Roman"/>
          <w:sz w:val="28"/>
          <w:szCs w:val="28"/>
        </w:rPr>
        <w:t>ропейского маршрута E</w:t>
      </w:r>
      <w:r w:rsidRPr="008C4CCB">
        <w:rPr>
          <w:rFonts w:ascii="Times New Roman" w:hAnsi="Times New Roman" w:cs="Times New Roman"/>
          <w:sz w:val="28"/>
          <w:szCs w:val="28"/>
        </w:rPr>
        <w:t xml:space="preserve">22, часть трассы от Елабуги до Уфы относится к </w:t>
      </w:r>
      <w:r w:rsidRPr="008C4CCB">
        <w:rPr>
          <w:rFonts w:ascii="Times New Roman" w:hAnsi="Times New Roman" w:cs="Times New Roman"/>
          <w:sz w:val="28"/>
          <w:szCs w:val="28"/>
        </w:rPr>
        <w:lastRenderedPageBreak/>
        <w:t>европей</w:t>
      </w:r>
      <w:r>
        <w:rPr>
          <w:rFonts w:ascii="Times New Roman" w:hAnsi="Times New Roman" w:cs="Times New Roman"/>
          <w:sz w:val="28"/>
          <w:szCs w:val="28"/>
        </w:rPr>
        <w:t>скому маршруту E017, и н</w:t>
      </w:r>
      <w:r w:rsidRPr="008C4CCB">
        <w:rPr>
          <w:rFonts w:ascii="Times New Roman" w:hAnsi="Times New Roman" w:cs="Times New Roman"/>
          <w:sz w:val="28"/>
          <w:szCs w:val="28"/>
        </w:rPr>
        <w:t>есмотря на то, что трассы «Иртыш», «Сибирь», «Байкал» и «Амур» формально</w:t>
      </w:r>
      <w:r>
        <w:rPr>
          <w:rFonts w:ascii="Times New Roman" w:hAnsi="Times New Roman" w:cs="Times New Roman"/>
          <w:sz w:val="28"/>
          <w:szCs w:val="28"/>
        </w:rPr>
        <w:t xml:space="preserve"> являются продолжением трассы М</w:t>
      </w:r>
      <w:r w:rsidRPr="008C4CCB">
        <w:rPr>
          <w:rFonts w:ascii="Times New Roman" w:hAnsi="Times New Roman" w:cs="Times New Roman"/>
          <w:sz w:val="28"/>
          <w:szCs w:val="28"/>
        </w:rPr>
        <w:t>5, основной автодорогой, связывающей Европейскую часть России с Сибирью и Дальним Востоком, яв</w:t>
      </w:r>
      <w:r>
        <w:rPr>
          <w:rFonts w:ascii="Times New Roman" w:hAnsi="Times New Roman" w:cs="Times New Roman"/>
          <w:sz w:val="28"/>
          <w:szCs w:val="28"/>
        </w:rPr>
        <w:t>ляется именно М</w:t>
      </w:r>
      <w:r w:rsidRPr="008C4CCB">
        <w:rPr>
          <w:rFonts w:ascii="Times New Roman" w:hAnsi="Times New Roman" w:cs="Times New Roman"/>
          <w:sz w:val="28"/>
          <w:szCs w:val="28"/>
        </w:rPr>
        <w:t>7, ввиду кратчайшего расстояния между Москвой и восточными регионами.</w:t>
      </w:r>
      <w:r w:rsidRPr="00BC5A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Выход на Федеральные трассы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3D5BD94" wp14:editId="19D6B447">
            <wp:simplePos x="0" y="0"/>
            <wp:positionH relativeFrom="column">
              <wp:posOffset>41910</wp:posOffset>
            </wp:positionH>
            <wp:positionV relativeFrom="paragraph">
              <wp:posOffset>16510</wp:posOffset>
            </wp:positionV>
            <wp:extent cx="6152515" cy="3540125"/>
            <wp:effectExtent l="0" t="0" r="635" b="3175"/>
            <wp:wrapNone/>
            <wp:docPr id="14" name="Picture 2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 году запланировано завершение строительства дороги «Татарские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Шатрашаны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-Русские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Шатрашаны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соединяющую Дрожжановский район и Ульяновскую область. 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Дрожжановский район, являясь районом Татарстана</w:t>
      </w:r>
      <w:r w:rsidR="009A04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граничит еще с двумя регионами: Чувашской Республикой и Ульяновской областью.</w:t>
      </w: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0158" w:rsidRDefault="00470158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3 – Дрожжановский район на карте России</w:t>
      </w:r>
    </w:p>
    <w:p w:rsidR="00A01347" w:rsidRPr="008C4CCB" w:rsidRDefault="00A01347" w:rsidP="00A01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A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CCED5A4" wp14:editId="05E6EA38">
            <wp:simplePos x="0" y="0"/>
            <wp:positionH relativeFrom="column">
              <wp:posOffset>168275</wp:posOffset>
            </wp:positionH>
            <wp:positionV relativeFrom="paragraph">
              <wp:posOffset>-2843</wp:posOffset>
            </wp:positionV>
            <wp:extent cx="6152515" cy="3310890"/>
            <wp:effectExtent l="0" t="0" r="635" b="3810"/>
            <wp:wrapNone/>
            <wp:docPr id="2050" name="Picture 2" descr="C:\Users\Egor\Desktop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Egor\Desktop\Кар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CBF" w:rsidRDefault="00251CBF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CBF" w:rsidRDefault="00251CBF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0E92" w:rsidRDefault="00560E92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Уникальная ресурс</w:t>
      </w:r>
      <w:r w:rsidR="00B84C38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о-сырьевая база: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7F7">
        <w:rPr>
          <w:rFonts w:ascii="Times New Roman" w:hAnsi="Times New Roman" w:cs="Times New Roman"/>
          <w:sz w:val="28"/>
          <w:szCs w:val="28"/>
        </w:rPr>
        <w:t xml:space="preserve">На территории Дрожжановского района </w:t>
      </w:r>
      <w:r>
        <w:rPr>
          <w:rFonts w:ascii="Times New Roman" w:hAnsi="Times New Roman" w:cs="Times New Roman"/>
          <w:sz w:val="28"/>
          <w:szCs w:val="28"/>
        </w:rPr>
        <w:t>расположены месторождения уникальных в своем роде нерудных полезных ископаемых.</w:t>
      </w:r>
    </w:p>
    <w:p w:rsidR="00A01347" w:rsidRPr="00556CF2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6CF2">
        <w:rPr>
          <w:rFonts w:ascii="Times New Roman" w:hAnsi="Times New Roman" w:cs="Times New Roman"/>
          <w:i/>
          <w:sz w:val="28"/>
          <w:szCs w:val="28"/>
        </w:rPr>
        <w:t>Татарско-</w:t>
      </w:r>
      <w:proofErr w:type="spellStart"/>
      <w:r w:rsidRPr="00556CF2">
        <w:rPr>
          <w:rFonts w:ascii="Times New Roman" w:hAnsi="Times New Roman" w:cs="Times New Roman"/>
          <w:i/>
          <w:sz w:val="28"/>
          <w:szCs w:val="28"/>
        </w:rPr>
        <w:t>Шатрашанское</w:t>
      </w:r>
      <w:proofErr w:type="spellEnd"/>
      <w:r w:rsidRPr="00556CF2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556CF2">
        <w:rPr>
          <w:rFonts w:ascii="Times New Roman" w:hAnsi="Times New Roman" w:cs="Times New Roman"/>
          <w:i/>
          <w:sz w:val="28"/>
          <w:szCs w:val="28"/>
        </w:rPr>
        <w:t>Городищенское</w:t>
      </w:r>
      <w:proofErr w:type="spellEnd"/>
      <w:r w:rsidRPr="00556CF2">
        <w:rPr>
          <w:rFonts w:ascii="Times New Roman" w:hAnsi="Times New Roman" w:cs="Times New Roman"/>
          <w:i/>
          <w:sz w:val="28"/>
          <w:szCs w:val="28"/>
        </w:rPr>
        <w:t xml:space="preserve"> месторождения цеолитсодержащих мергелей.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Цеолитсодержащие мергели – </w:t>
      </w:r>
      <w:r w:rsidRPr="00B047F7">
        <w:rPr>
          <w:rFonts w:ascii="Times New Roman" w:hAnsi="Times New Roman" w:cs="Times New Roman"/>
          <w:sz w:val="28"/>
          <w:szCs w:val="28"/>
        </w:rPr>
        <w:t xml:space="preserve">это водные каркасные алюмосиликаты щелочных и щелочноземельных металлов, обладающие сложной кольцевой микроструктурой. Благодаря своему строению они обладают способностью </w:t>
      </w:r>
      <w:proofErr w:type="gramStart"/>
      <w:r w:rsidRPr="00B047F7">
        <w:rPr>
          <w:rFonts w:ascii="Times New Roman" w:hAnsi="Times New Roman" w:cs="Times New Roman"/>
          <w:sz w:val="28"/>
          <w:szCs w:val="28"/>
        </w:rPr>
        <w:t>отдавать и вновь поглощать</w:t>
      </w:r>
      <w:proofErr w:type="gramEnd"/>
      <w:r w:rsidRPr="00B047F7">
        <w:rPr>
          <w:rFonts w:ascii="Times New Roman" w:hAnsi="Times New Roman" w:cs="Times New Roman"/>
          <w:sz w:val="28"/>
          <w:szCs w:val="28"/>
        </w:rPr>
        <w:t xml:space="preserve"> воду в зависимости от температуры и влажности. Другим важным свойством цеолитов является способность к ионному обмену 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B047F7">
        <w:rPr>
          <w:rFonts w:ascii="Times New Roman" w:hAnsi="Times New Roman" w:cs="Times New Roman"/>
          <w:sz w:val="28"/>
          <w:szCs w:val="28"/>
        </w:rPr>
        <w:t xml:space="preserve"> они могут селективно </w:t>
      </w:r>
      <w:proofErr w:type="gramStart"/>
      <w:r w:rsidRPr="00B047F7">
        <w:rPr>
          <w:rFonts w:ascii="Times New Roman" w:hAnsi="Times New Roman" w:cs="Times New Roman"/>
          <w:sz w:val="28"/>
          <w:szCs w:val="28"/>
        </w:rPr>
        <w:t>выделять и вновь впитывать</w:t>
      </w:r>
      <w:proofErr w:type="gramEnd"/>
      <w:r w:rsidRPr="00B047F7">
        <w:rPr>
          <w:rFonts w:ascii="Times New Roman" w:hAnsi="Times New Roman" w:cs="Times New Roman"/>
          <w:sz w:val="28"/>
          <w:szCs w:val="28"/>
        </w:rPr>
        <w:t xml:space="preserve"> различные вещества, а также обменивать катионы.</w:t>
      </w:r>
    </w:p>
    <w:p w:rsidR="00A01347" w:rsidRPr="00B047F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7F7">
        <w:rPr>
          <w:rFonts w:ascii="Times New Roman" w:hAnsi="Times New Roman" w:cs="Times New Roman"/>
          <w:sz w:val="28"/>
          <w:szCs w:val="28"/>
        </w:rPr>
        <w:t>Благодаря своим уникальным свойствам и возможностям применени</w:t>
      </w:r>
      <w:r w:rsidR="009A045D">
        <w:rPr>
          <w:rFonts w:ascii="Times New Roman" w:hAnsi="Times New Roman" w:cs="Times New Roman"/>
          <w:sz w:val="28"/>
          <w:szCs w:val="28"/>
        </w:rPr>
        <w:t>я</w:t>
      </w:r>
      <w:r w:rsidRPr="00B047F7">
        <w:rPr>
          <w:rFonts w:ascii="Times New Roman" w:hAnsi="Times New Roman" w:cs="Times New Roman"/>
          <w:sz w:val="28"/>
          <w:szCs w:val="28"/>
        </w:rPr>
        <w:t xml:space="preserve"> в самых различных областях</w:t>
      </w:r>
      <w:r w:rsidR="009A045D">
        <w:rPr>
          <w:rFonts w:ascii="Times New Roman" w:hAnsi="Times New Roman" w:cs="Times New Roman"/>
          <w:sz w:val="28"/>
          <w:szCs w:val="28"/>
        </w:rPr>
        <w:t>,</w:t>
      </w:r>
      <w:r w:rsidRPr="00B047F7">
        <w:rPr>
          <w:rFonts w:ascii="Times New Roman" w:hAnsi="Times New Roman" w:cs="Times New Roman"/>
          <w:sz w:val="28"/>
          <w:szCs w:val="28"/>
        </w:rPr>
        <w:t xml:space="preserve"> они быстро заслужили эпитеты «наиболее интеллектуальных мин</w:t>
      </w:r>
      <w:r>
        <w:rPr>
          <w:rFonts w:ascii="Times New Roman" w:hAnsi="Times New Roman" w:cs="Times New Roman"/>
          <w:sz w:val="28"/>
          <w:szCs w:val="28"/>
        </w:rPr>
        <w:t>ералов» и «минералов ХХ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века».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7F7">
        <w:rPr>
          <w:rFonts w:ascii="Times New Roman" w:hAnsi="Times New Roman" w:cs="Times New Roman"/>
          <w:sz w:val="28"/>
          <w:szCs w:val="28"/>
        </w:rPr>
        <w:t>В начале 90-х годов ХХ века в Республике Татарстан было сделано крупное геологическое открытие: выявлены и стали изучаться месторождения природных цеолитов.</w:t>
      </w:r>
    </w:p>
    <w:p w:rsidR="00A01347" w:rsidRPr="00B047F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047F7">
        <w:rPr>
          <w:rFonts w:ascii="Times New Roman" w:hAnsi="Times New Roman" w:cs="Times New Roman"/>
          <w:sz w:val="28"/>
          <w:szCs w:val="28"/>
        </w:rPr>
        <w:t>Цеолитовая</w:t>
      </w:r>
      <w:proofErr w:type="spellEnd"/>
      <w:r w:rsidRPr="00B047F7">
        <w:rPr>
          <w:rFonts w:ascii="Times New Roman" w:hAnsi="Times New Roman" w:cs="Times New Roman"/>
          <w:sz w:val="28"/>
          <w:szCs w:val="28"/>
        </w:rPr>
        <w:t xml:space="preserve"> порода является эффективной минеральной добавкой в  рацион</w:t>
      </w:r>
      <w:r>
        <w:rPr>
          <w:rFonts w:ascii="Times New Roman" w:hAnsi="Times New Roman" w:cs="Times New Roman"/>
          <w:sz w:val="28"/>
          <w:szCs w:val="28"/>
        </w:rPr>
        <w:t>ы сельскохозяйственных животных</w:t>
      </w:r>
      <w:r w:rsidRPr="00B047F7">
        <w:rPr>
          <w:rFonts w:ascii="Times New Roman" w:hAnsi="Times New Roman" w:cs="Times New Roman"/>
          <w:sz w:val="28"/>
          <w:szCs w:val="28"/>
        </w:rPr>
        <w:t xml:space="preserve">, птиц и пушных зверей. Скармливание </w:t>
      </w:r>
      <w:proofErr w:type="spellStart"/>
      <w:r w:rsidRPr="00B047F7">
        <w:rPr>
          <w:rFonts w:ascii="Times New Roman" w:hAnsi="Times New Roman" w:cs="Times New Roman"/>
          <w:sz w:val="28"/>
          <w:szCs w:val="28"/>
        </w:rPr>
        <w:t>цеолитовой</w:t>
      </w:r>
      <w:proofErr w:type="spellEnd"/>
      <w:r w:rsidRPr="00B047F7">
        <w:rPr>
          <w:rFonts w:ascii="Times New Roman" w:hAnsi="Times New Roman" w:cs="Times New Roman"/>
          <w:sz w:val="28"/>
          <w:szCs w:val="28"/>
        </w:rPr>
        <w:t xml:space="preserve"> породы в количестве 4% от массы комбикорма благоприятно влияет на физиологическое состояние и гематологические показатели, способствует </w:t>
      </w:r>
      <w:r w:rsidRPr="00B047F7">
        <w:rPr>
          <w:rFonts w:ascii="Times New Roman" w:hAnsi="Times New Roman" w:cs="Times New Roman"/>
          <w:sz w:val="28"/>
          <w:szCs w:val="28"/>
        </w:rPr>
        <w:lastRenderedPageBreak/>
        <w:t xml:space="preserve">повышению продуктивности животных на 6-10% </w:t>
      </w:r>
      <w:r>
        <w:rPr>
          <w:rFonts w:ascii="Times New Roman" w:hAnsi="Times New Roman" w:cs="Times New Roman"/>
          <w:sz w:val="28"/>
          <w:szCs w:val="28"/>
        </w:rPr>
        <w:t>и снижению затрат корма на 5- 8</w:t>
      </w:r>
      <w:r w:rsidRPr="00B047F7">
        <w:rPr>
          <w:rFonts w:ascii="Times New Roman" w:hAnsi="Times New Roman" w:cs="Times New Roman"/>
          <w:sz w:val="28"/>
          <w:szCs w:val="28"/>
        </w:rPr>
        <w:t>%, а также улучшению качества животноводческой продукции.</w:t>
      </w:r>
    </w:p>
    <w:p w:rsidR="00A01347" w:rsidRPr="00B047F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7F7">
        <w:rPr>
          <w:rFonts w:ascii="Times New Roman" w:hAnsi="Times New Roman" w:cs="Times New Roman"/>
          <w:sz w:val="28"/>
          <w:szCs w:val="28"/>
        </w:rPr>
        <w:t>В промышленности цеолиты используются для осушки и очистки различных газов и жидкостей,  в производстве шинных резин, в стройиндустрии.</w:t>
      </w:r>
    </w:p>
    <w:p w:rsidR="00A01347" w:rsidRPr="00B047F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7F7">
        <w:rPr>
          <w:rFonts w:ascii="Times New Roman" w:hAnsi="Times New Roman" w:cs="Times New Roman"/>
          <w:sz w:val="28"/>
          <w:szCs w:val="28"/>
        </w:rPr>
        <w:t>В сельском хозяйстве используются для улучшения гигиенических условий животноводческих помещениях, утилизации помёта и навоза с получением органоминеральных удобрений. При внесении цеолитов в почвы повышается их устойчивость к засухе.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7F7">
        <w:rPr>
          <w:rFonts w:ascii="Times New Roman" w:hAnsi="Times New Roman" w:cs="Times New Roman"/>
          <w:sz w:val="28"/>
          <w:szCs w:val="28"/>
        </w:rPr>
        <w:t xml:space="preserve">В области охраны окружающей среды природные цеолиты используются для очистки отходящих газов промышленных предприятий от окислов серы, азота, углекислого газа; </w:t>
      </w:r>
      <w:r>
        <w:rPr>
          <w:rFonts w:ascii="Times New Roman" w:hAnsi="Times New Roman" w:cs="Times New Roman"/>
          <w:sz w:val="28"/>
          <w:szCs w:val="28"/>
        </w:rPr>
        <w:t>извлечения</w:t>
      </w:r>
      <w:r w:rsidRPr="00B047F7">
        <w:rPr>
          <w:rFonts w:ascii="Times New Roman" w:hAnsi="Times New Roman" w:cs="Times New Roman"/>
          <w:sz w:val="28"/>
          <w:szCs w:val="28"/>
        </w:rPr>
        <w:t xml:space="preserve"> и утилизации радионуклидов из отходов ядерных производств; очитки городских и сель</w:t>
      </w:r>
      <w:r>
        <w:rPr>
          <w:rFonts w:ascii="Times New Roman" w:hAnsi="Times New Roman" w:cs="Times New Roman"/>
          <w:sz w:val="28"/>
          <w:szCs w:val="28"/>
        </w:rPr>
        <w:t>скохозяйственных сточных вод.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Е</w:t>
      </w:r>
      <w:r w:rsidRPr="007201AB">
        <w:rPr>
          <w:rFonts w:ascii="Times New Roman" w:hAnsi="Times New Roman" w:cs="Times New Roman"/>
          <w:sz w:val="28"/>
          <w:szCs w:val="24"/>
        </w:rPr>
        <w:t>динственное месторож</w:t>
      </w:r>
      <w:r>
        <w:rPr>
          <w:rFonts w:ascii="Times New Roman" w:hAnsi="Times New Roman" w:cs="Times New Roman"/>
          <w:sz w:val="28"/>
          <w:szCs w:val="24"/>
        </w:rPr>
        <w:t>дение в Татарстане расположено</w:t>
      </w:r>
      <w:r w:rsidRPr="007201AB">
        <w:rPr>
          <w:rFonts w:ascii="Times New Roman" w:hAnsi="Times New Roman" w:cs="Times New Roman"/>
          <w:sz w:val="28"/>
          <w:szCs w:val="24"/>
        </w:rPr>
        <w:t xml:space="preserve"> именно </w:t>
      </w:r>
      <w:r>
        <w:rPr>
          <w:rFonts w:ascii="Times New Roman" w:hAnsi="Times New Roman" w:cs="Times New Roman"/>
          <w:sz w:val="28"/>
          <w:szCs w:val="24"/>
        </w:rPr>
        <w:t xml:space="preserve">в </w:t>
      </w:r>
      <w:r w:rsidRPr="007201AB">
        <w:rPr>
          <w:rFonts w:ascii="Times New Roman" w:hAnsi="Times New Roman" w:cs="Times New Roman"/>
          <w:sz w:val="28"/>
          <w:szCs w:val="24"/>
        </w:rPr>
        <w:t>Дрожжановском районе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251CBF" w:rsidRDefault="00251CBF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Применение цеолитсодержащих мергелей</w:t>
      </w: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6B42091" wp14:editId="47521352">
            <wp:simplePos x="0" y="0"/>
            <wp:positionH relativeFrom="column">
              <wp:posOffset>-36830</wp:posOffset>
            </wp:positionH>
            <wp:positionV relativeFrom="paragraph">
              <wp:posOffset>-556895</wp:posOffset>
            </wp:positionV>
            <wp:extent cx="6472555" cy="4429125"/>
            <wp:effectExtent l="0" t="0" r="4445" b="9525"/>
            <wp:wrapNone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6CF2">
        <w:rPr>
          <w:rFonts w:ascii="Times New Roman" w:hAnsi="Times New Roman" w:cs="Times New Roman"/>
          <w:i/>
          <w:sz w:val="28"/>
          <w:szCs w:val="28"/>
        </w:rPr>
        <w:t>Татарско-</w:t>
      </w:r>
      <w:proofErr w:type="spellStart"/>
      <w:r w:rsidRPr="00556CF2">
        <w:rPr>
          <w:rFonts w:ascii="Times New Roman" w:hAnsi="Times New Roman" w:cs="Times New Roman"/>
          <w:i/>
          <w:sz w:val="28"/>
          <w:szCs w:val="28"/>
        </w:rPr>
        <w:t>Безднинское</w:t>
      </w:r>
      <w:proofErr w:type="spellEnd"/>
      <w:r w:rsidRPr="00556CF2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556CF2">
        <w:rPr>
          <w:rFonts w:ascii="Times New Roman" w:hAnsi="Times New Roman" w:cs="Times New Roman"/>
          <w:i/>
          <w:sz w:val="28"/>
          <w:szCs w:val="28"/>
        </w:rPr>
        <w:t>Каракитанское</w:t>
      </w:r>
      <w:proofErr w:type="spellEnd"/>
      <w:r w:rsidRPr="00556CF2">
        <w:rPr>
          <w:rFonts w:ascii="Times New Roman" w:hAnsi="Times New Roman" w:cs="Times New Roman"/>
          <w:i/>
          <w:sz w:val="28"/>
          <w:szCs w:val="28"/>
        </w:rPr>
        <w:t xml:space="preserve"> месторождения карбонатных пород (цементная промышленность)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Дрожжановского района расположены два месторождения карбонатных пород, используемых как сырье для цементной промышленности.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По предварительным данным объем запасов сырья на данных месторождениях составляет 50 105,25 тыс</w:t>
      </w:r>
      <w:proofErr w:type="gramStart"/>
      <w:r>
        <w:rPr>
          <w:rFonts w:ascii="Times New Roman" w:hAnsi="Times New Roman" w:cs="Times New Roman"/>
          <w:sz w:val="28"/>
          <w:szCs w:val="24"/>
        </w:rPr>
        <w:t>.м</w:t>
      </w:r>
      <w:proofErr w:type="gramEnd"/>
      <w:r>
        <w:rPr>
          <w:rFonts w:ascii="Times New Roman" w:hAnsi="Times New Roman" w:cs="Times New Roman"/>
          <w:sz w:val="28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4"/>
        </w:rPr>
        <w:t xml:space="preserve"> (с коэффициентом достоверности 0,5) на </w:t>
      </w:r>
      <w:proofErr w:type="spellStart"/>
      <w:r>
        <w:rPr>
          <w:rFonts w:ascii="Times New Roman" w:hAnsi="Times New Roman" w:cs="Times New Roman"/>
          <w:sz w:val="28"/>
          <w:szCs w:val="24"/>
        </w:rPr>
        <w:t>Каракитанском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месторождении и 7 716,0 тыс.м</w:t>
      </w:r>
      <w:r>
        <w:rPr>
          <w:rFonts w:ascii="Times New Roman" w:hAnsi="Times New Roman" w:cs="Times New Roman"/>
          <w:sz w:val="28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4"/>
        </w:rPr>
        <w:t xml:space="preserve"> (с коэффициентом достоверности 0,5) на Татарско-</w:t>
      </w:r>
      <w:proofErr w:type="spellStart"/>
      <w:r>
        <w:rPr>
          <w:rFonts w:ascii="Times New Roman" w:hAnsi="Times New Roman" w:cs="Times New Roman"/>
          <w:sz w:val="28"/>
          <w:szCs w:val="24"/>
        </w:rPr>
        <w:t>Безднинском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месторождении.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21B76">
        <w:rPr>
          <w:rFonts w:ascii="Times New Roman" w:hAnsi="Times New Roman" w:cs="Times New Roman"/>
          <w:i/>
          <w:sz w:val="28"/>
          <w:szCs w:val="24"/>
        </w:rPr>
        <w:t>Месторождения красных глин.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Дрожжановского района расположены четыре месторождения красных глин, активно используемых в кирпичном производстве.</w:t>
      </w:r>
    </w:p>
    <w:p w:rsidR="00A01347" w:rsidRPr="00556CF2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Месторождения с. Старые </w:t>
      </w:r>
      <w:proofErr w:type="spellStart"/>
      <w:r>
        <w:rPr>
          <w:rFonts w:ascii="Times New Roman" w:hAnsi="Times New Roman" w:cs="Times New Roman"/>
          <w:sz w:val="28"/>
          <w:szCs w:val="24"/>
        </w:rPr>
        <w:t>Какерли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запасы по категориям А+В+С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9738E">
        <w:rPr>
          <w:rFonts w:ascii="Times New Roman" w:hAnsi="Times New Roman" w:cs="Times New Roman"/>
          <w:sz w:val="28"/>
          <w:szCs w:val="28"/>
        </w:rPr>
        <w:t>=86,7</w:t>
      </w:r>
      <w:r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, по категории Р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=5</w:t>
      </w:r>
      <w:r w:rsidRPr="0089738E">
        <w:rPr>
          <w:rFonts w:ascii="Times New Roman" w:hAnsi="Times New Roman" w:cs="Times New Roman"/>
          <w:sz w:val="28"/>
          <w:szCs w:val="28"/>
        </w:rPr>
        <w:t xml:space="preserve">717,86 </w:t>
      </w:r>
      <w:r>
        <w:rPr>
          <w:rFonts w:ascii="Times New Roman" w:hAnsi="Times New Roman" w:cs="Times New Roman"/>
          <w:sz w:val="28"/>
          <w:szCs w:val="28"/>
        </w:rPr>
        <w:t>тыс.м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89738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9738E">
        <w:rPr>
          <w:rFonts w:ascii="Times New Roman" w:hAnsi="Times New Roman" w:cs="Times New Roman"/>
          <w:sz w:val="28"/>
          <w:szCs w:val="28"/>
        </w:rPr>
        <w:t>ожид</w:t>
      </w:r>
      <w:proofErr w:type="spellEnd"/>
      <w:r w:rsidRPr="0089738E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738E">
        <w:rPr>
          <w:rFonts w:ascii="Times New Roman" w:hAnsi="Times New Roman" w:cs="Times New Roman"/>
          <w:sz w:val="28"/>
          <w:szCs w:val="28"/>
        </w:rPr>
        <w:t>с коэффициентом достоверности 0,1</w:t>
      </w:r>
      <w:r>
        <w:rPr>
          <w:rFonts w:ascii="Times New Roman" w:hAnsi="Times New Roman" w:cs="Times New Roman"/>
          <w:sz w:val="28"/>
          <w:szCs w:val="24"/>
        </w:rPr>
        <w:t xml:space="preserve">; с. Малая </w:t>
      </w:r>
      <w:proofErr w:type="spellStart"/>
      <w:r>
        <w:rPr>
          <w:rFonts w:ascii="Times New Roman" w:hAnsi="Times New Roman" w:cs="Times New Roman"/>
          <w:sz w:val="28"/>
          <w:szCs w:val="24"/>
        </w:rPr>
        <w:t>Цильна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– запасы по категории С</w:t>
      </w:r>
      <w:r>
        <w:rPr>
          <w:rFonts w:ascii="Times New Roman" w:hAnsi="Times New Roman" w:cs="Times New Roman"/>
          <w:sz w:val="28"/>
          <w:szCs w:val="24"/>
          <w:vertAlign w:val="subscript"/>
        </w:rPr>
        <w:t>2</w:t>
      </w:r>
      <w:r>
        <w:rPr>
          <w:rFonts w:ascii="Times New Roman" w:hAnsi="Times New Roman" w:cs="Times New Roman"/>
          <w:sz w:val="28"/>
          <w:szCs w:val="24"/>
        </w:rPr>
        <w:t>=</w:t>
      </w:r>
      <w:r w:rsidRPr="0089738E">
        <w:rPr>
          <w:rFonts w:ascii="Times New Roman" w:hAnsi="Times New Roman" w:cs="Times New Roman"/>
          <w:sz w:val="28"/>
          <w:szCs w:val="24"/>
        </w:rPr>
        <w:t>1948,3</w:t>
      </w:r>
      <w:r w:rsidRPr="008973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4"/>
        </w:rPr>
        <w:t>с. Старое Шаймурзино –</w:t>
      </w:r>
      <w:r w:rsidRPr="0089738E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запасы по категории С</w:t>
      </w:r>
      <w:r>
        <w:rPr>
          <w:rFonts w:ascii="Times New Roman" w:hAnsi="Times New Roman" w:cs="Times New Roman"/>
          <w:sz w:val="28"/>
          <w:szCs w:val="24"/>
          <w:vertAlign w:val="subscript"/>
        </w:rPr>
        <w:t>2</w:t>
      </w:r>
      <w:r>
        <w:rPr>
          <w:rFonts w:ascii="Times New Roman" w:hAnsi="Times New Roman" w:cs="Times New Roman"/>
          <w:sz w:val="28"/>
          <w:szCs w:val="24"/>
        </w:rPr>
        <w:t>=</w:t>
      </w:r>
      <w:r>
        <w:rPr>
          <w:rFonts w:ascii="Times New Roman" w:hAnsi="Times New Roman" w:cs="Times New Roman"/>
          <w:sz w:val="28"/>
        </w:rPr>
        <w:t>1562,6</w:t>
      </w:r>
      <w:r>
        <w:rPr>
          <w:rFonts w:ascii="Times New Roman" w:hAnsi="Times New Roman" w:cs="Times New Roman"/>
          <w:sz w:val="28"/>
          <w:szCs w:val="28"/>
        </w:rPr>
        <w:t>тыс.м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4"/>
        </w:rPr>
        <w:t>; с. Алешкин-</w:t>
      </w:r>
      <w:proofErr w:type="spellStart"/>
      <w:r>
        <w:rPr>
          <w:rFonts w:ascii="Times New Roman" w:hAnsi="Times New Roman" w:cs="Times New Roman"/>
          <w:sz w:val="28"/>
          <w:szCs w:val="24"/>
        </w:rPr>
        <w:t>Саплык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–</w:t>
      </w:r>
      <w:r w:rsidRPr="0089738E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запасы по категории С</w:t>
      </w:r>
      <w:r>
        <w:rPr>
          <w:rFonts w:ascii="Times New Roman" w:hAnsi="Times New Roman" w:cs="Times New Roman"/>
          <w:sz w:val="28"/>
          <w:szCs w:val="24"/>
          <w:vertAlign w:val="subscript"/>
        </w:rPr>
        <w:t>2</w:t>
      </w:r>
      <w:r>
        <w:rPr>
          <w:rFonts w:ascii="Times New Roman" w:hAnsi="Times New Roman" w:cs="Times New Roman"/>
          <w:sz w:val="28"/>
          <w:szCs w:val="24"/>
        </w:rPr>
        <w:t>=</w:t>
      </w:r>
      <w:r>
        <w:rPr>
          <w:rFonts w:ascii="Times New Roman" w:hAnsi="Times New Roman" w:cs="Times New Roman"/>
          <w:sz w:val="28"/>
        </w:rPr>
        <w:t xml:space="preserve">1591,3 </w:t>
      </w:r>
      <w:r>
        <w:rPr>
          <w:rFonts w:ascii="Times New Roman" w:hAnsi="Times New Roman" w:cs="Times New Roman"/>
          <w:sz w:val="28"/>
          <w:szCs w:val="28"/>
        </w:rPr>
        <w:t>тыс.м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21B76">
        <w:rPr>
          <w:rFonts w:ascii="Times New Roman" w:hAnsi="Times New Roman" w:cs="Times New Roman"/>
          <w:i/>
          <w:sz w:val="28"/>
          <w:szCs w:val="24"/>
        </w:rPr>
        <w:t>Месторождени</w:t>
      </w:r>
      <w:r>
        <w:rPr>
          <w:rFonts w:ascii="Times New Roman" w:hAnsi="Times New Roman" w:cs="Times New Roman"/>
          <w:i/>
          <w:sz w:val="28"/>
          <w:szCs w:val="24"/>
        </w:rPr>
        <w:t>е</w:t>
      </w:r>
      <w:r w:rsidRPr="00A21B76">
        <w:rPr>
          <w:rFonts w:ascii="Times New Roman" w:hAnsi="Times New Roman" w:cs="Times New Roman"/>
          <w:i/>
          <w:sz w:val="28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4"/>
        </w:rPr>
        <w:t>светложгущейся</w:t>
      </w:r>
      <w:proofErr w:type="spellEnd"/>
      <w:r>
        <w:rPr>
          <w:rFonts w:ascii="Times New Roman" w:hAnsi="Times New Roman" w:cs="Times New Roman"/>
          <w:i/>
          <w:sz w:val="28"/>
          <w:szCs w:val="24"/>
        </w:rPr>
        <w:t xml:space="preserve"> глины</w:t>
      </w:r>
      <w:r w:rsidRPr="00A21B76">
        <w:rPr>
          <w:rFonts w:ascii="Times New Roman" w:hAnsi="Times New Roman" w:cs="Times New Roman"/>
          <w:i/>
          <w:sz w:val="28"/>
          <w:szCs w:val="24"/>
        </w:rPr>
        <w:t>.</w:t>
      </w:r>
    </w:p>
    <w:p w:rsidR="00A01347" w:rsidRDefault="00A01347" w:rsidP="00A013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Дрожжановского района расположено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Большеаксинское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месторождение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светложгущейся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глины, используемой как в кирпичном производстве, так и в производстве керамической плитки.</w:t>
      </w:r>
    </w:p>
    <w:p w:rsidR="00A01347" w:rsidRPr="00A21B76" w:rsidRDefault="00A01347" w:rsidP="00A013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Запасы по категориям А+В+С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89738E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</w:rPr>
        <w:t>561</w:t>
      </w:r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, ожидаемый прирост – 1100 тыс.м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1347" w:rsidRDefault="00A01347" w:rsidP="00A01347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>Пески строительные и стекольные.</w:t>
      </w:r>
    </w:p>
    <w:p w:rsidR="00A01347" w:rsidRDefault="00A01347" w:rsidP="00A013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Дрожжановского района расположены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Мочалеевское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месторождение строительных песков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Шланго-Матакское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месторождение</w:t>
      </w:r>
      <w:r w:rsidRPr="00A21B76">
        <w:rPr>
          <w:rFonts w:ascii="Times New Roman" w:hAnsi="Times New Roman" w:cs="Times New Roman"/>
          <w:sz w:val="28"/>
          <w:szCs w:val="28"/>
        </w:rPr>
        <w:t xml:space="preserve"> стеколь</w:t>
      </w:r>
      <w:r>
        <w:rPr>
          <w:rFonts w:ascii="Times New Roman" w:hAnsi="Times New Roman" w:cs="Times New Roman"/>
          <w:sz w:val="28"/>
          <w:szCs w:val="28"/>
        </w:rPr>
        <w:t>ных песков. З</w:t>
      </w:r>
      <w:r w:rsidRPr="00A21B76">
        <w:rPr>
          <w:rFonts w:ascii="Times New Roman" w:hAnsi="Times New Roman" w:cs="Times New Roman"/>
          <w:sz w:val="28"/>
          <w:szCs w:val="28"/>
        </w:rPr>
        <w:t>апасы по</w:t>
      </w:r>
      <w:r>
        <w:rPr>
          <w:rFonts w:ascii="Times New Roman" w:hAnsi="Times New Roman" w:cs="Times New Roman"/>
          <w:sz w:val="28"/>
          <w:szCs w:val="28"/>
        </w:rPr>
        <w:t xml:space="preserve"> категориям – С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=10623,1 тыс.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1B76">
        <w:rPr>
          <w:rFonts w:ascii="Times New Roman" w:hAnsi="Times New Roman" w:cs="Times New Roman"/>
          <w:sz w:val="28"/>
          <w:szCs w:val="28"/>
        </w:rPr>
        <w:t xml:space="preserve">, Р1=7567 тыс. м3. Площадь изучения – 574,42 га. </w:t>
      </w:r>
      <w:r>
        <w:rPr>
          <w:rFonts w:ascii="Times New Roman" w:hAnsi="Times New Roman" w:cs="Times New Roman"/>
          <w:sz w:val="28"/>
          <w:szCs w:val="28"/>
        </w:rPr>
        <w:t>Прирост запасов – 2356,1 тыс.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1347" w:rsidRDefault="00A01347" w:rsidP="00A013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При этом имеющееся сырье было представлено в лабораторию Ассоциации предпринимателей </w:t>
      </w:r>
      <w:proofErr w:type="spellStart"/>
      <w:r>
        <w:rPr>
          <w:rFonts w:ascii="Times New Roman" w:hAnsi="Times New Roman" w:cs="Times New Roman"/>
          <w:sz w:val="28"/>
          <w:szCs w:val="24"/>
        </w:rPr>
        <w:t>Хэбэйской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провинции (КНР), в лабораторию мирового лидера по производству оборудования для изготовления керамической плитки итальянскую компанию </w:t>
      </w:r>
      <w:proofErr w:type="spellStart"/>
      <w:r>
        <w:rPr>
          <w:rFonts w:ascii="Times New Roman" w:hAnsi="Times New Roman" w:cs="Times New Roman"/>
          <w:sz w:val="28"/>
          <w:szCs w:val="24"/>
          <w:lang w:val="en-US"/>
        </w:rPr>
        <w:t>Sacmi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и другие. Были получены положительные заключения о качестве сырья.</w:t>
      </w:r>
    </w:p>
    <w:p w:rsidR="00A01347" w:rsidRDefault="00A01347" w:rsidP="00A0134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1C7">
        <w:rPr>
          <w:rFonts w:ascii="Times New Roman" w:hAnsi="Times New Roman" w:cs="Times New Roman"/>
          <w:b/>
          <w:sz w:val="28"/>
          <w:szCs w:val="28"/>
        </w:rPr>
        <w:t>Уникальная логистика месторожден</w:t>
      </w:r>
      <w:r>
        <w:rPr>
          <w:rFonts w:ascii="Times New Roman" w:hAnsi="Times New Roman" w:cs="Times New Roman"/>
          <w:b/>
          <w:sz w:val="28"/>
          <w:szCs w:val="28"/>
        </w:rPr>
        <w:t>ий нерудных полезных ископаемых:</w:t>
      </w:r>
    </w:p>
    <w:p w:rsidR="00A01347" w:rsidRDefault="00A01347" w:rsidP="00A013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площадь Дрожжановского района составляет </w:t>
      </w:r>
      <w:r w:rsidRPr="006F51C7">
        <w:rPr>
          <w:rFonts w:ascii="Times New Roman" w:hAnsi="Times New Roman" w:cs="Times New Roman"/>
          <w:sz w:val="28"/>
          <w:szCs w:val="28"/>
        </w:rPr>
        <w:t>1029,5 км²</w:t>
      </w:r>
      <w:r>
        <w:rPr>
          <w:rFonts w:ascii="Times New Roman" w:hAnsi="Times New Roman" w:cs="Times New Roman"/>
          <w:sz w:val="28"/>
          <w:szCs w:val="28"/>
        </w:rPr>
        <w:t>. На такой относительно небольшой площади расположены месторождения уникальных полезных ископаемых. При этом от 75% до 100% сырья при реализации различных проектов в области стройиндустрии находятся в районе:</w:t>
      </w:r>
    </w:p>
    <w:p w:rsidR="00A01347" w:rsidRPr="006F51C7" w:rsidRDefault="00A01347" w:rsidP="00A01347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1C7">
        <w:rPr>
          <w:rFonts w:ascii="Times New Roman" w:hAnsi="Times New Roman" w:cs="Times New Roman"/>
          <w:sz w:val="28"/>
          <w:szCs w:val="28"/>
        </w:rPr>
        <w:t>цементный завод – 95%;</w:t>
      </w:r>
    </w:p>
    <w:p w:rsidR="00A01347" w:rsidRPr="006F51C7" w:rsidRDefault="00A01347" w:rsidP="00A01347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1C7">
        <w:rPr>
          <w:rFonts w:ascii="Times New Roman" w:hAnsi="Times New Roman" w:cs="Times New Roman"/>
          <w:sz w:val="28"/>
          <w:szCs w:val="28"/>
        </w:rPr>
        <w:t>завод керамической плитки – 75%;</w:t>
      </w:r>
    </w:p>
    <w:p w:rsidR="00A01347" w:rsidRPr="006F51C7" w:rsidRDefault="00A01347" w:rsidP="00A01347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1C7">
        <w:rPr>
          <w:rFonts w:ascii="Times New Roman" w:hAnsi="Times New Roman" w:cs="Times New Roman"/>
          <w:sz w:val="28"/>
          <w:szCs w:val="28"/>
        </w:rPr>
        <w:t>кирпичный завод – 100%</w:t>
      </w:r>
    </w:p>
    <w:p w:rsidR="00A01347" w:rsidRDefault="00A01347" w:rsidP="00A01347">
      <w:pPr>
        <w:pStyle w:val="a4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1C7">
        <w:rPr>
          <w:rFonts w:ascii="Times New Roman" w:hAnsi="Times New Roman" w:cs="Times New Roman"/>
          <w:sz w:val="28"/>
          <w:szCs w:val="28"/>
        </w:rPr>
        <w:t>завод сухих строительных смесей – 96%.</w:t>
      </w:r>
    </w:p>
    <w:p w:rsidR="000D23E9" w:rsidRDefault="000D23E9" w:rsidP="00A01347">
      <w:pPr>
        <w:tabs>
          <w:tab w:val="left" w:pos="851"/>
          <w:tab w:val="left" w:pos="127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3BB4" w:rsidRDefault="00283BB4" w:rsidP="00A01347">
      <w:pPr>
        <w:tabs>
          <w:tab w:val="left" w:pos="851"/>
          <w:tab w:val="left" w:pos="127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3BB4" w:rsidRDefault="00283BB4" w:rsidP="00A01347">
      <w:pPr>
        <w:tabs>
          <w:tab w:val="left" w:pos="851"/>
          <w:tab w:val="left" w:pos="127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0B7135" w:rsidP="00A01347">
      <w:pPr>
        <w:tabs>
          <w:tab w:val="left" w:pos="851"/>
          <w:tab w:val="left" w:pos="127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2BC16EB" wp14:editId="74C7FEF3">
            <wp:simplePos x="0" y="0"/>
            <wp:positionH relativeFrom="column">
              <wp:posOffset>121920</wp:posOffset>
            </wp:positionH>
            <wp:positionV relativeFrom="paragraph">
              <wp:posOffset>191770</wp:posOffset>
            </wp:positionV>
            <wp:extent cx="6014085" cy="4251325"/>
            <wp:effectExtent l="0" t="0" r="5715" b="0"/>
            <wp:wrapNone/>
            <wp:docPr id="3" name="Рисунок 3" descr="C:\Users\USER\Desktop\Егор\С рабочего стола\Карты\Логистика месторожд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гор\С рабочего стола\Карты\Логистика месторожден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347">
        <w:rPr>
          <w:rFonts w:ascii="Times New Roman" w:hAnsi="Times New Roman" w:cs="Times New Roman"/>
          <w:sz w:val="28"/>
          <w:szCs w:val="28"/>
        </w:rPr>
        <w:t>Рисунок 5</w:t>
      </w:r>
      <w:r w:rsidR="00A01347" w:rsidRPr="00674901">
        <w:rPr>
          <w:rFonts w:ascii="Times New Roman" w:hAnsi="Times New Roman" w:cs="Times New Roman"/>
          <w:sz w:val="28"/>
          <w:szCs w:val="28"/>
        </w:rPr>
        <w:t xml:space="preserve"> – </w:t>
      </w:r>
      <w:r w:rsidR="00A01347">
        <w:rPr>
          <w:rFonts w:ascii="Times New Roman" w:hAnsi="Times New Roman" w:cs="Times New Roman"/>
          <w:sz w:val="28"/>
          <w:szCs w:val="28"/>
        </w:rPr>
        <w:t>Логистика месторождений Дрожжановского района</w:t>
      </w: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7084" w:rsidRDefault="000E7084" w:rsidP="00A01347">
      <w:pPr>
        <w:tabs>
          <w:tab w:val="left" w:pos="993"/>
        </w:tabs>
        <w:spacing w:after="0"/>
        <w:jc w:val="both"/>
        <w:rPr>
          <w:iCs/>
          <w:noProof/>
          <w:sz w:val="28"/>
          <w:szCs w:val="28"/>
          <w:lang w:eastAsia="ru-RU"/>
        </w:rPr>
      </w:pPr>
    </w:p>
    <w:p w:rsidR="000E7084" w:rsidRDefault="000E7084" w:rsidP="00A01347">
      <w:pPr>
        <w:tabs>
          <w:tab w:val="left" w:pos="993"/>
        </w:tabs>
        <w:spacing w:after="0"/>
        <w:jc w:val="both"/>
        <w:rPr>
          <w:iCs/>
          <w:noProof/>
          <w:sz w:val="28"/>
          <w:szCs w:val="28"/>
          <w:lang w:eastAsia="ru-RU"/>
        </w:rPr>
      </w:pPr>
    </w:p>
    <w:p w:rsidR="000E7084" w:rsidRDefault="000E7084" w:rsidP="00A01347">
      <w:pPr>
        <w:tabs>
          <w:tab w:val="left" w:pos="993"/>
        </w:tabs>
        <w:spacing w:after="0"/>
        <w:jc w:val="both"/>
        <w:rPr>
          <w:iCs/>
          <w:noProof/>
          <w:sz w:val="28"/>
          <w:szCs w:val="28"/>
          <w:lang w:eastAsia="ru-RU"/>
        </w:rPr>
      </w:pPr>
    </w:p>
    <w:p w:rsidR="000E7084" w:rsidRDefault="000E7084" w:rsidP="00A01347">
      <w:pPr>
        <w:tabs>
          <w:tab w:val="left" w:pos="993"/>
        </w:tabs>
        <w:spacing w:after="0"/>
        <w:jc w:val="both"/>
        <w:rPr>
          <w:iCs/>
          <w:noProof/>
          <w:sz w:val="28"/>
          <w:szCs w:val="28"/>
          <w:lang w:eastAsia="ru-RU"/>
        </w:rPr>
      </w:pPr>
    </w:p>
    <w:p w:rsidR="00A01347" w:rsidRDefault="00251CBF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78C985B" wp14:editId="27BD9A13">
            <wp:simplePos x="0" y="0"/>
            <wp:positionH relativeFrom="column">
              <wp:posOffset>-81915</wp:posOffset>
            </wp:positionH>
            <wp:positionV relativeFrom="paragraph">
              <wp:posOffset>-267335</wp:posOffset>
            </wp:positionV>
            <wp:extent cx="6477000" cy="2819400"/>
            <wp:effectExtent l="0" t="0" r="0" b="0"/>
            <wp:wrapNone/>
            <wp:docPr id="15" name="Рисунок 15" descr="C:\Users\USER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Default="00A01347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CBF" w:rsidRDefault="00251CBF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347" w:rsidRPr="008931A4" w:rsidRDefault="00283BB4" w:rsidP="00A01347">
      <w:pPr>
        <w:tabs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A01347">
        <w:rPr>
          <w:rFonts w:ascii="Times New Roman" w:hAnsi="Times New Roman" w:cs="Times New Roman"/>
          <w:b/>
          <w:sz w:val="28"/>
          <w:szCs w:val="28"/>
        </w:rPr>
        <w:t>.2</w:t>
      </w:r>
      <w:r w:rsidR="00A01347" w:rsidRPr="008931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6198">
        <w:rPr>
          <w:rFonts w:ascii="Times New Roman" w:hAnsi="Times New Roman" w:cs="Times New Roman"/>
          <w:b/>
          <w:sz w:val="28"/>
          <w:szCs w:val="28"/>
        </w:rPr>
        <w:t>Основные</w:t>
      </w:r>
      <w:r w:rsidR="00A01347" w:rsidRPr="008931A4">
        <w:rPr>
          <w:rFonts w:ascii="Times New Roman" w:hAnsi="Times New Roman" w:cs="Times New Roman"/>
          <w:b/>
          <w:sz w:val="28"/>
          <w:szCs w:val="28"/>
        </w:rPr>
        <w:t xml:space="preserve"> проблемы</w:t>
      </w:r>
    </w:p>
    <w:p w:rsidR="00A01347" w:rsidRDefault="00A01347" w:rsidP="00A01347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367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Дрожжановском районе </w:t>
      </w:r>
      <w:r w:rsidRPr="00A13678">
        <w:rPr>
          <w:rFonts w:ascii="Times New Roman" w:hAnsi="Times New Roman" w:cs="Times New Roman"/>
          <w:sz w:val="28"/>
          <w:szCs w:val="28"/>
        </w:rPr>
        <w:t xml:space="preserve">присутствует ряд системных проблем, большинство которых характерны в целом для </w:t>
      </w:r>
      <w:r>
        <w:rPr>
          <w:rFonts w:ascii="Times New Roman" w:hAnsi="Times New Roman" w:cs="Times New Roman"/>
          <w:sz w:val="28"/>
          <w:szCs w:val="28"/>
        </w:rPr>
        <w:t>Республики Татарстан.</w:t>
      </w:r>
      <w:proofErr w:type="gramEnd"/>
    </w:p>
    <w:p w:rsidR="00A01347" w:rsidRPr="00AE342F" w:rsidRDefault="00251CBF" w:rsidP="00A01347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CBF">
        <w:rPr>
          <w:rFonts w:ascii="Times New Roman" w:hAnsi="Times New Roman" w:cs="Times New Roman"/>
          <w:b/>
          <w:sz w:val="28"/>
          <w:szCs w:val="28"/>
        </w:rPr>
        <w:t>Профессиональное образование, неориентированное на экономику</w:t>
      </w:r>
      <w:r w:rsidR="00A01347" w:rsidRPr="00AE342F">
        <w:rPr>
          <w:rFonts w:ascii="Times New Roman" w:hAnsi="Times New Roman" w:cs="Times New Roman"/>
          <w:b/>
          <w:sz w:val="28"/>
          <w:szCs w:val="28"/>
        </w:rPr>
        <w:t>:</w:t>
      </w:r>
    </w:p>
    <w:p w:rsidR="00A01347" w:rsidRPr="00AE342F" w:rsidRDefault="00A01347" w:rsidP="00A01347">
      <w:pPr>
        <w:pStyle w:val="a4"/>
        <w:numPr>
          <w:ilvl w:val="0"/>
          <w:numId w:val="4"/>
        </w:numPr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42F">
        <w:rPr>
          <w:rFonts w:ascii="Times New Roman" w:hAnsi="Times New Roman" w:cs="Times New Roman"/>
          <w:sz w:val="28"/>
          <w:szCs w:val="28"/>
        </w:rPr>
        <w:t>относительно н</w:t>
      </w:r>
      <w:r>
        <w:rPr>
          <w:rFonts w:ascii="Times New Roman" w:hAnsi="Times New Roman" w:cs="Times New Roman"/>
          <w:sz w:val="28"/>
          <w:szCs w:val="28"/>
        </w:rPr>
        <w:t>изкая производительность труда;</w:t>
      </w:r>
    </w:p>
    <w:p w:rsidR="00A01347" w:rsidRPr="00AE342F" w:rsidRDefault="00A01347" w:rsidP="00A01347">
      <w:pPr>
        <w:pStyle w:val="a4"/>
        <w:numPr>
          <w:ilvl w:val="0"/>
          <w:numId w:val="4"/>
        </w:numPr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42F">
        <w:rPr>
          <w:rFonts w:ascii="Times New Roman" w:hAnsi="Times New Roman" w:cs="Times New Roman"/>
          <w:sz w:val="28"/>
          <w:szCs w:val="28"/>
        </w:rPr>
        <w:lastRenderedPageBreak/>
        <w:t>дефицит квалифицированных кадров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1347" w:rsidRDefault="00A01347" w:rsidP="00A01347">
      <w:pPr>
        <w:pStyle w:val="a4"/>
        <w:numPr>
          <w:ilvl w:val="0"/>
          <w:numId w:val="4"/>
        </w:numPr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42F">
        <w:rPr>
          <w:rFonts w:ascii="Times New Roman" w:hAnsi="Times New Roman" w:cs="Times New Roman"/>
          <w:sz w:val="28"/>
          <w:szCs w:val="28"/>
        </w:rPr>
        <w:t>недостаточный уровень менеджмента, несоответствие квалификации работников осуществляемой профессиональной деятельности.</w:t>
      </w:r>
    </w:p>
    <w:p w:rsidR="00A01347" w:rsidRDefault="00A01347" w:rsidP="00A01347">
      <w:pPr>
        <w:pStyle w:val="a4"/>
        <w:tabs>
          <w:tab w:val="left" w:pos="851"/>
          <w:tab w:val="left" w:pos="1276"/>
        </w:tabs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Недостаточный уровень узнаваемости</w:t>
      </w:r>
      <w:r w:rsidRPr="00AE342F">
        <w:rPr>
          <w:rFonts w:ascii="Times New Roman" w:hAnsi="Times New Roman" w:cs="Times New Roman"/>
          <w:b/>
          <w:sz w:val="28"/>
          <w:szCs w:val="28"/>
        </w:rPr>
        <w:t>:</w:t>
      </w:r>
    </w:p>
    <w:p w:rsidR="00A01347" w:rsidRDefault="00A01347" w:rsidP="00A01347">
      <w:pPr>
        <w:pStyle w:val="a4"/>
        <w:numPr>
          <w:ilvl w:val="0"/>
          <w:numId w:val="5"/>
        </w:numPr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AE342F">
        <w:rPr>
          <w:rFonts w:ascii="Times New Roman" w:hAnsi="Times New Roman" w:cs="Times New Roman"/>
          <w:sz w:val="28"/>
          <w:szCs w:val="28"/>
        </w:rPr>
        <w:t>тсутствие системного подхода к созданию бренда Дрожжановского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1CBF" w:rsidRDefault="00251CBF" w:rsidP="00251CBF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CBF">
        <w:rPr>
          <w:rFonts w:ascii="Times New Roman" w:hAnsi="Times New Roman" w:cs="Times New Roman"/>
          <w:b/>
          <w:sz w:val="28"/>
          <w:szCs w:val="28"/>
        </w:rPr>
        <w:t>Дотационный бюджет района</w:t>
      </w:r>
    </w:p>
    <w:p w:rsidR="00251CBF" w:rsidRPr="00251CBF" w:rsidRDefault="00251CBF" w:rsidP="00251CBF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1CBF">
        <w:rPr>
          <w:rFonts w:ascii="Times New Roman" w:hAnsi="Times New Roman" w:cs="Times New Roman"/>
          <w:sz w:val="28"/>
          <w:szCs w:val="28"/>
        </w:rPr>
        <w:t>Уровень самообеспеченности составляет 27,4%.</w:t>
      </w:r>
    </w:p>
    <w:p w:rsidR="00A01347" w:rsidRDefault="00A01347" w:rsidP="00A01347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196198">
        <w:rPr>
          <w:rFonts w:ascii="Times New Roman" w:hAnsi="Times New Roman" w:cs="Times New Roman"/>
          <w:sz w:val="28"/>
          <w:szCs w:val="28"/>
        </w:rPr>
        <w:t>ключевой</w:t>
      </w:r>
      <w:r>
        <w:rPr>
          <w:rFonts w:ascii="Times New Roman" w:hAnsi="Times New Roman" w:cs="Times New Roman"/>
          <w:sz w:val="28"/>
          <w:szCs w:val="28"/>
        </w:rPr>
        <w:t xml:space="preserve"> проблемой Дрожжановского района является п</w:t>
      </w:r>
      <w:r w:rsidRPr="00AE342F">
        <w:rPr>
          <w:rFonts w:ascii="Times New Roman" w:hAnsi="Times New Roman" w:cs="Times New Roman"/>
          <w:b/>
          <w:sz w:val="28"/>
          <w:szCs w:val="28"/>
        </w:rPr>
        <w:t>роблема демографии, оттока человеческого капитала.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Ежегодная убыль населения Дрожжановского района составляет 2%. Для населения миллионных городов данная цифра может не являться столь катастрофичной, но для района с населением 23 694 человек ежегодная убыль в 500 человек в идеализированной системе приближает вымирание населения через 50 лет.</w:t>
      </w:r>
      <w:r w:rsidRPr="00FB57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347" w:rsidRDefault="00A01347" w:rsidP="00A01347">
      <w:pPr>
        <w:pStyle w:val="a4"/>
        <w:tabs>
          <w:tab w:val="left" w:pos="851"/>
          <w:tab w:val="left" w:pos="1276"/>
        </w:tabs>
        <w:spacing w:after="0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Динамика численности населения Дрожжановского района</w:t>
      </w:r>
    </w:p>
    <w:p w:rsidR="00A01347" w:rsidRPr="00AE342F" w:rsidRDefault="00A01347" w:rsidP="00A01347">
      <w:pPr>
        <w:pStyle w:val="a4"/>
        <w:tabs>
          <w:tab w:val="left" w:pos="851"/>
          <w:tab w:val="left" w:pos="1276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B573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CC9B87" wp14:editId="57774E9A">
                <wp:simplePos x="0" y="0"/>
                <wp:positionH relativeFrom="column">
                  <wp:posOffset>932815</wp:posOffset>
                </wp:positionH>
                <wp:positionV relativeFrom="paragraph">
                  <wp:posOffset>157480</wp:posOffset>
                </wp:positionV>
                <wp:extent cx="819150" cy="368935"/>
                <wp:effectExtent l="0" t="0" r="0" b="0"/>
                <wp:wrapNone/>
                <wp:docPr id="24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6768" w:rsidRDefault="00246768" w:rsidP="00A01347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kern w:val="24"/>
                              </w:rPr>
                              <w:t>25 667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FCC9B87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left:0;text-align:left;margin-left:73.45pt;margin-top:12.4pt;width:64.5pt;height:29.0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hGPkAEAAAwDAAAOAAAAZHJzL2Uyb0RvYy54bWysUttOAyEQfTfxHwjvdnuxTd10a7ykvhg1&#10;sX4AZaFLsjCEwe727x1orUbfjC8DzOVw5swsrnvbsp0KaMBVfDQYcqachNq4bcXf1quLOWcYhatF&#10;C05VfK+QXy/PzxadL9UYGmhrFRiBOCw7X/EmRl8WBcpGWYED8MpRUEOwItIzbIs6iI7QbVuMh8NZ&#10;0UGofQCpEMl7fwjyZcbXWsn4rDWqyNqKE7eYbch2k2yxXIhyG4RvjDzSEH9gYYVx9OkJ6l5Ewd6D&#10;+QVljQyAoONAgi1AayNV7oG6GQ1/dPPaCK9yLyQO+pNM+H+w8mn3EpipKz6+5MwJSzNaqz7eQs/G&#10;kyRP57GkrFdPebEnP43504/kTF33Oth0Uj+M4iT0/iQugTFJzvnoajSliKTQZDa/mkwTSvFV7APG&#10;BwWWpUvFA80uSyp2jxgPqZ8p6S8HK9O2yZ8YHpikW+w3/ZH2Buo9se5ovBV3tH+chdjeQd6FhIH+&#10;5j0SToZPxYeKIyZJngke1yPN9Ps7Z30t8fIDAAD//wMAUEsDBBQABgAIAAAAIQCdVkTU2wAAAAkB&#10;AAAPAAAAZHJzL2Rvd25yZXYueG1sTI/BTsMwEETvSPyDtUjcqFMrLU2IU6ECZ6DwAW68xCHxOord&#10;NvD1LCc4zuzT7Ey1nf0gTjjFLpCG5SIDgdQE21Gr4f3t6WYDIiZD1gyBUMMXRtjWlxeVKW040yue&#10;9qkVHEKxNBpcSmMpZWwcehMXYUTi20eYvEksp1bayZw53A9SZdlaetMRf3BmxJ3Dpt8fvYZN5p/7&#10;vlAv0effy5XbPYTH8VPr66v5/g5Ewjn9wfBbn6tDzZ0O4Ug2ioF1vi4Y1aBynsCAul2xceB0VYCs&#10;K/l/Qf0DAAD//wMAUEsBAi0AFAAGAAgAAAAhALaDOJL+AAAA4QEAABMAAAAAAAAAAAAAAAAAAAAA&#10;AFtDb250ZW50X1R5cGVzXS54bWxQSwECLQAUAAYACAAAACEAOP0h/9YAAACUAQAACwAAAAAAAAAA&#10;AAAAAAAvAQAAX3JlbHMvLnJlbHNQSwECLQAUAAYACAAAACEAI+YRj5ABAAAMAwAADgAAAAAAAAAA&#10;AAAAAAAuAgAAZHJzL2Uyb0RvYy54bWxQSwECLQAUAAYACAAAACEAnVZE1NsAAAAJAQAADwAAAAAA&#10;AAAAAAAAAADqAwAAZHJzL2Rvd25yZXYueG1sUEsFBgAAAAAEAAQA8wAAAPIEAAAAAA==&#10;" filled="f" stroked="f">
                <v:textbox style="mso-fit-shape-to-text:t">
                  <w:txbxContent>
                    <w:p w:rsidR="00246768" w:rsidRDefault="00246768" w:rsidP="00A01347">
                      <w:pPr>
                        <w:pStyle w:val="a3"/>
                        <w:kinsoku w:val="0"/>
                        <w:overflowPunct w:val="0"/>
                        <w:textAlignment w:val="baseline"/>
                      </w:pPr>
                      <w:r>
                        <w:rPr>
                          <w:i/>
                          <w:iCs/>
                          <w:color w:val="4F81BD" w:themeColor="accent1"/>
                          <w:kern w:val="24"/>
                        </w:rPr>
                        <w:t>25 667</w:t>
                      </w:r>
                    </w:p>
                  </w:txbxContent>
                </v:textbox>
              </v:shape>
            </w:pict>
          </mc:Fallback>
        </mc:AlternateContent>
      </w:r>
      <w:r w:rsidRPr="00FB573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0F4B81" wp14:editId="40D05A5F">
                <wp:simplePos x="0" y="0"/>
                <wp:positionH relativeFrom="column">
                  <wp:posOffset>5236210</wp:posOffset>
                </wp:positionH>
                <wp:positionV relativeFrom="paragraph">
                  <wp:posOffset>1681480</wp:posOffset>
                </wp:positionV>
                <wp:extent cx="819150" cy="368935"/>
                <wp:effectExtent l="0" t="0" r="0" b="0"/>
                <wp:wrapNone/>
                <wp:docPr id="27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6768" w:rsidRDefault="00246768" w:rsidP="00A01347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kern w:val="24"/>
                              </w:rPr>
                              <w:t>24 172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0F4B81" id="TextBox 26" o:spid="_x0000_s1027" type="#_x0000_t202" style="position:absolute;left:0;text-align:left;margin-left:412.3pt;margin-top:132.4pt;width:64.5pt;height:29.0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e8AkgEAABMDAAAOAAAAZHJzL2Uyb0RvYy54bWysUk1PAjEQvZv4H5reZQEj4obFqAQvRk3E&#10;H1C6Ldtk22k6hV3+vdOCaPRmvPRjZvr63puZ3fa2ZTsV0ICr+Ggw5Ew5CbVxm4q/r5YXU84wCleL&#10;Fpyq+F4hv52fn806X6oxNNDWKjACcVh2vuJNjL4sCpSNsgIH4JWjpIZgRaRr2BR1EB2h27YYD4eT&#10;ooNQ+wBSIVJ0cUjyecbXWsn4ojWqyNqKE7eY15DXdVqL+UyUmyB8Y+SRhvgDCyuMo09PUAsRBdsG&#10;8wvKGhkAQceBBFuA1kaqrIHUjIY/1Lw1wqushcxBf7IJ/w9WPu9eAzN1xcfXnDlhqUcr1cd76Nl4&#10;kuzpPJZU9eapLvYUpzZ/xpGCSXWvg0076WGUJ6P3J3MJjEkKTkc3oyvKSEpdTqY3l1cJpfh67APG&#10;RwWWpUPFA/UuWyp2TxgPpZ8l6S8HS9O2KZ4YHpikU+zXfRZ0YrmGek/kO+pyxR2NIWchtg+QRyJB&#10;ob/bRoLLvySMw4sjNDmfeR6nJLX2+z1Xfc3y/AMAAP//AwBQSwMEFAAGAAgAAAAhAB0kAnHeAAAA&#10;CwEAAA8AAABkcnMvZG93bnJldi54bWxMj8FOwzAMhu9IvENkJG4sXdZVa2k6oQFnYPAAWWPa0sap&#10;mmwrPD3mxI62f33+/nI7u0GccAqdJw3LRQICqfa2o0bDx/vz3QZEiIasGTyhhm8MsK2ur0pTWH+m&#10;NzztYyMYQqEwGtoYx0LKULfoTFj4EYlvn35yJvI4NdJO5sxwN0iVJJl0piP+0JoRdy3W/f7oNGwS&#10;99L3uXoNLv1Zrtvdo38av7S+vZkf7kFEnON/GP70WR0qdjr4I9kgBmaoNOOoBpWl3IET+XrFm4OG&#10;lVI5yKqUlx2qXwAAAP//AwBQSwECLQAUAAYACAAAACEAtoM4kv4AAADhAQAAEwAAAAAAAAAAAAAA&#10;AAAAAAAAW0NvbnRlbnRfVHlwZXNdLnhtbFBLAQItABQABgAIAAAAIQA4/SH/1gAAAJQBAAALAAAA&#10;AAAAAAAAAAAAAC8BAABfcmVscy8ucmVsc1BLAQItABQABgAIAAAAIQDObe8AkgEAABMDAAAOAAAA&#10;AAAAAAAAAAAAAC4CAABkcnMvZTJvRG9jLnhtbFBLAQItABQABgAIAAAAIQAdJAJx3gAAAAsBAAAP&#10;AAAAAAAAAAAAAAAAAOwDAABkcnMvZG93bnJldi54bWxQSwUGAAAAAAQABADzAAAA9wQAAAAA&#10;" filled="f" stroked="f">
                <v:textbox style="mso-fit-shape-to-text:t">
                  <w:txbxContent>
                    <w:p w:rsidR="00246768" w:rsidRDefault="00246768" w:rsidP="00A01347">
                      <w:pPr>
                        <w:pStyle w:val="a3"/>
                        <w:kinsoku w:val="0"/>
                        <w:overflowPunct w:val="0"/>
                        <w:textAlignment w:val="baseline"/>
                      </w:pPr>
                      <w:r>
                        <w:rPr>
                          <w:i/>
                          <w:iCs/>
                          <w:color w:val="4F81BD" w:themeColor="accent1"/>
                          <w:kern w:val="24"/>
                        </w:rPr>
                        <w:t>24 172</w:t>
                      </w:r>
                    </w:p>
                  </w:txbxContent>
                </v:textbox>
              </v:shape>
            </w:pict>
          </mc:Fallback>
        </mc:AlternateContent>
      </w:r>
      <w:r w:rsidRPr="00FB573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27C56E" wp14:editId="54CDDB69">
                <wp:simplePos x="0" y="0"/>
                <wp:positionH relativeFrom="column">
                  <wp:posOffset>3884930</wp:posOffset>
                </wp:positionH>
                <wp:positionV relativeFrom="paragraph">
                  <wp:posOffset>1100455</wp:posOffset>
                </wp:positionV>
                <wp:extent cx="819150" cy="368935"/>
                <wp:effectExtent l="0" t="0" r="0" b="0"/>
                <wp:wrapNone/>
                <wp:docPr id="26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6768" w:rsidRDefault="00246768" w:rsidP="00A01347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kern w:val="24"/>
                              </w:rPr>
                              <w:t>24 686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27C56E" id="TextBox 25" o:spid="_x0000_s1028" type="#_x0000_t202" style="position:absolute;left:0;text-align:left;margin-left:305.9pt;margin-top:86.65pt;width:64.5pt;height:29.0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DvkwEAABMDAAAOAAAAZHJzL2Uyb0RvYy54bWysUstOwzAQvCPxD5bvNH2Iqo2aVjwEFwRI&#10;hQ9wHbuxFHstr2nSv2ftPkBwQ1yceHc9OzO7i1VvW7ZTAQ24io8GQ86Uk1Abt634+9vD1YwzjMLV&#10;ogWnKr5XyFfLy4tF50s1hgbaWgVGIA7Lzle8idGXRYGyUVbgALxylNQQrIh0DduiDqIjdNsW4+Fw&#10;WnQQah9AKkSK3h+SfJnxtVYyvmiNKrK24sQt5jPkc5POYrkQ5TYI3xh5pCH+wMIK46jpGepeRME+&#10;gvkFZY0MgKDjQIItQGsjVdZAakbDH2rWjfAqayFz0J9twv+Dlc+718BMXfHxlDMnLM3oTfXxFno2&#10;vk72dB5Lqlp7qos9xWnMpzhSMKnudbDpS3oY5cno/dlcAmOSgrPRfHRNGUmpyXQ2n2T04uuxDxgf&#10;FViWfioeaHbZUrF7wkhEqPRUkno5eDBtm+KJ4YFJ+ov9pj8IOrHcQL0n8h1NueKO1pCzENs7yCuR&#10;oNDffESCy10SxuHFEZqcz82PW5JG+/2eq752efkJAAD//wMAUEsDBBQABgAIAAAAIQAaiU2j3gAA&#10;AAsBAAAPAAAAZHJzL2Rvd25yZXYueG1sTI/BTsMwEETvSPyDtUjcqO0ktCXEqVCBM6XwAW5s4pB4&#10;HcVuG/h6lhMcZ2c087bazH5gJzvFLqACuRDALDbBdNgqeH97vlkDi0mj0UNAq+DLRtjUlxeVLk04&#10;46s97VPLqARjqRW4lMaS89g463VchNEieR9h8jqRnFpuJn2mcj/wTIgl97pDWnB6tFtnm35/9ArW&#10;wr/0/V22i774lrdu+xiexk+lrq/mh3tgyc7pLwy/+IQONTEdwhFNZIOCpZSEnshY5TkwSqwKQZeD&#10;giyXBfC64v9/qH8AAAD//wMAUEsBAi0AFAAGAAgAAAAhALaDOJL+AAAA4QEAABMAAAAAAAAAAAAA&#10;AAAAAAAAAFtDb250ZW50X1R5cGVzXS54bWxQSwECLQAUAAYACAAAACEAOP0h/9YAAACUAQAACwAA&#10;AAAAAAAAAAAAAAAvAQAAX3JlbHMvLnJlbHNQSwECLQAUAAYACAAAACEA8Z+w75MBAAATAwAADgAA&#10;AAAAAAAAAAAAAAAuAgAAZHJzL2Uyb0RvYy54bWxQSwECLQAUAAYACAAAACEAGolNo94AAAALAQAA&#10;DwAAAAAAAAAAAAAAAADtAwAAZHJzL2Rvd25yZXYueG1sUEsFBgAAAAAEAAQA8wAAAPgEAAAAAA==&#10;" filled="f" stroked="f">
                <v:textbox style="mso-fit-shape-to-text:t">
                  <w:txbxContent>
                    <w:p w:rsidR="00246768" w:rsidRDefault="00246768" w:rsidP="00A01347">
                      <w:pPr>
                        <w:pStyle w:val="a3"/>
                        <w:kinsoku w:val="0"/>
                        <w:overflowPunct w:val="0"/>
                        <w:textAlignment w:val="baseline"/>
                      </w:pPr>
                      <w:r>
                        <w:rPr>
                          <w:i/>
                          <w:iCs/>
                          <w:color w:val="4F81BD" w:themeColor="accent1"/>
                          <w:kern w:val="24"/>
                        </w:rPr>
                        <w:t>24 686</w:t>
                      </w:r>
                    </w:p>
                  </w:txbxContent>
                </v:textbox>
              </v:shape>
            </w:pict>
          </mc:Fallback>
        </mc:AlternateContent>
      </w:r>
      <w:r w:rsidRPr="00FB573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672BCD" wp14:editId="29083D74">
                <wp:simplePos x="0" y="0"/>
                <wp:positionH relativeFrom="column">
                  <wp:posOffset>2533015</wp:posOffset>
                </wp:positionH>
                <wp:positionV relativeFrom="paragraph">
                  <wp:posOffset>638175</wp:posOffset>
                </wp:positionV>
                <wp:extent cx="819150" cy="368935"/>
                <wp:effectExtent l="0" t="0" r="0" b="0"/>
                <wp:wrapNone/>
                <wp:docPr id="25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6768" w:rsidRDefault="00246768" w:rsidP="00A01347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</w:pPr>
                            <w:r>
                              <w:rPr>
                                <w:i/>
                                <w:iCs/>
                                <w:color w:val="4F81BD" w:themeColor="accent1"/>
                                <w:kern w:val="24"/>
                              </w:rPr>
                              <w:t>25 179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8672BCD" id="TextBox 24" o:spid="_x0000_s1029" type="#_x0000_t202" style="position:absolute;left:0;text-align:left;margin-left:199.45pt;margin-top:50.25pt;width:64.5pt;height:29.0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6hkwEAABMDAAAOAAAAZHJzL2Uyb0RvYy54bWysUslOwzAQvSPxD5bvNF0oaqOmiEVwQYAE&#10;fIDr2I2l2GN5TJP+PWN3Q3BDXLzMjJ/fezOL6962bKMCGnAVHw2GnCknoTZuXfGP94eLGWcYhatF&#10;C05VfKuQXy/PzxadL9UYGmhrFRiBOCw7X/EmRl8WBcpGWYED8MpRUkOwItI1rIs6iI7QbVuMh8Or&#10;ooNQ+wBSIVL0fpfky4yvtZLxRWtUkbUVJ24xryGvq7QWy4Uo10H4xsg9DfEHFlYYR58eoe5FFOwz&#10;mF9Q1sgACDoOJNgCtDZSZQ2kZjT8oeatEV5lLWQO+qNN+H+w8nnzGpipKz6ecuaEpR69qz7eQs/G&#10;l8mezmNJVW+e6mJPcWrzIY4UTKp7HWzaSQ+jPBm9PZpLYExScDaaj6aUkZSaXM3mk2lCKU6PfcD4&#10;qMCydKh4oN5lS8XmCeOu9FCS/nLwYNo2xRPDHZN0iv2qz4ImB5YrqLdEvqMuV9zRGHIWYnsHeSQS&#10;FPqbz0hw+ZeEsXuxhybnM8/9lKTWfr/nqtMsL78AAAD//wMAUEsDBBQABgAIAAAAIQBz0XVO3QAA&#10;AAsBAAAPAAAAZHJzL2Rvd25yZXYueG1sTI/BTsMwEETvSPyDtUi9UbspKUmIU6ECZ6DwAW68JCHx&#10;OordNvD1LCc47szT7Ey5nd0gTjiFzpOG1VKBQKq97ajR8P72dJ2BCNGQNYMn1PCFAbbV5UVpCuvP&#10;9IqnfWwEh1AojIY2xrGQMtQtOhOWfkRi78NPzkQ+p0bayZw53A0yUWojnemIP7RmxF2Ldb8/Og2Z&#10;cs99nycvwd18r9J29+Afx0+tF1fz/R2IiHP8g+G3PleHijsd/JFsEIOGdZ7ljLKhVAqCiTS5ZeXA&#10;SpptQFal/L+h+gEAAP//AwBQSwECLQAUAAYACAAAACEAtoM4kv4AAADhAQAAEwAAAAAAAAAAAAAA&#10;AAAAAAAAW0NvbnRlbnRfVHlwZXNdLnhtbFBLAQItABQABgAIAAAAIQA4/SH/1gAAAJQBAAALAAAA&#10;AAAAAAAAAAAAAC8BAABfcmVscy8ucmVsc1BLAQItABQABgAIAAAAIQDYEo6hkwEAABMDAAAOAAAA&#10;AAAAAAAAAAAAAC4CAABkcnMvZTJvRG9jLnhtbFBLAQItABQABgAIAAAAIQBz0XVO3QAAAAsBAAAP&#10;AAAAAAAAAAAAAAAAAO0DAABkcnMvZG93bnJldi54bWxQSwUGAAAAAAQABADzAAAA9wQAAAAA&#10;" filled="f" stroked="f">
                <v:textbox style="mso-fit-shape-to-text:t">
                  <w:txbxContent>
                    <w:p w:rsidR="00246768" w:rsidRDefault="00246768" w:rsidP="00A01347">
                      <w:pPr>
                        <w:pStyle w:val="a3"/>
                        <w:kinsoku w:val="0"/>
                        <w:overflowPunct w:val="0"/>
                        <w:textAlignment w:val="baseline"/>
                      </w:pPr>
                      <w:r>
                        <w:rPr>
                          <w:i/>
                          <w:iCs/>
                          <w:color w:val="4F81BD" w:themeColor="accent1"/>
                          <w:kern w:val="24"/>
                        </w:rPr>
                        <w:t>25 179</w:t>
                      </w:r>
                    </w:p>
                  </w:txbxContent>
                </v:textbox>
              </v:shape>
            </w:pict>
          </mc:Fallback>
        </mc:AlternateContent>
      </w:r>
      <w:r w:rsidRPr="00416B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A46DC" wp14:editId="3CED36D8">
            <wp:extent cx="6096000" cy="4064000"/>
            <wp:effectExtent l="0" t="0" r="19050" b="1270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01347" w:rsidRDefault="00A01347" w:rsidP="00A01347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анализ выявления проблематики и причинно-следственной связи был сделан на основе труда С.П.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BC5">
        <w:rPr>
          <w:rFonts w:ascii="Times New Roman" w:hAnsi="Times New Roman" w:cs="Times New Roman"/>
          <w:sz w:val="28"/>
          <w:szCs w:val="28"/>
        </w:rPr>
        <w:t>«Парадоксы роста.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6BC5">
        <w:rPr>
          <w:rFonts w:ascii="Times New Roman" w:hAnsi="Times New Roman" w:cs="Times New Roman"/>
          <w:sz w:val="28"/>
          <w:szCs w:val="28"/>
        </w:rPr>
        <w:t>Законы развития человечества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A01347" w:rsidRPr="000733F4" w:rsidRDefault="00A01347" w:rsidP="00A01347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3F4">
        <w:rPr>
          <w:rFonts w:ascii="Times New Roman" w:hAnsi="Times New Roman" w:cs="Times New Roman"/>
          <w:sz w:val="28"/>
          <w:szCs w:val="28"/>
        </w:rPr>
        <w:t xml:space="preserve">Рост народонаселения мира </w:t>
      </w:r>
      <w:proofErr w:type="gramStart"/>
      <w:r w:rsidRPr="000733F4">
        <w:rPr>
          <w:rFonts w:ascii="Times New Roman" w:hAnsi="Times New Roman" w:cs="Times New Roman"/>
          <w:sz w:val="28"/>
          <w:szCs w:val="28"/>
        </w:rPr>
        <w:t>представляется ведущей глобальной проблемой и выражает</w:t>
      </w:r>
      <w:proofErr w:type="gramEnd"/>
      <w:r w:rsidRPr="000733F4">
        <w:rPr>
          <w:rFonts w:ascii="Times New Roman" w:hAnsi="Times New Roman" w:cs="Times New Roman"/>
          <w:sz w:val="28"/>
          <w:szCs w:val="28"/>
        </w:rPr>
        <w:t xml:space="preserve"> суммарный результат всей экономической, социальной и культурной деятельности, составляющей историю человечества. Все человечество </w:t>
      </w:r>
      <w:r w:rsidRPr="000733F4">
        <w:rPr>
          <w:rFonts w:ascii="Times New Roman" w:hAnsi="Times New Roman" w:cs="Times New Roman"/>
          <w:sz w:val="28"/>
          <w:szCs w:val="28"/>
        </w:rPr>
        <w:lastRenderedPageBreak/>
        <w:t>рассматривается как динамическая система. Методами синергетики развита феноменологическая математическая модель мирового демографического процесса, который ныне завершается демографическим переходом. Развитие человечества определяется глобальным взаимодействием, имеющим информационную природу.</w:t>
      </w:r>
    </w:p>
    <w:p w:rsidR="00A01347" w:rsidRDefault="00A01347" w:rsidP="00A01347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3F4">
        <w:rPr>
          <w:rFonts w:ascii="Times New Roman" w:hAnsi="Times New Roman" w:cs="Times New Roman"/>
          <w:sz w:val="28"/>
          <w:szCs w:val="28"/>
        </w:rPr>
        <w:t>Количественная статистическая нелинейная теория роста населения Земли представляет интерес для антропологии и демографии, истории и социологии, для популяционной генетики и эпидемиологии, психологии, происхождения и эволюции человека, а также дает основание сделать некоторые качественные выводы о периодизации и устойчивости. Предложенные методы применены для обсуждения современной стабилизации и старения населения мира и России.</w:t>
      </w:r>
      <w:r>
        <w:rPr>
          <w:rFonts w:ascii="Times New Roman" w:hAnsi="Times New Roman" w:cs="Times New Roman"/>
          <w:sz w:val="28"/>
          <w:szCs w:val="28"/>
        </w:rPr>
        <w:t xml:space="preserve"> Они применимы и в частных случаях, а именно и для Дрожжановского района.</w:t>
      </w:r>
    </w:p>
    <w:p w:rsidR="00A01347" w:rsidRDefault="00A01347" w:rsidP="00A01347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направления миграционного потока из района это г. Казань, г. Чебоксары и г. Ульяновск. Определение значимости расстояния на миграционный поток определялось на основе гравитационной модели 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01347" w:rsidRDefault="00A01347" w:rsidP="00A01347">
      <w:pPr>
        <w:pStyle w:val="a4"/>
        <w:tabs>
          <w:tab w:val="left" w:pos="851"/>
          <w:tab w:val="left" w:pos="1276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6BC5">
        <w:rPr>
          <w:rFonts w:ascii="Times New Roman" w:hAnsi="Times New Roman" w:cs="Times New Roman"/>
          <w:sz w:val="28"/>
          <w:szCs w:val="28"/>
        </w:rPr>
        <w:t>Гравитационная модель – модель,</w:t>
      </w:r>
      <w:r>
        <w:rPr>
          <w:rFonts w:ascii="Times New Roman" w:hAnsi="Times New Roman" w:cs="Times New Roman"/>
          <w:sz w:val="28"/>
          <w:szCs w:val="28"/>
        </w:rPr>
        <w:t xml:space="preserve"> описывающая </w:t>
      </w:r>
      <w:r w:rsidRPr="00416BC5">
        <w:rPr>
          <w:rFonts w:ascii="Times New Roman" w:hAnsi="Times New Roman" w:cs="Times New Roman"/>
          <w:sz w:val="28"/>
          <w:szCs w:val="28"/>
        </w:rPr>
        <w:t>социальные и экономические взаимодействия между пространственными объектами (городами, регионами, странами). Используется в региональном анализе и пространственном анализе экономики. В различных модификациях такие же модели используются при исследовании процессов урбанизации, размещения промышленности, экспортно-импортных взаимосвязей, миграции населения.</w:t>
      </w:r>
    </w:p>
    <w:p w:rsidR="00A01347" w:rsidRPr="00A13678" w:rsidRDefault="00A01347" w:rsidP="00A0134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Модель гравитации 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имеет вид:</w:t>
      </w:r>
    </w:p>
    <w:p w:rsidR="00A01347" w:rsidRPr="00251CBF" w:rsidRDefault="00A01347" w:rsidP="00A01347">
      <w:pPr>
        <w:pStyle w:val="a4"/>
        <w:tabs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C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5DDCE6" wp14:editId="72F05AFD">
                <wp:simplePos x="0" y="0"/>
                <wp:positionH relativeFrom="column">
                  <wp:posOffset>2413635</wp:posOffset>
                </wp:positionH>
                <wp:positionV relativeFrom="paragraph">
                  <wp:posOffset>76835</wp:posOffset>
                </wp:positionV>
                <wp:extent cx="4655820" cy="2215515"/>
                <wp:effectExtent l="0" t="0" r="0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20" cy="2215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6768" w:rsidRPr="00251CBF" w:rsidRDefault="00246768" w:rsidP="00A01347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M</w:t>
                            </w:r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ij</w:t>
                            </w:r>
                            <w:proofErr w:type="spellEnd"/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=g </w:t>
                            </w:r>
                            <w:r w:rsidRPr="00251CBF">
                              <w:rPr>
                                <w:b/>
                                <w:kern w:val="24"/>
                                <w:sz w:val="22"/>
                                <w:szCs w:val="28"/>
                                <w:lang w:val="en-US"/>
                              </w:rPr>
                              <w:t>x</w:t>
                            </w:r>
                            <w:r w:rsidRPr="00251CBF">
                              <w:rPr>
                                <w:b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(P</w:t>
                            </w:r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i</w:t>
                            </w:r>
                            <w:r w:rsidRPr="00251CBF">
                              <w:rPr>
                                <w:b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x </w:t>
                            </w:r>
                            <w:proofErr w:type="spellStart"/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j</w:t>
                            </w:r>
                            <w:proofErr w:type="spellEnd"/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)/D</w:t>
                            </w:r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ij</w:t>
                            </w:r>
                            <w:r w:rsidRPr="00251CBF">
                              <w:rPr>
                                <w:b/>
                                <w:i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^2,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5DDCE6" id="TextBox 12" o:spid="_x0000_s1030" type="#_x0000_t202" style="position:absolute;left:0;text-align:left;margin-left:190.05pt;margin-top:6.05pt;width:366.6pt;height:174.4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+sElgEAABUDAAAOAAAAZHJzL2Uyb0RvYy54bWysUstu2zAQvBfIPxC8x7LUyDAEy0bbIL0E&#10;bYE4H0BTpEVA5BJcxpL/Pkv6FTS3ohc+dpfDmdldbSY7sIMKaMC1vJzNOVNOQmfcvuWv26f7JWcY&#10;hevEAE61/KiQb9Z3X1ajb1QFPQydCoxAHDajb3kfo2+KAmWvrMAZeOUoqSFYEeka9kUXxEjodiiq&#10;+XxRjBA6H0AqRIo+npJ8nfG1VjL+1hpVZEPLiVvMa8jrLq3FeiWafRC+N/JMQ/wDCyuMo0+vUI8i&#10;CvYWzCcoa2QABB1nEmwBWhupsgZSU87/UvPSC6+yFjIH/dUm/H+w8tfhT2Cmo9595cwJSz3aqil+&#10;h4mVVbJn9NhQ1YunujhRnEovcaRgUj3pYNNOehjlyejj1VwCY5KCD4u6XlaUkpSrqrKuyzrhFLfn&#10;PmD8qcCydGh5oO5lU8XhGeOp9FKSfnPwZIYhxRPHE5d0itNuypIeLjx30B2J/kh9brmjQeQsxOEH&#10;5KFIUOi/vUWCy78kjNOLMzR5n3me5yQ19+M9V92mef0OAAD//wMAUEsDBBQABgAIAAAAIQCRo1D/&#10;3QAAAAsBAAAPAAAAZHJzL2Rvd25yZXYueG1sTI9BTsMwEEX3SNzBGiR21HYCVUjjVKjAGigcwI2n&#10;cUhsR7HbBk7PdEVXo9H7+vOmWs9uYEecYhe8ArkQwNA3wXS+VfD1+XpXAItJe6OH4FHBD0ZY19dX&#10;lS5NOPkPPG5Ty6jEx1IrsCmNJeexseh0XIQRPbF9mJxOtE4tN5M+UbkbeCbEkjvdebpg9Ygbi02/&#10;PTgFhXBvff+YvUd3/ysf7OY5vIzfSt3ezE8rYAnn9B+Gsz6pQ01Ou3DwJrJBQV4ISVECGc1zQMo8&#10;B7YjtJQCeF3xyx/qPwAAAP//AwBQSwECLQAUAAYACAAAACEAtoM4kv4AAADhAQAAEwAAAAAAAAAA&#10;AAAAAAAAAAAAW0NvbnRlbnRfVHlwZXNdLnhtbFBLAQItABQABgAIAAAAIQA4/SH/1gAAAJQBAAAL&#10;AAAAAAAAAAAAAAAAAC8BAABfcmVscy8ucmVsc1BLAQItABQABgAIAAAAIQA5L+sElgEAABUDAAAO&#10;AAAAAAAAAAAAAAAAAC4CAABkcnMvZTJvRG9jLnhtbFBLAQItABQABgAIAAAAIQCRo1D/3QAAAAsB&#10;AAAPAAAAAAAAAAAAAAAAAPADAABkcnMvZG93bnJldi54bWxQSwUGAAAAAAQABADzAAAA+gQAAAAA&#10;" filled="f" stroked="f">
                <v:textbox style="mso-fit-shape-to-text:t">
                  <w:txbxContent>
                    <w:p w:rsidR="00246768" w:rsidRPr="00251CBF" w:rsidRDefault="00246768" w:rsidP="00A01347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lang w:val="en-US"/>
                        </w:rPr>
                        <w:t>M</w:t>
                      </w: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vertAlign w:val="subscript"/>
                          <w:lang w:val="en-US"/>
                        </w:rPr>
                        <w:t>ij</w:t>
                      </w: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lang w:val="en-US"/>
                        </w:rPr>
                        <w:t xml:space="preserve">=g </w:t>
                      </w:r>
                      <w:r w:rsidRPr="00251CBF">
                        <w:rPr>
                          <w:b/>
                          <w:kern w:val="24"/>
                          <w:sz w:val="22"/>
                          <w:szCs w:val="28"/>
                          <w:lang w:val="en-US"/>
                        </w:rPr>
                        <w:t>x</w:t>
                      </w:r>
                      <w:r w:rsidRPr="00251CBF">
                        <w:rPr>
                          <w:b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lang w:val="en-US"/>
                        </w:rPr>
                        <w:t>(P</w:t>
                      </w: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vertAlign w:val="subscript"/>
                          <w:lang w:val="en-US"/>
                        </w:rPr>
                        <w:t>i</w:t>
                      </w:r>
                      <w:r w:rsidRPr="00251CBF">
                        <w:rPr>
                          <w:b/>
                          <w:kern w:val="24"/>
                          <w:sz w:val="28"/>
                          <w:szCs w:val="28"/>
                          <w:lang w:val="en-US"/>
                        </w:rPr>
                        <w:t xml:space="preserve"> x </w:t>
                      </w: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lang w:val="en-US"/>
                        </w:rPr>
                        <w:t>P</w:t>
                      </w: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vertAlign w:val="subscript"/>
                          <w:lang w:val="en-US"/>
                        </w:rPr>
                        <w:t>j</w:t>
                      </w: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lang w:val="en-US"/>
                        </w:rPr>
                        <w:t>)/D</w:t>
                      </w: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vertAlign w:val="subscript"/>
                          <w:lang w:val="en-US"/>
                        </w:rPr>
                        <w:t>ij</w:t>
                      </w:r>
                      <w:r w:rsidRPr="00251CBF">
                        <w:rPr>
                          <w:b/>
                          <w:iCs/>
                          <w:kern w:val="24"/>
                          <w:sz w:val="28"/>
                          <w:szCs w:val="28"/>
                          <w:lang w:val="en-US"/>
                        </w:rPr>
                        <w:t>^2,</w:t>
                      </w:r>
                    </w:p>
                  </w:txbxContent>
                </v:textbox>
              </v:shape>
            </w:pict>
          </mc:Fallback>
        </mc:AlternateContent>
      </w:r>
    </w:p>
    <w:p w:rsidR="00A01347" w:rsidRDefault="00A01347" w:rsidP="00A01347">
      <w:pPr>
        <w:pStyle w:val="a4"/>
        <w:tabs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01347" w:rsidRPr="00416BC5" w:rsidRDefault="00A01347" w:rsidP="00A01347">
      <w:pPr>
        <w:pStyle w:val="a3"/>
        <w:kinsoku w:val="0"/>
        <w:overflowPunct w:val="0"/>
        <w:textAlignment w:val="baseline"/>
        <w:rPr>
          <w:sz w:val="28"/>
          <w:szCs w:val="28"/>
        </w:rPr>
      </w:pPr>
      <w:r w:rsidRPr="00416BC5">
        <w:rPr>
          <w:iCs/>
          <w:kern w:val="24"/>
          <w:sz w:val="28"/>
          <w:szCs w:val="28"/>
        </w:rPr>
        <w:t xml:space="preserve">где </w:t>
      </w:r>
      <w:proofErr w:type="spellStart"/>
      <w:r w:rsidRPr="00416BC5">
        <w:rPr>
          <w:iCs/>
          <w:kern w:val="24"/>
          <w:sz w:val="28"/>
          <w:szCs w:val="28"/>
          <w:lang w:val="en-US"/>
        </w:rPr>
        <w:t>M</w:t>
      </w:r>
      <w:r w:rsidRPr="00416BC5">
        <w:rPr>
          <w:iCs/>
          <w:kern w:val="24"/>
          <w:sz w:val="28"/>
          <w:szCs w:val="28"/>
          <w:vertAlign w:val="subscript"/>
          <w:lang w:val="en-US"/>
        </w:rPr>
        <w:t>ij</w:t>
      </w:r>
      <w:proofErr w:type="spellEnd"/>
      <w:r w:rsidRPr="00416BC5">
        <w:rPr>
          <w:iCs/>
          <w:kern w:val="24"/>
          <w:sz w:val="28"/>
          <w:szCs w:val="28"/>
        </w:rPr>
        <w:t xml:space="preserve"> – число мигрантов из области i в область j.</w:t>
      </w:r>
    </w:p>
    <w:p w:rsidR="00A01347" w:rsidRPr="00416BC5" w:rsidRDefault="00A01347" w:rsidP="00A01347">
      <w:pPr>
        <w:pStyle w:val="a3"/>
        <w:kinsoku w:val="0"/>
        <w:overflowPunct w:val="0"/>
        <w:textAlignment w:val="baseline"/>
        <w:rPr>
          <w:sz w:val="28"/>
          <w:szCs w:val="28"/>
        </w:rPr>
      </w:pPr>
      <w:r w:rsidRPr="00416BC5">
        <w:rPr>
          <w:iCs/>
          <w:kern w:val="24"/>
          <w:sz w:val="28"/>
          <w:szCs w:val="28"/>
          <w:lang w:val="en-US"/>
        </w:rPr>
        <w:t>g</w:t>
      </w:r>
      <w:r w:rsidRPr="00416BC5">
        <w:rPr>
          <w:iCs/>
          <w:kern w:val="24"/>
          <w:sz w:val="28"/>
          <w:szCs w:val="28"/>
        </w:rPr>
        <w:t xml:space="preserve"> – </w:t>
      </w:r>
      <w:proofErr w:type="gramStart"/>
      <w:r w:rsidRPr="00416BC5">
        <w:rPr>
          <w:iCs/>
          <w:kern w:val="24"/>
          <w:sz w:val="28"/>
          <w:szCs w:val="28"/>
        </w:rPr>
        <w:t>коэффициент</w:t>
      </w:r>
      <w:proofErr w:type="gramEnd"/>
      <w:r w:rsidRPr="00416BC5">
        <w:rPr>
          <w:iCs/>
          <w:kern w:val="24"/>
          <w:sz w:val="28"/>
          <w:szCs w:val="28"/>
        </w:rPr>
        <w:t xml:space="preserve"> гравитации,</w:t>
      </w:r>
    </w:p>
    <w:p w:rsidR="00A01347" w:rsidRPr="00416BC5" w:rsidRDefault="00A01347" w:rsidP="00A01347">
      <w:pPr>
        <w:pStyle w:val="a3"/>
        <w:kinsoku w:val="0"/>
        <w:overflowPunct w:val="0"/>
        <w:textAlignment w:val="baseline"/>
        <w:rPr>
          <w:sz w:val="28"/>
          <w:szCs w:val="28"/>
        </w:rPr>
      </w:pPr>
      <w:r w:rsidRPr="00416BC5">
        <w:rPr>
          <w:iCs/>
          <w:kern w:val="24"/>
          <w:sz w:val="28"/>
          <w:szCs w:val="28"/>
          <w:lang w:val="en-US"/>
        </w:rPr>
        <w:t>P</w:t>
      </w:r>
      <w:r w:rsidRPr="00416BC5">
        <w:rPr>
          <w:iCs/>
          <w:kern w:val="24"/>
          <w:sz w:val="28"/>
          <w:szCs w:val="28"/>
          <w:vertAlign w:val="subscript"/>
          <w:lang w:val="en-US"/>
        </w:rPr>
        <w:t>i</w:t>
      </w:r>
      <w:r w:rsidRPr="00416BC5">
        <w:rPr>
          <w:iCs/>
          <w:kern w:val="24"/>
          <w:sz w:val="28"/>
          <w:szCs w:val="28"/>
        </w:rPr>
        <w:t xml:space="preserve"> – население области </w:t>
      </w:r>
      <w:proofErr w:type="spellStart"/>
      <w:r w:rsidRPr="00416BC5">
        <w:rPr>
          <w:iCs/>
          <w:kern w:val="24"/>
          <w:sz w:val="28"/>
          <w:szCs w:val="28"/>
          <w:lang w:val="en-US"/>
        </w:rPr>
        <w:t>i</w:t>
      </w:r>
      <w:proofErr w:type="spellEnd"/>
      <w:r w:rsidRPr="00416BC5">
        <w:rPr>
          <w:iCs/>
          <w:kern w:val="24"/>
          <w:sz w:val="28"/>
          <w:szCs w:val="28"/>
        </w:rPr>
        <w:t>,</w:t>
      </w:r>
    </w:p>
    <w:p w:rsidR="00A01347" w:rsidRPr="00416BC5" w:rsidRDefault="00A01347" w:rsidP="00A01347">
      <w:pPr>
        <w:pStyle w:val="a3"/>
        <w:kinsoku w:val="0"/>
        <w:overflowPunct w:val="0"/>
        <w:textAlignment w:val="baseline"/>
        <w:rPr>
          <w:sz w:val="28"/>
          <w:szCs w:val="28"/>
        </w:rPr>
      </w:pPr>
      <w:proofErr w:type="spellStart"/>
      <w:r w:rsidRPr="00416BC5">
        <w:rPr>
          <w:iCs/>
          <w:kern w:val="24"/>
          <w:sz w:val="28"/>
          <w:szCs w:val="28"/>
          <w:lang w:val="en-US"/>
        </w:rPr>
        <w:t>P</w:t>
      </w:r>
      <w:r w:rsidRPr="00416BC5">
        <w:rPr>
          <w:iCs/>
          <w:kern w:val="24"/>
          <w:sz w:val="28"/>
          <w:szCs w:val="28"/>
          <w:vertAlign w:val="subscript"/>
          <w:lang w:val="en-US"/>
        </w:rPr>
        <w:t>j</w:t>
      </w:r>
      <w:proofErr w:type="spellEnd"/>
      <w:r w:rsidRPr="00416BC5">
        <w:rPr>
          <w:iCs/>
          <w:kern w:val="24"/>
          <w:sz w:val="28"/>
          <w:szCs w:val="28"/>
        </w:rPr>
        <w:t xml:space="preserve"> – население области </w:t>
      </w:r>
      <w:r w:rsidRPr="00416BC5">
        <w:rPr>
          <w:iCs/>
          <w:kern w:val="24"/>
          <w:sz w:val="28"/>
          <w:szCs w:val="28"/>
          <w:lang w:val="en-US"/>
        </w:rPr>
        <w:t>j</w:t>
      </w:r>
      <w:r w:rsidRPr="00416BC5">
        <w:rPr>
          <w:iCs/>
          <w:kern w:val="24"/>
          <w:sz w:val="28"/>
          <w:szCs w:val="28"/>
        </w:rPr>
        <w:t>,</w:t>
      </w:r>
    </w:p>
    <w:p w:rsidR="00A01347" w:rsidRDefault="00A01347" w:rsidP="00A01347">
      <w:pPr>
        <w:pStyle w:val="a3"/>
        <w:kinsoku w:val="0"/>
        <w:overflowPunct w:val="0"/>
        <w:textAlignment w:val="baseline"/>
        <w:rPr>
          <w:iCs/>
          <w:kern w:val="24"/>
          <w:sz w:val="28"/>
          <w:szCs w:val="28"/>
        </w:rPr>
      </w:pPr>
      <w:proofErr w:type="spellStart"/>
      <w:proofErr w:type="gramStart"/>
      <w:r w:rsidRPr="00416BC5">
        <w:rPr>
          <w:iCs/>
          <w:kern w:val="24"/>
          <w:sz w:val="28"/>
          <w:szCs w:val="28"/>
          <w:lang w:val="en-US"/>
        </w:rPr>
        <w:t>D</w:t>
      </w:r>
      <w:r w:rsidRPr="00416BC5">
        <w:rPr>
          <w:iCs/>
          <w:kern w:val="24"/>
          <w:sz w:val="28"/>
          <w:szCs w:val="28"/>
          <w:vertAlign w:val="subscript"/>
          <w:lang w:val="en-US"/>
        </w:rPr>
        <w:t>ij</w:t>
      </w:r>
      <w:proofErr w:type="spellEnd"/>
      <w:r w:rsidRPr="00416BC5">
        <w:rPr>
          <w:iCs/>
          <w:kern w:val="24"/>
          <w:sz w:val="28"/>
          <w:szCs w:val="28"/>
        </w:rPr>
        <w:t xml:space="preserve"> – расстояние между областями</w:t>
      </w:r>
      <w:r>
        <w:rPr>
          <w:iCs/>
          <w:kern w:val="24"/>
          <w:sz w:val="28"/>
          <w:szCs w:val="28"/>
        </w:rPr>
        <w:t>.</w:t>
      </w:r>
      <w:proofErr w:type="gramEnd"/>
    </w:p>
    <w:p w:rsidR="00A01347" w:rsidRDefault="00A01347" w:rsidP="00A01347">
      <w:pPr>
        <w:pStyle w:val="a3"/>
        <w:kinsoku w:val="0"/>
        <w:overflowPunct w:val="0"/>
        <w:textAlignment w:val="baseline"/>
        <w:rPr>
          <w:iCs/>
          <w:sz w:val="28"/>
          <w:szCs w:val="28"/>
        </w:rPr>
      </w:pPr>
    </w:p>
    <w:p w:rsidR="00A01347" w:rsidRPr="00922EF1" w:rsidRDefault="00A01347" w:rsidP="00A01347">
      <w:pPr>
        <w:pStyle w:val="a3"/>
        <w:kinsoku w:val="0"/>
        <w:overflowPunct w:val="0"/>
        <w:ind w:firstLine="708"/>
        <w:textAlignment w:val="baseline"/>
        <w:rPr>
          <w:iCs/>
          <w:sz w:val="28"/>
          <w:szCs w:val="28"/>
        </w:rPr>
      </w:pPr>
      <w:r w:rsidRPr="00922EF1">
        <w:rPr>
          <w:iCs/>
          <w:sz w:val="28"/>
          <w:szCs w:val="28"/>
        </w:rPr>
        <w:t>В итоге получаем:</w:t>
      </w:r>
    </w:p>
    <w:p w:rsidR="00A01347" w:rsidRPr="00922EF1" w:rsidRDefault="00A01347" w:rsidP="00A01347">
      <w:pPr>
        <w:pStyle w:val="a3"/>
        <w:numPr>
          <w:ilvl w:val="0"/>
          <w:numId w:val="6"/>
        </w:numPr>
        <w:tabs>
          <w:tab w:val="left" w:pos="284"/>
        </w:tabs>
        <w:kinsoku w:val="0"/>
        <w:overflowPunct w:val="0"/>
        <w:ind w:left="0" w:firstLine="0"/>
        <w:jc w:val="both"/>
        <w:textAlignment w:val="baseline"/>
        <w:rPr>
          <w:iCs/>
          <w:sz w:val="28"/>
          <w:szCs w:val="28"/>
        </w:rPr>
      </w:pPr>
      <w:r w:rsidRPr="00922EF1">
        <w:rPr>
          <w:iCs/>
          <w:sz w:val="28"/>
          <w:szCs w:val="28"/>
        </w:rPr>
        <w:t>д</w:t>
      </w:r>
      <w:r>
        <w:rPr>
          <w:iCs/>
          <w:sz w:val="28"/>
          <w:szCs w:val="28"/>
        </w:rPr>
        <w:t>ля г. Казани имеем</w:t>
      </w:r>
      <w:r w:rsidRPr="00922EF1">
        <w:rPr>
          <w:iCs/>
          <w:sz w:val="28"/>
          <w:szCs w:val="28"/>
        </w:rPr>
        <w:t xml:space="preserve"> M = 6,67384 х 10^(-11) x (24172 x</w:t>
      </w:r>
      <w:r>
        <w:rPr>
          <w:iCs/>
          <w:sz w:val="28"/>
          <w:szCs w:val="28"/>
        </w:rPr>
        <w:t xml:space="preserve"> </w:t>
      </w:r>
      <w:r w:rsidRPr="00922EF1">
        <w:rPr>
          <w:iCs/>
          <w:sz w:val="28"/>
          <w:szCs w:val="28"/>
        </w:rPr>
        <w:t>1190850)/52900000000</w:t>
      </w:r>
      <w:r w:rsidRPr="00922EF1">
        <w:rPr>
          <w:iCs/>
          <w:sz w:val="28"/>
          <w:szCs w:val="28"/>
        </w:rPr>
        <w:sym w:font="Symbol" w:char="F0BB"/>
      </w:r>
      <w:r w:rsidRPr="00922EF1">
        <w:rPr>
          <w:iCs/>
          <w:sz w:val="28"/>
          <w:szCs w:val="28"/>
        </w:rPr>
        <w:t>0,0000000000363</w:t>
      </w:r>
      <w:r>
        <w:rPr>
          <w:iCs/>
          <w:sz w:val="28"/>
          <w:szCs w:val="28"/>
        </w:rPr>
        <w:t>;</w:t>
      </w:r>
    </w:p>
    <w:p w:rsidR="00A01347" w:rsidRPr="00922EF1" w:rsidRDefault="00A01347" w:rsidP="00A01347">
      <w:pPr>
        <w:pStyle w:val="a3"/>
        <w:numPr>
          <w:ilvl w:val="0"/>
          <w:numId w:val="6"/>
        </w:numPr>
        <w:tabs>
          <w:tab w:val="left" w:pos="284"/>
        </w:tabs>
        <w:kinsoku w:val="0"/>
        <w:overflowPunct w:val="0"/>
        <w:ind w:left="0" w:firstLine="0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для г. Ульяновска имеем</w:t>
      </w:r>
      <w:r w:rsidRPr="00922EF1">
        <w:rPr>
          <w:iCs/>
          <w:sz w:val="28"/>
          <w:szCs w:val="28"/>
        </w:rPr>
        <w:t xml:space="preserve"> М = 6,67384 х 10^(-11) x (24172 x 619492)/705600</w:t>
      </w:r>
      <w:r>
        <w:rPr>
          <w:iCs/>
          <w:sz w:val="28"/>
          <w:szCs w:val="28"/>
        </w:rPr>
        <w:t>0000</w:t>
      </w:r>
      <w:r w:rsidRPr="00922EF1">
        <w:rPr>
          <w:iCs/>
          <w:sz w:val="28"/>
          <w:szCs w:val="28"/>
        </w:rPr>
        <w:sym w:font="Symbol" w:char="F0BB"/>
      </w:r>
      <w:r>
        <w:rPr>
          <w:iCs/>
          <w:sz w:val="28"/>
          <w:szCs w:val="28"/>
        </w:rPr>
        <w:t>0,000000000142;</w:t>
      </w:r>
    </w:p>
    <w:p w:rsidR="00A01347" w:rsidRDefault="00A01347" w:rsidP="00A01347">
      <w:pPr>
        <w:pStyle w:val="a3"/>
        <w:numPr>
          <w:ilvl w:val="0"/>
          <w:numId w:val="6"/>
        </w:numPr>
        <w:tabs>
          <w:tab w:val="left" w:pos="284"/>
        </w:tabs>
        <w:kinsoku w:val="0"/>
        <w:overflowPunct w:val="0"/>
        <w:ind w:left="0" w:firstLine="0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для г. Чебоксары имеем</w:t>
      </w:r>
      <w:r w:rsidRPr="00922EF1">
        <w:rPr>
          <w:iCs/>
          <w:sz w:val="28"/>
          <w:szCs w:val="28"/>
        </w:rPr>
        <w:t xml:space="preserve"> М = 6,67384 х 10^(-11)</w:t>
      </w:r>
      <w:r>
        <w:rPr>
          <w:iCs/>
          <w:sz w:val="28"/>
          <w:szCs w:val="28"/>
        </w:rPr>
        <w:t xml:space="preserve"> x (24172 х 474025)/32400000000</w:t>
      </w:r>
      <w:r w:rsidRPr="00922EF1">
        <w:rPr>
          <w:iCs/>
          <w:sz w:val="28"/>
          <w:szCs w:val="28"/>
        </w:rPr>
        <w:sym w:font="Symbol" w:char="F0BB"/>
      </w:r>
      <w:r w:rsidRPr="00922EF1">
        <w:rPr>
          <w:iCs/>
          <w:sz w:val="28"/>
          <w:szCs w:val="28"/>
        </w:rPr>
        <w:t>0,000000000023.</w:t>
      </w:r>
    </w:p>
    <w:p w:rsidR="00A01347" w:rsidRDefault="00A01347" w:rsidP="00A01347">
      <w:pPr>
        <w:pStyle w:val="a3"/>
        <w:tabs>
          <w:tab w:val="left" w:pos="284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922EF1">
        <w:rPr>
          <w:iCs/>
          <w:sz w:val="28"/>
          <w:szCs w:val="28"/>
        </w:rPr>
        <w:t xml:space="preserve">То есть «сила притяжения» во всех случаях настолько мала, что позволяет сделать вывод о том, что </w:t>
      </w:r>
      <w:proofErr w:type="gramStart"/>
      <w:r w:rsidRPr="00922EF1">
        <w:rPr>
          <w:iCs/>
          <w:sz w:val="28"/>
          <w:szCs w:val="28"/>
        </w:rPr>
        <w:t>создав благоприятную среду для жителей получим уменьшение миграционного</w:t>
      </w:r>
      <w:proofErr w:type="gramEnd"/>
      <w:r w:rsidRPr="00922EF1">
        <w:rPr>
          <w:iCs/>
          <w:sz w:val="28"/>
          <w:szCs w:val="28"/>
        </w:rPr>
        <w:t xml:space="preserve"> потока.</w:t>
      </w:r>
    </w:p>
    <w:p w:rsidR="00A01347" w:rsidRDefault="00A01347" w:rsidP="00A01347">
      <w:pPr>
        <w:pStyle w:val="a3"/>
        <w:tabs>
          <w:tab w:val="left" w:pos="284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При этом дорабатывается уравнение Мальтуса, которое является базовым, но не учитывает влияние социального сектора. С.П. </w:t>
      </w:r>
      <w:proofErr w:type="spellStart"/>
      <w:r>
        <w:rPr>
          <w:iCs/>
          <w:sz w:val="28"/>
          <w:szCs w:val="28"/>
        </w:rPr>
        <w:t>Капица</w:t>
      </w:r>
      <w:proofErr w:type="spellEnd"/>
      <w:r>
        <w:rPr>
          <w:iCs/>
          <w:sz w:val="28"/>
          <w:szCs w:val="28"/>
        </w:rPr>
        <w:t xml:space="preserve"> делает акцент на принцип </w:t>
      </w:r>
      <w:r>
        <w:rPr>
          <w:iCs/>
          <w:sz w:val="28"/>
          <w:szCs w:val="28"/>
        </w:rPr>
        <w:lastRenderedPageBreak/>
        <w:t xml:space="preserve">демографического императива, согласно которому </w:t>
      </w:r>
      <w:r w:rsidRPr="00201A69">
        <w:rPr>
          <w:iCs/>
          <w:sz w:val="28"/>
          <w:szCs w:val="28"/>
        </w:rPr>
        <w:t>«…рост определяется внутренними процессами…, в отличие от принципа Мальтуса, по которому рост населения ограничен внешними ресурсами…»</w:t>
      </w:r>
      <w:r>
        <w:rPr>
          <w:iCs/>
          <w:sz w:val="28"/>
          <w:szCs w:val="28"/>
        </w:rPr>
        <w:t>.</w:t>
      </w:r>
    </w:p>
    <w:p w:rsidR="00A01347" w:rsidRDefault="00A01347" w:rsidP="00A01347">
      <w:pPr>
        <w:pStyle w:val="a3"/>
        <w:tabs>
          <w:tab w:val="left" w:pos="284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Основные проблемы </w:t>
      </w:r>
      <w:r w:rsidR="00196198">
        <w:rPr>
          <w:iCs/>
          <w:sz w:val="28"/>
          <w:szCs w:val="28"/>
        </w:rPr>
        <w:t xml:space="preserve">демографии, к которым приходит С.П. </w:t>
      </w:r>
      <w:proofErr w:type="spellStart"/>
      <w:r w:rsidR="00196198">
        <w:rPr>
          <w:iCs/>
          <w:sz w:val="28"/>
          <w:szCs w:val="28"/>
        </w:rPr>
        <w:t>Капица</w:t>
      </w:r>
      <w:proofErr w:type="spellEnd"/>
      <w:r>
        <w:rPr>
          <w:iCs/>
          <w:sz w:val="28"/>
          <w:szCs w:val="28"/>
        </w:rPr>
        <w:t xml:space="preserve"> в своей работе:</w:t>
      </w:r>
    </w:p>
    <w:p w:rsidR="00A01347" w:rsidRPr="00201A69" w:rsidRDefault="00A01347" w:rsidP="00A01347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kinsoku w:val="0"/>
        <w:overflowPunct w:val="0"/>
        <w:ind w:left="0" w:firstLine="709"/>
        <w:jc w:val="both"/>
        <w:textAlignment w:val="baseline"/>
        <w:rPr>
          <w:iCs/>
          <w:sz w:val="28"/>
          <w:szCs w:val="28"/>
        </w:rPr>
      </w:pPr>
      <w:r w:rsidRPr="00201A69">
        <w:rPr>
          <w:iCs/>
          <w:sz w:val="28"/>
          <w:szCs w:val="28"/>
        </w:rPr>
        <w:t>рост популяции имеет квадратичную зависимость, при этом, сельское хозяйство, промышленность и благоприятная инфраструктура обеспечивают лишь необходимые условия для жизни и роста общества;</w:t>
      </w:r>
    </w:p>
    <w:p w:rsidR="00A01347" w:rsidRPr="00201A69" w:rsidRDefault="00A01347" w:rsidP="00A01347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kinsoku w:val="0"/>
        <w:overflowPunct w:val="0"/>
        <w:ind w:left="0" w:firstLine="709"/>
        <w:jc w:val="both"/>
        <w:textAlignment w:val="baseline"/>
        <w:rPr>
          <w:iCs/>
          <w:sz w:val="28"/>
          <w:szCs w:val="28"/>
        </w:rPr>
      </w:pPr>
      <w:r w:rsidRPr="00201A69">
        <w:rPr>
          <w:iCs/>
          <w:sz w:val="28"/>
          <w:szCs w:val="28"/>
        </w:rPr>
        <w:t>сокращение числа детей на каждую женщину;</w:t>
      </w:r>
    </w:p>
    <w:p w:rsidR="00A01347" w:rsidRPr="00201A69" w:rsidRDefault="00A01347" w:rsidP="00A01347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kinsoku w:val="0"/>
        <w:overflowPunct w:val="0"/>
        <w:ind w:left="0" w:firstLine="709"/>
        <w:jc w:val="both"/>
        <w:textAlignment w:val="baseline"/>
        <w:rPr>
          <w:iCs/>
          <w:sz w:val="28"/>
          <w:szCs w:val="28"/>
        </w:rPr>
      </w:pPr>
      <w:r w:rsidRPr="00201A69">
        <w:rPr>
          <w:iCs/>
          <w:sz w:val="28"/>
          <w:szCs w:val="28"/>
        </w:rPr>
        <w:t>старение населения;</w:t>
      </w:r>
    </w:p>
    <w:p w:rsidR="00A01347" w:rsidRPr="00201A69" w:rsidRDefault="00A01347" w:rsidP="00A01347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kinsoku w:val="0"/>
        <w:overflowPunct w:val="0"/>
        <w:ind w:left="0" w:firstLine="709"/>
        <w:jc w:val="both"/>
        <w:textAlignment w:val="baseline"/>
        <w:rPr>
          <w:iCs/>
          <w:sz w:val="28"/>
          <w:szCs w:val="28"/>
        </w:rPr>
      </w:pPr>
      <w:r w:rsidRPr="00201A69">
        <w:rPr>
          <w:iCs/>
          <w:sz w:val="28"/>
          <w:szCs w:val="28"/>
        </w:rPr>
        <w:t>меры по стимулированию рождаемости и материальные пособия могут лишь частично исправить высокую степень неравномерности в распределении доходов  угрожающую в условиях кризиса безопасности и целостности структуры;</w:t>
      </w:r>
    </w:p>
    <w:p w:rsidR="00A01347" w:rsidRPr="00201A69" w:rsidRDefault="00A01347" w:rsidP="00A01347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kinsoku w:val="0"/>
        <w:overflowPunct w:val="0"/>
        <w:ind w:left="0" w:firstLine="709"/>
        <w:jc w:val="both"/>
        <w:textAlignment w:val="baseline"/>
        <w:rPr>
          <w:iCs/>
          <w:sz w:val="28"/>
          <w:szCs w:val="28"/>
        </w:rPr>
      </w:pPr>
      <w:r w:rsidRPr="00201A69">
        <w:rPr>
          <w:iCs/>
          <w:sz w:val="28"/>
          <w:szCs w:val="28"/>
        </w:rPr>
        <w:t>отсутствие строгого подхода в области целей и качества образования, а особенно политика в отношении СМИ;</w:t>
      </w:r>
    </w:p>
    <w:p w:rsidR="00A01347" w:rsidRPr="00201A69" w:rsidRDefault="00A01347" w:rsidP="00A01347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kinsoku w:val="0"/>
        <w:overflowPunct w:val="0"/>
        <w:ind w:left="0" w:firstLine="709"/>
        <w:jc w:val="both"/>
        <w:textAlignment w:val="baseline"/>
        <w:rPr>
          <w:iCs/>
          <w:sz w:val="28"/>
          <w:szCs w:val="28"/>
        </w:rPr>
      </w:pPr>
      <w:r w:rsidRPr="00201A69">
        <w:rPr>
          <w:iCs/>
          <w:sz w:val="28"/>
          <w:szCs w:val="28"/>
        </w:rPr>
        <w:t>импорт и насаждение представлений усиливающих раскол семьи и разрыв связей между поколениями;</w:t>
      </w:r>
    </w:p>
    <w:p w:rsidR="00A01347" w:rsidRPr="00201A69" w:rsidRDefault="00A01347" w:rsidP="00A01347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kinsoku w:val="0"/>
        <w:overflowPunct w:val="0"/>
        <w:ind w:left="0" w:firstLine="709"/>
        <w:jc w:val="both"/>
        <w:textAlignment w:val="baseline"/>
        <w:rPr>
          <w:iCs/>
          <w:sz w:val="28"/>
          <w:szCs w:val="28"/>
        </w:rPr>
      </w:pPr>
      <w:r w:rsidRPr="00201A69">
        <w:rPr>
          <w:iCs/>
          <w:sz w:val="28"/>
          <w:szCs w:val="28"/>
        </w:rPr>
        <w:t>несостоятельность системы здравоохранения, социальной защиты и пенсионного обеспечения;</w:t>
      </w:r>
    </w:p>
    <w:p w:rsidR="00A01347" w:rsidRPr="00201A69" w:rsidRDefault="00A01347" w:rsidP="00A01347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kinsoku w:val="0"/>
        <w:overflowPunct w:val="0"/>
        <w:ind w:left="0" w:firstLine="709"/>
        <w:jc w:val="both"/>
        <w:textAlignment w:val="baseline"/>
        <w:rPr>
          <w:iCs/>
          <w:sz w:val="28"/>
          <w:szCs w:val="28"/>
        </w:rPr>
      </w:pPr>
      <w:r w:rsidRPr="00201A69">
        <w:rPr>
          <w:iCs/>
          <w:sz w:val="28"/>
          <w:szCs w:val="28"/>
        </w:rPr>
        <w:t>снижение роли моральных факторов и ценности жизни человека в общественном сознании;</w:t>
      </w:r>
    </w:p>
    <w:p w:rsidR="00A01347" w:rsidRDefault="00A01347" w:rsidP="00A01347">
      <w:pPr>
        <w:pStyle w:val="a3"/>
        <w:numPr>
          <w:ilvl w:val="0"/>
          <w:numId w:val="7"/>
        </w:numPr>
        <w:tabs>
          <w:tab w:val="left" w:pos="284"/>
          <w:tab w:val="left" w:pos="993"/>
        </w:tabs>
        <w:kinsoku w:val="0"/>
        <w:overflowPunct w:val="0"/>
        <w:ind w:left="0" w:firstLine="709"/>
        <w:jc w:val="both"/>
        <w:textAlignment w:val="baseline"/>
        <w:rPr>
          <w:iCs/>
          <w:sz w:val="28"/>
          <w:szCs w:val="28"/>
        </w:rPr>
      </w:pPr>
      <w:proofErr w:type="gramStart"/>
      <w:r w:rsidRPr="00201A69">
        <w:rPr>
          <w:iCs/>
          <w:sz w:val="28"/>
          <w:szCs w:val="28"/>
        </w:rPr>
        <w:t>симптоматичны</w:t>
      </w:r>
      <w:r>
        <w:rPr>
          <w:iCs/>
          <w:sz w:val="28"/>
          <w:szCs w:val="28"/>
        </w:rPr>
        <w:t>е</w:t>
      </w:r>
      <w:r w:rsidRPr="00201A69">
        <w:rPr>
          <w:iCs/>
          <w:sz w:val="28"/>
          <w:szCs w:val="28"/>
        </w:rPr>
        <w:t xml:space="preserve"> явления, происходящие с языком приводят</w:t>
      </w:r>
      <w:proofErr w:type="gramEnd"/>
      <w:r w:rsidRPr="00201A69">
        <w:rPr>
          <w:iCs/>
          <w:sz w:val="28"/>
          <w:szCs w:val="28"/>
        </w:rPr>
        <w:t xml:space="preserve"> к его засорению и потери самобытности</w:t>
      </w:r>
      <w:r>
        <w:rPr>
          <w:iCs/>
          <w:sz w:val="28"/>
          <w:szCs w:val="28"/>
        </w:rPr>
        <w:t>.</w:t>
      </w:r>
    </w:p>
    <w:p w:rsidR="00A01347" w:rsidRDefault="00A01347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  <w:r>
        <w:rPr>
          <w:iCs/>
          <w:sz w:val="28"/>
          <w:szCs w:val="28"/>
        </w:rPr>
        <w:t>Проблемы заключаю</w:t>
      </w:r>
      <w:r w:rsidRPr="00AE493F">
        <w:rPr>
          <w:iCs/>
          <w:sz w:val="28"/>
          <w:szCs w:val="28"/>
        </w:rPr>
        <w:t>тся не в ресурсном ограничении, не в глобальном недостатке энергии, а в социальных механизмах управления и распределения знаний, богатства и земли</w:t>
      </w:r>
      <w:r>
        <w:rPr>
          <w:iCs/>
          <w:sz w:val="28"/>
          <w:szCs w:val="28"/>
        </w:rPr>
        <w:t>. П</w:t>
      </w:r>
      <w:r w:rsidRPr="00AE493F">
        <w:rPr>
          <w:iCs/>
          <w:sz w:val="28"/>
          <w:szCs w:val="28"/>
        </w:rPr>
        <w:t>роблемы продовольствия, здравоохранения и образования, энергетики и экологии требуют разработки конкретных политических рекомендаций, от которых зависит развитие и безопасность стран и мира в целом. Поэтому происхо</w:t>
      </w:r>
      <w:r>
        <w:rPr>
          <w:iCs/>
          <w:sz w:val="28"/>
          <w:szCs w:val="28"/>
        </w:rPr>
        <w:t xml:space="preserve">дит </w:t>
      </w:r>
      <w:r w:rsidRPr="00AE493F">
        <w:rPr>
          <w:sz w:val="28"/>
          <w:szCs w:val="28"/>
        </w:rPr>
        <w:t>перераспределение приоритетов развития – большее значение приобретают культура, здравоохранение и наука</w:t>
      </w:r>
      <w:r>
        <w:rPr>
          <w:sz w:val="28"/>
          <w:szCs w:val="28"/>
        </w:rPr>
        <w:t>.</w:t>
      </w:r>
    </w:p>
    <w:p w:rsidR="00A01347" w:rsidRDefault="00A01347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итоге, проведя комплексный анализ, выводятся основные сферы, которые прямо влияют на основную проблему </w:t>
      </w:r>
      <w:r w:rsidRPr="00C54937">
        <w:rPr>
          <w:sz w:val="28"/>
          <w:szCs w:val="28"/>
        </w:rPr>
        <w:t>де</w:t>
      </w:r>
      <w:r>
        <w:rPr>
          <w:sz w:val="28"/>
          <w:szCs w:val="28"/>
        </w:rPr>
        <w:t>мографии и</w:t>
      </w:r>
      <w:r w:rsidRPr="00C54937">
        <w:rPr>
          <w:sz w:val="28"/>
          <w:szCs w:val="28"/>
        </w:rPr>
        <w:t xml:space="preserve"> оттока человеческого капитала</w:t>
      </w:r>
      <w:r>
        <w:rPr>
          <w:sz w:val="28"/>
          <w:szCs w:val="28"/>
        </w:rPr>
        <w:t xml:space="preserve"> в Дрожжановском районе – это здравоохранение и образование.</w:t>
      </w: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A01347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sz w:val="28"/>
          <w:szCs w:val="28"/>
        </w:rPr>
      </w:pPr>
    </w:p>
    <w:p w:rsidR="00251CBF" w:rsidRDefault="00251CBF" w:rsidP="00251C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1CBF" w:rsidRPr="008B1347" w:rsidRDefault="00352BC7" w:rsidP="00251C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251CBF" w:rsidRPr="008B13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BB4">
        <w:rPr>
          <w:rFonts w:ascii="Times New Roman" w:hAnsi="Times New Roman" w:cs="Times New Roman"/>
          <w:b/>
          <w:sz w:val="28"/>
          <w:szCs w:val="28"/>
        </w:rPr>
        <w:t>Сценарии социально-экономического развития Дрожж</w:t>
      </w:r>
      <w:r>
        <w:rPr>
          <w:rFonts w:ascii="Times New Roman" w:hAnsi="Times New Roman" w:cs="Times New Roman"/>
          <w:b/>
          <w:sz w:val="28"/>
          <w:szCs w:val="28"/>
        </w:rPr>
        <w:t xml:space="preserve">ановского муниципального района, </w:t>
      </w:r>
      <w:r w:rsidR="00251CBF" w:rsidRPr="008B1347">
        <w:rPr>
          <w:rFonts w:ascii="Times New Roman" w:hAnsi="Times New Roman" w:cs="Times New Roman"/>
          <w:b/>
          <w:sz w:val="28"/>
          <w:szCs w:val="28"/>
        </w:rPr>
        <w:t>ожидаемые результаты реализации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и прогноз бюджета</w:t>
      </w:r>
      <w:r w:rsidR="00BC5242">
        <w:rPr>
          <w:rFonts w:ascii="Times New Roman" w:hAnsi="Times New Roman" w:cs="Times New Roman"/>
          <w:b/>
          <w:sz w:val="28"/>
          <w:szCs w:val="28"/>
        </w:rPr>
        <w:t xml:space="preserve"> до 2030 года</w:t>
      </w:r>
    </w:p>
    <w:p w:rsidR="00283BB4" w:rsidRDefault="00283BB4" w:rsidP="008D0199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8D0199" w:rsidRPr="008D0199" w:rsidRDefault="008D0199" w:rsidP="008D0199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 w:rsidRPr="008D0199">
        <w:rPr>
          <w:bCs/>
          <w:sz w:val="28"/>
          <w:szCs w:val="28"/>
        </w:rPr>
        <w:t>Данная Стратегия определяет долгосрочные цели и задачи деятельности органов местного самоуправления по решению проблем экономики района, а такж</w:t>
      </w:r>
      <w:r>
        <w:rPr>
          <w:bCs/>
          <w:sz w:val="28"/>
          <w:szCs w:val="28"/>
        </w:rPr>
        <w:t>е основные направления развития.</w:t>
      </w:r>
      <w:r w:rsidRPr="008D019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Я</w:t>
      </w:r>
      <w:r w:rsidRPr="008D0199">
        <w:rPr>
          <w:bCs/>
          <w:sz w:val="28"/>
          <w:szCs w:val="28"/>
        </w:rPr>
        <w:t xml:space="preserve">вляется базовым документом, определяющим социально-экономическую политику </w:t>
      </w:r>
      <w:r>
        <w:rPr>
          <w:bCs/>
          <w:sz w:val="28"/>
          <w:szCs w:val="28"/>
        </w:rPr>
        <w:t>Дрожжановского</w:t>
      </w:r>
      <w:r w:rsidRPr="008D0199">
        <w:rPr>
          <w:bCs/>
          <w:sz w:val="28"/>
          <w:szCs w:val="28"/>
        </w:rPr>
        <w:t xml:space="preserve"> </w:t>
      </w:r>
      <w:proofErr w:type="gramStart"/>
      <w:r w:rsidRPr="008D0199">
        <w:rPr>
          <w:bCs/>
          <w:sz w:val="28"/>
          <w:szCs w:val="28"/>
        </w:rPr>
        <w:t>муниципального</w:t>
      </w:r>
      <w:proofErr w:type="gramEnd"/>
      <w:r w:rsidRPr="008D0199">
        <w:rPr>
          <w:bCs/>
          <w:sz w:val="28"/>
          <w:szCs w:val="28"/>
        </w:rPr>
        <w:t xml:space="preserve"> района на долгосрочную перспективу. </w:t>
      </w:r>
    </w:p>
    <w:p w:rsidR="008D0199" w:rsidRPr="00196198" w:rsidRDefault="008D0199" w:rsidP="008D0199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  <w:highlight w:val="yellow"/>
        </w:rPr>
      </w:pPr>
      <w:proofErr w:type="gramStart"/>
      <w:r>
        <w:rPr>
          <w:bCs/>
          <w:sz w:val="28"/>
          <w:szCs w:val="28"/>
        </w:rPr>
        <w:t>Стратегия</w:t>
      </w:r>
      <w:r w:rsidRPr="00E615B5">
        <w:rPr>
          <w:bCs/>
          <w:sz w:val="28"/>
          <w:szCs w:val="28"/>
        </w:rPr>
        <w:t xml:space="preserve"> социально-экономического развития Дрожжановского муници</w:t>
      </w:r>
      <w:r>
        <w:rPr>
          <w:bCs/>
          <w:sz w:val="28"/>
          <w:szCs w:val="28"/>
        </w:rPr>
        <w:t>пального района до 2030 года построена</w:t>
      </w:r>
      <w:r w:rsidRPr="00E615B5">
        <w:rPr>
          <w:bCs/>
          <w:sz w:val="28"/>
          <w:szCs w:val="28"/>
        </w:rPr>
        <w:t xml:space="preserve"> на основе выявления и анализа существующих проблем, оценки действующих мер по улучшению социально-экономического развития, предложений по модернизации правовой базы и механизмов управления предлагает мероприятия, направленные на достижение основной цели развития района – повышение качества жизни населения Дрожжановского муниципального района на основе устойчивого динамичного социально-экономического развития и создание благоприятной среды обитания человека. </w:t>
      </w:r>
      <w:proofErr w:type="gramEnd"/>
    </w:p>
    <w:p w:rsidR="00283BB4" w:rsidRPr="00283BB4" w:rsidRDefault="00283BB4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 w:rsidRPr="00283BB4">
        <w:rPr>
          <w:bCs/>
          <w:sz w:val="28"/>
          <w:szCs w:val="28"/>
        </w:rPr>
        <w:t xml:space="preserve">Для оценки возможных вариантов развития </w:t>
      </w:r>
      <w:r>
        <w:rPr>
          <w:bCs/>
          <w:sz w:val="28"/>
          <w:szCs w:val="28"/>
        </w:rPr>
        <w:t>Дрожжановского</w:t>
      </w:r>
      <w:r w:rsidRPr="00283BB4">
        <w:rPr>
          <w:bCs/>
          <w:sz w:val="28"/>
          <w:szCs w:val="28"/>
        </w:rPr>
        <w:t xml:space="preserve"> муниципального района </w:t>
      </w:r>
      <w:r w:rsidR="00065CAB">
        <w:rPr>
          <w:bCs/>
          <w:sz w:val="28"/>
          <w:szCs w:val="28"/>
        </w:rPr>
        <w:t>учитывались</w:t>
      </w:r>
      <w:r w:rsidRPr="00283BB4">
        <w:rPr>
          <w:bCs/>
          <w:sz w:val="28"/>
          <w:szCs w:val="28"/>
        </w:rPr>
        <w:t xml:space="preserve"> несколько сценариев развития района с учетом ключевых условий внешней и внутренней среды. Они дают лишь схематичное представление о том, в каком направлении может развиваться муниципальный район. Сценарии развития района </w:t>
      </w:r>
      <w:proofErr w:type="gramStart"/>
      <w:r w:rsidRPr="00283BB4">
        <w:rPr>
          <w:bCs/>
          <w:sz w:val="28"/>
          <w:szCs w:val="28"/>
        </w:rPr>
        <w:t>учитывают и в определенной степени определяются</w:t>
      </w:r>
      <w:proofErr w:type="gramEnd"/>
      <w:r w:rsidRPr="00283BB4">
        <w:rPr>
          <w:bCs/>
          <w:sz w:val="28"/>
          <w:szCs w:val="28"/>
        </w:rPr>
        <w:t xml:space="preserve"> параметрами сценариев развития Республики. </w:t>
      </w:r>
    </w:p>
    <w:p w:rsidR="00283BB4" w:rsidRPr="00283BB4" w:rsidRDefault="00283BB4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 w:rsidRPr="00283BB4">
        <w:rPr>
          <w:bCs/>
          <w:sz w:val="28"/>
          <w:szCs w:val="28"/>
        </w:rPr>
        <w:t xml:space="preserve">Стратегия Республики Татарстан рассматривает три сценария: </w:t>
      </w:r>
    </w:p>
    <w:p w:rsidR="00283BB4" w:rsidRPr="00283BB4" w:rsidRDefault="00283BB4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 w:rsidRPr="00283BB4">
        <w:rPr>
          <w:bCs/>
          <w:sz w:val="28"/>
          <w:szCs w:val="28"/>
        </w:rPr>
        <w:t>- сценарий 1 - инерционный (сценарий жестких ресурсных ограничений).</w:t>
      </w:r>
      <w:r>
        <w:rPr>
          <w:bCs/>
          <w:sz w:val="28"/>
          <w:szCs w:val="28"/>
        </w:rPr>
        <w:t xml:space="preserve"> </w:t>
      </w:r>
      <w:r w:rsidRPr="00283BB4">
        <w:rPr>
          <w:bCs/>
          <w:sz w:val="28"/>
          <w:szCs w:val="28"/>
        </w:rPr>
        <w:t>Данный сценарий не предполагает ускорения темпов экономического роста (возможно временное ухудшение положения в зависимости от влияния внешних факторов, для этих условий будет рассматриваться инерционный пессимистический сценарий), разв</w:t>
      </w:r>
      <w:r>
        <w:rPr>
          <w:bCs/>
          <w:sz w:val="28"/>
          <w:szCs w:val="28"/>
        </w:rPr>
        <w:t>итие идет по «</w:t>
      </w:r>
      <w:r w:rsidRPr="00283BB4">
        <w:rPr>
          <w:bCs/>
          <w:sz w:val="28"/>
          <w:szCs w:val="28"/>
        </w:rPr>
        <w:t>стандартным</w:t>
      </w:r>
      <w:r>
        <w:rPr>
          <w:bCs/>
          <w:sz w:val="28"/>
          <w:szCs w:val="28"/>
        </w:rPr>
        <w:t>»</w:t>
      </w:r>
      <w:r w:rsidRPr="00283BB4">
        <w:rPr>
          <w:bCs/>
          <w:sz w:val="28"/>
          <w:szCs w:val="28"/>
        </w:rPr>
        <w:t xml:space="preserve"> инерционным трендам, ресурсные ограничения не преодолеваются. С учетом ресурсных ограничений реализуются только наиболее приоритетные и наименее ресурсоемкие проекты (возможно смещение сроков реализации проектов на более поздний срок).</w:t>
      </w:r>
    </w:p>
    <w:p w:rsidR="00283BB4" w:rsidRPr="00283BB4" w:rsidRDefault="00283BB4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 w:rsidRPr="00283BB4">
        <w:rPr>
          <w:bCs/>
          <w:sz w:val="28"/>
          <w:szCs w:val="28"/>
        </w:rPr>
        <w:t xml:space="preserve">- </w:t>
      </w:r>
      <w:proofErr w:type="gramStart"/>
      <w:r w:rsidRPr="00283BB4">
        <w:rPr>
          <w:bCs/>
          <w:sz w:val="28"/>
          <w:szCs w:val="28"/>
        </w:rPr>
        <w:t>с</w:t>
      </w:r>
      <w:proofErr w:type="gramEnd"/>
      <w:r w:rsidRPr="00283BB4">
        <w:rPr>
          <w:bCs/>
          <w:sz w:val="28"/>
          <w:szCs w:val="28"/>
        </w:rPr>
        <w:t>ценарий 2 - базовый (сценарий умеренных ресурсных ограничений). Данный сценарий предполагает</w:t>
      </w:r>
      <w:r w:rsidR="00065CAB">
        <w:rPr>
          <w:bCs/>
          <w:sz w:val="28"/>
          <w:szCs w:val="28"/>
        </w:rPr>
        <w:t xml:space="preserve"> </w:t>
      </w:r>
      <w:r w:rsidRPr="00283BB4">
        <w:rPr>
          <w:bCs/>
          <w:sz w:val="28"/>
          <w:szCs w:val="28"/>
        </w:rPr>
        <w:t>проведение необходимых мер, направленных на преодоление ресурсных ограничений. Преимущественно реализуются проекты с низким риском реализации в прогнозируемые сроки и ряд ключевых крупных проектов, сопряженных с повышенными рисками.</w:t>
      </w:r>
    </w:p>
    <w:p w:rsidR="00283BB4" w:rsidRPr="00283BB4" w:rsidRDefault="00283BB4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 w:rsidRPr="00283BB4">
        <w:rPr>
          <w:bCs/>
          <w:sz w:val="28"/>
          <w:szCs w:val="28"/>
        </w:rPr>
        <w:t xml:space="preserve">- </w:t>
      </w:r>
      <w:proofErr w:type="gramStart"/>
      <w:r w:rsidRPr="00283BB4">
        <w:rPr>
          <w:bCs/>
          <w:sz w:val="28"/>
          <w:szCs w:val="28"/>
        </w:rPr>
        <w:t>с</w:t>
      </w:r>
      <w:proofErr w:type="gramEnd"/>
      <w:r w:rsidRPr="00283BB4">
        <w:rPr>
          <w:bCs/>
          <w:sz w:val="28"/>
          <w:szCs w:val="28"/>
        </w:rPr>
        <w:t>ценарий 3 - оптимистический (сценарий мягких ресурсных ограничений).</w:t>
      </w:r>
      <w:r w:rsidR="00065CAB">
        <w:rPr>
          <w:bCs/>
          <w:sz w:val="28"/>
          <w:szCs w:val="28"/>
        </w:rPr>
        <w:t xml:space="preserve"> </w:t>
      </w:r>
      <w:r w:rsidRPr="00283BB4">
        <w:rPr>
          <w:bCs/>
          <w:sz w:val="28"/>
          <w:szCs w:val="28"/>
        </w:rPr>
        <w:t xml:space="preserve">Предполагает полное раскрытие потенциала развития, достижение глобальной конкурентоспособности. </w:t>
      </w:r>
      <w:proofErr w:type="gramStart"/>
      <w:r w:rsidRPr="00283BB4">
        <w:rPr>
          <w:bCs/>
          <w:sz w:val="28"/>
          <w:szCs w:val="28"/>
        </w:rPr>
        <w:t>Успешно реализуется кластерная актива</w:t>
      </w:r>
      <w:r w:rsidR="00065CAB">
        <w:rPr>
          <w:bCs/>
          <w:sz w:val="28"/>
          <w:szCs w:val="28"/>
        </w:rPr>
        <w:t>ция: полностью модернизируется «современная экономика»</w:t>
      </w:r>
      <w:r w:rsidRPr="00283BB4">
        <w:rPr>
          <w:bCs/>
          <w:sz w:val="28"/>
          <w:szCs w:val="28"/>
        </w:rPr>
        <w:t xml:space="preserve"> (преимущественно четвертого с элементами пятого технологичес</w:t>
      </w:r>
      <w:r w:rsidR="00065CAB">
        <w:rPr>
          <w:bCs/>
          <w:sz w:val="28"/>
          <w:szCs w:val="28"/>
        </w:rPr>
        <w:t>кого уклада), создается сектор «</w:t>
      </w:r>
      <w:r w:rsidRPr="00283BB4">
        <w:rPr>
          <w:bCs/>
          <w:sz w:val="28"/>
          <w:szCs w:val="28"/>
        </w:rPr>
        <w:t>умной экономики</w:t>
      </w:r>
      <w:r w:rsidR="00065CAB">
        <w:rPr>
          <w:bCs/>
          <w:sz w:val="28"/>
          <w:szCs w:val="28"/>
        </w:rPr>
        <w:t>»</w:t>
      </w:r>
      <w:r w:rsidRPr="00283BB4">
        <w:rPr>
          <w:bCs/>
          <w:sz w:val="28"/>
          <w:szCs w:val="28"/>
        </w:rPr>
        <w:t xml:space="preserve"> (пятого - шестого технологических укладов, с возможностью появления седьмого </w:t>
      </w:r>
      <w:r w:rsidRPr="00283BB4">
        <w:rPr>
          <w:bCs/>
          <w:sz w:val="28"/>
          <w:szCs w:val="28"/>
        </w:rPr>
        <w:lastRenderedPageBreak/>
        <w:t>технологического уклада).</w:t>
      </w:r>
      <w:proofErr w:type="gramEnd"/>
      <w:r w:rsidRPr="00283BB4">
        <w:rPr>
          <w:bCs/>
          <w:sz w:val="28"/>
          <w:szCs w:val="28"/>
        </w:rPr>
        <w:t xml:space="preserve"> Большинство намеченных проектов реализуется в плановые сроки.</w:t>
      </w:r>
    </w:p>
    <w:p w:rsidR="00283BB4" w:rsidRPr="00283BB4" w:rsidRDefault="00283BB4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 w:rsidRPr="00283BB4">
        <w:rPr>
          <w:bCs/>
          <w:sz w:val="28"/>
          <w:szCs w:val="28"/>
        </w:rPr>
        <w:t xml:space="preserve">Базовый сценарий представляется наиболее реалистичным сценарием развития. Предполагает реализацию на территории нескольких значительных инвестиционных проектов в области промышленности, сельского хозяйства и агропромышленного комплекса. Дальнейшее развитие получает пространственный каркас, прежде всего в части развития автомобильных дорог. Предполагается реализация на территории программ и стратегий развития туризма, привлечение значительных инвестиционных вложений. Развитие сельского хозяйства, предприятий переработки сельхозпродукции, добычи полезных ископаемых, добычи. Улучшение демографической ситуации за счёт повышения рождаемости и уменьшения миграционного оттока. Развитие и модернизация сети учреждений социальной сферы, значительное повышение уровня жизни населения. </w:t>
      </w:r>
    </w:p>
    <w:p w:rsidR="00283BB4" w:rsidRPr="00283BB4" w:rsidRDefault="00283BB4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 w:rsidRPr="00283BB4">
        <w:rPr>
          <w:bCs/>
          <w:sz w:val="28"/>
          <w:szCs w:val="28"/>
        </w:rPr>
        <w:t>Основными признаками данного сценария являются: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1) </w:t>
      </w:r>
      <w:r w:rsidR="00283BB4" w:rsidRPr="00283BB4">
        <w:rPr>
          <w:bCs/>
          <w:sz w:val="28"/>
          <w:szCs w:val="28"/>
        </w:rPr>
        <w:t>Стабилизация объемов производства базовых отраслей района в физическом исчислении сопровождается внедрением современных высокотехнологичных процессов, выпуском конкурентоспособной продукции с высокой</w:t>
      </w:r>
      <w:r>
        <w:rPr>
          <w:bCs/>
          <w:sz w:val="28"/>
          <w:szCs w:val="28"/>
        </w:rPr>
        <w:t xml:space="preserve"> </w:t>
      </w:r>
      <w:r w:rsidR="00283BB4" w:rsidRPr="00283BB4">
        <w:rPr>
          <w:bCs/>
          <w:sz w:val="28"/>
          <w:szCs w:val="28"/>
        </w:rPr>
        <w:t>добавленной стоимостью.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2) </w:t>
      </w:r>
      <w:r w:rsidR="00283BB4" w:rsidRPr="00283BB4">
        <w:rPr>
          <w:bCs/>
          <w:sz w:val="28"/>
          <w:szCs w:val="28"/>
        </w:rPr>
        <w:t xml:space="preserve">Экономика диверсифицируется, </w:t>
      </w:r>
      <w:proofErr w:type="gramStart"/>
      <w:r w:rsidR="00283BB4" w:rsidRPr="00283BB4">
        <w:rPr>
          <w:bCs/>
          <w:sz w:val="28"/>
          <w:szCs w:val="28"/>
        </w:rPr>
        <w:t>создаются новые и развиваются</w:t>
      </w:r>
      <w:proofErr w:type="gramEnd"/>
      <w:r w:rsidR="00283BB4" w:rsidRPr="00283BB4">
        <w:rPr>
          <w:bCs/>
          <w:sz w:val="28"/>
          <w:szCs w:val="28"/>
        </w:rPr>
        <w:t xml:space="preserve"> традиционные производства.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3) </w:t>
      </w:r>
      <w:r w:rsidR="00283BB4" w:rsidRPr="00283BB4">
        <w:rPr>
          <w:bCs/>
          <w:sz w:val="28"/>
          <w:szCs w:val="28"/>
        </w:rPr>
        <w:t>Реализуются программы по созданию комфортной среды обитания, повышения качества жизни.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4) </w:t>
      </w:r>
      <w:r w:rsidR="00283BB4" w:rsidRPr="00283BB4">
        <w:rPr>
          <w:bCs/>
          <w:sz w:val="28"/>
          <w:szCs w:val="28"/>
        </w:rPr>
        <w:t>Формируется благоприятный инвестиционный климат.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5) </w:t>
      </w:r>
      <w:r w:rsidR="00283BB4" w:rsidRPr="00283BB4">
        <w:rPr>
          <w:bCs/>
          <w:sz w:val="28"/>
          <w:szCs w:val="28"/>
        </w:rPr>
        <w:t>Район принимает участие в реализации национальных проектов, региональных и федеральных программ, используя не только ресурсы, выделенные для реализации этих программ, но и собственные средства.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6)</w:t>
      </w:r>
      <w:r w:rsidR="00283BB4" w:rsidRPr="00283BB4">
        <w:rPr>
          <w:bCs/>
          <w:sz w:val="28"/>
          <w:szCs w:val="28"/>
        </w:rPr>
        <w:tab/>
        <w:t>В случае высвобождения работников предприятий традиционных отраслей производства, им предоставляется возможность получить новую специальность в учебных заведениях на территории района с учетом потребности рынка.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7)</w:t>
      </w:r>
      <w:r w:rsidR="00283BB4" w:rsidRPr="00283BB4">
        <w:rPr>
          <w:bCs/>
          <w:sz w:val="28"/>
          <w:szCs w:val="28"/>
        </w:rPr>
        <w:tab/>
        <w:t>Реальная заработная плата растет.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8)</w:t>
      </w:r>
      <w:r w:rsidR="00283BB4" w:rsidRPr="00283BB4">
        <w:rPr>
          <w:bCs/>
          <w:sz w:val="28"/>
          <w:szCs w:val="28"/>
        </w:rPr>
        <w:tab/>
        <w:t>Безработица снижается.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9)</w:t>
      </w:r>
      <w:r w:rsidR="00283BB4" w:rsidRPr="00283BB4">
        <w:rPr>
          <w:bCs/>
          <w:sz w:val="28"/>
          <w:szCs w:val="28"/>
        </w:rPr>
        <w:tab/>
        <w:t>Собственные доходы города растут.</w:t>
      </w:r>
    </w:p>
    <w:p w:rsidR="00283BB4" w:rsidRPr="00283BB4" w:rsidRDefault="00065CAB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10)</w:t>
      </w:r>
      <w:r w:rsidR="00283BB4" w:rsidRPr="00283BB4">
        <w:rPr>
          <w:bCs/>
          <w:sz w:val="28"/>
          <w:szCs w:val="28"/>
        </w:rPr>
        <w:tab/>
        <w:t>Темпы жилищного строительства растут.</w:t>
      </w:r>
    </w:p>
    <w:p w:rsidR="00283BB4" w:rsidRPr="00283BB4" w:rsidRDefault="00283BB4" w:rsidP="00283BB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 w:rsidRPr="00283BB4">
        <w:rPr>
          <w:bCs/>
          <w:sz w:val="28"/>
          <w:szCs w:val="28"/>
        </w:rPr>
        <w:t>Развитие района по базовому сценарию повышает инвестиционную привлекательность района, позволяет привлечь новые квалифицированные кадры на предприятия и в учреждения района, развивать платные услуги в социальной сфере.</w:t>
      </w:r>
    </w:p>
    <w:p w:rsidR="008D0199" w:rsidRDefault="00065CAB" w:rsidP="00251CBF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="008D0199">
        <w:rPr>
          <w:bCs/>
          <w:sz w:val="28"/>
          <w:szCs w:val="28"/>
        </w:rPr>
        <w:t xml:space="preserve"> таблиц</w:t>
      </w:r>
      <w:r>
        <w:rPr>
          <w:bCs/>
          <w:sz w:val="28"/>
          <w:szCs w:val="28"/>
        </w:rPr>
        <w:t>е 3</w:t>
      </w:r>
      <w:r w:rsidR="008D0199">
        <w:rPr>
          <w:bCs/>
          <w:sz w:val="28"/>
          <w:szCs w:val="28"/>
        </w:rPr>
        <w:t xml:space="preserve"> включ</w:t>
      </w:r>
      <w:r>
        <w:rPr>
          <w:bCs/>
          <w:sz w:val="28"/>
          <w:szCs w:val="28"/>
        </w:rPr>
        <w:t>ены</w:t>
      </w:r>
      <w:r w:rsidR="008D0199">
        <w:rPr>
          <w:bCs/>
          <w:sz w:val="28"/>
          <w:szCs w:val="28"/>
        </w:rPr>
        <w:t xml:space="preserve"> основные показатели развития Дрожжановского района к 20</w:t>
      </w:r>
      <w:r w:rsidR="00BC5242">
        <w:rPr>
          <w:bCs/>
          <w:sz w:val="28"/>
          <w:szCs w:val="28"/>
        </w:rPr>
        <w:t>30 году, рассчитанные на основе б</w:t>
      </w:r>
      <w:r w:rsidR="008D0199">
        <w:rPr>
          <w:bCs/>
          <w:sz w:val="28"/>
          <w:szCs w:val="28"/>
        </w:rPr>
        <w:t>азового сценария развития района.</w:t>
      </w:r>
    </w:p>
    <w:p w:rsidR="001F10DA" w:rsidRDefault="001F10DA" w:rsidP="00251CBF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BC5242" w:rsidRPr="00BC5242" w:rsidRDefault="00BC5242" w:rsidP="00BC5242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9490A" w:rsidRDefault="0019490A" w:rsidP="00251CBF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  <w:sectPr w:rsidR="0019490A" w:rsidSect="00602CF5">
          <w:footerReference w:type="default" r:id="rId16"/>
          <w:pgSz w:w="11906" w:h="16838"/>
          <w:pgMar w:top="1134" w:right="566" w:bottom="1134" w:left="1134" w:header="708" w:footer="708" w:gutter="0"/>
          <w:cols w:space="708"/>
          <w:titlePg/>
          <w:docGrid w:linePitch="360"/>
        </w:sectPr>
      </w:pPr>
    </w:p>
    <w:p w:rsidR="0019490A" w:rsidRDefault="00065CAB" w:rsidP="0019490A">
      <w:pPr>
        <w:pStyle w:val="a3"/>
        <w:tabs>
          <w:tab w:val="left" w:pos="284"/>
          <w:tab w:val="left" w:pos="993"/>
        </w:tabs>
        <w:kinsoku w:val="0"/>
        <w:overflowPunct w:val="0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Таблица 3 – Показатели социально-экономического развития Дрожжановского муниципального района на основе базового сценария</w:t>
      </w:r>
    </w:p>
    <w:tbl>
      <w:tblPr>
        <w:tblW w:w="1644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96"/>
        <w:gridCol w:w="1772"/>
        <w:gridCol w:w="710"/>
        <w:gridCol w:w="709"/>
        <w:gridCol w:w="708"/>
        <w:gridCol w:w="709"/>
        <w:gridCol w:w="851"/>
        <w:gridCol w:w="708"/>
        <w:gridCol w:w="709"/>
        <w:gridCol w:w="709"/>
        <w:gridCol w:w="850"/>
        <w:gridCol w:w="851"/>
        <w:gridCol w:w="708"/>
        <w:gridCol w:w="851"/>
        <w:gridCol w:w="850"/>
        <w:gridCol w:w="851"/>
        <w:gridCol w:w="850"/>
        <w:gridCol w:w="851"/>
        <w:gridCol w:w="850"/>
        <w:gridCol w:w="851"/>
      </w:tblGrid>
      <w:tr w:rsidR="004B61ED" w:rsidRPr="0019490A" w:rsidTr="004B61ED">
        <w:trPr>
          <w:trHeight w:val="330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 xml:space="preserve">№ </w:t>
            </w:r>
            <w:proofErr w:type="gramStart"/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</w:t>
            </w:r>
            <w:proofErr w:type="gramEnd"/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/п</w:t>
            </w: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Единица измерения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2017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2029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2030</w:t>
            </w:r>
          </w:p>
        </w:tc>
      </w:tr>
      <w:tr w:rsidR="004B61ED" w:rsidRPr="0019490A" w:rsidTr="004B61ED">
        <w:trPr>
          <w:trHeight w:val="330"/>
        </w:trPr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Отчет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Отчет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Оценка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89CCF"/>
            <w:vAlign w:val="center"/>
            <w:hideMark/>
          </w:tcPr>
          <w:p w:rsidR="004B61ED" w:rsidRPr="0019490A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</w:pPr>
            <w:r w:rsidRPr="0019490A">
              <w:rPr>
                <w:rFonts w:ascii="Times New Roman" w:eastAsia="Times New Roman" w:hAnsi="Times New Roman" w:cs="Times New Roman"/>
                <w:b/>
                <w:bCs/>
                <w:color w:val="FFFFFF"/>
                <w:sz w:val="14"/>
                <w:szCs w:val="18"/>
                <w:lang w:eastAsia="ru-RU"/>
              </w:rPr>
              <w:t>Прогноз</w:t>
            </w:r>
          </w:p>
        </w:tc>
      </w:tr>
      <w:tr w:rsidR="004B61ED" w:rsidRPr="0019490A" w:rsidTr="004B61ED">
        <w:trPr>
          <w:trHeight w:val="33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Основные показатели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</w:tr>
      <w:tr w:rsidR="004B61ED" w:rsidRPr="0019490A" w:rsidTr="004B61ED">
        <w:trPr>
          <w:trHeight w:val="51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Численность постоянного населения (среднегодовая)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тыс. человек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23,933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23,421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23,90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24,10</w:t>
            </w:r>
          </w:p>
        </w:tc>
      </w:tr>
      <w:tr w:rsidR="004B61ED" w:rsidRPr="0019490A" w:rsidTr="004B61ED">
        <w:trPr>
          <w:trHeight w:val="3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темп роста к предыдущему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98,0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97,9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99,48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99,14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99,57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ED" w:rsidRPr="00404BFC" w:rsidRDefault="004B61ED" w:rsidP="004B61ED">
            <w:pPr>
              <w:jc w:val="right"/>
              <w:rPr>
                <w:rFonts w:ascii="Times New Roman" w:hAnsi="Times New Roman" w:cs="Times New Roman"/>
                <w:sz w:val="14"/>
                <w:szCs w:val="18"/>
              </w:rPr>
            </w:pPr>
            <w:r w:rsidRPr="00404BFC">
              <w:rPr>
                <w:rFonts w:ascii="Times New Roman" w:hAnsi="Times New Roman" w:cs="Times New Roman"/>
                <w:sz w:val="14"/>
                <w:szCs w:val="18"/>
              </w:rPr>
              <w:t>100,43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 xml:space="preserve">Валовой территориальный продукт - всего (в действующих ценах)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proofErr w:type="gramStart"/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млн</w:t>
            </w:r>
            <w:proofErr w:type="gramEnd"/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 xml:space="preserve"> 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4 810,90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5 420,20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5 826,72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6 222,94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6 602,54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6 972,28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7 343,90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7 715,50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8 108,22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8 523,36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8 962,31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9 426,56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9 917,68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10 437,37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10 987,42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11 569,75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12 186,42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темп роста в сопоставимых ценах к 2015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118,30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112,66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107,50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106,80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106,10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105,33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 xml:space="preserve"> 1.3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Добавленная стоимость - всего (в действующих ценах)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тыс. 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1 282 347,00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1 169 790,00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1 255 184,67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1 336 771,67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1 410 294,12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1 480 808,82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1 555 293,51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1 633 991,36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1 717 161,52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1 805 080,19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1 898 041,82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1 996 360,38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2 100 370,76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2 210 430,19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2 326 919,86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2 450 246,61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2 580 844,75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темп роста в действующих ценах к предыдущему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116,60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91,22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107,30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106,50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105,33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Доля малого и среднего бизнеса в валовом территориальном продукте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20,60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25,40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26,50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27,00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27,50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28,50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29,50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30,50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31,50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32,50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35,00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1.5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Отгружено товаров собственного производства, выполнено работ и услуг собственными силами по чистым видам экономической деятельности (в действующих ценах)</w:t>
            </w:r>
          </w:p>
        </w:tc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тыс. руб.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2 139 594,00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2 062 939,00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2 213 533,55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2 357 413,23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2 487 070,96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2 611 424,50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2 742 779,16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2 881 563,78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3 028 235,38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3 183 281,03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3 347 220,00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3 520 606,00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3 704 029,57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3 898 120,72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4 103 551,68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4 321 039,92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4 551 351,35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темп роста в действующих ценах к предыдущему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150,80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96,42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107,30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106,50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105,33</w:t>
            </w:r>
          </w:p>
        </w:tc>
      </w:tr>
      <w:tr w:rsidR="004B61ED" w:rsidRPr="0019490A" w:rsidTr="004B61ED">
        <w:trPr>
          <w:trHeight w:val="76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1.6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 xml:space="preserve">Оборот малых (включая </w:t>
            </w:r>
            <w:proofErr w:type="spellStart"/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микропредприятия</w:t>
            </w:r>
            <w:proofErr w:type="spellEnd"/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) и средних предприятий (в действующих ценах)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тыс. 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891 134,90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2 165 162,70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2 323 219,58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2 474 228,85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2 610 311,44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2 740 827,01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2 878 690,61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3 024 352,35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3 178 291,89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3 341 020,43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3 513 082,98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3 695 060,68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3 887 573,34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4 091 282,19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4 306 892,76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4 535 158,07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4 776 882,00</w:t>
            </w:r>
          </w:p>
        </w:tc>
      </w:tr>
      <w:tr w:rsidR="004B61ED" w:rsidRPr="0019490A" w:rsidTr="004B61ED">
        <w:trPr>
          <w:trHeight w:val="76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темп роста в действующих ценах к предыдущему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111,30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242,97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107,30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106,50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105,33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Валовая продукция сельского хозяйства во всех категориях хозяйств (в действующих ценах)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тыс. 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4 387 561,00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5 045 695,15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5 414 030,90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5 765 942,90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6 083 069,76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6 387 223,25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6 708 500,58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7 047 950,71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7 406 691,40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7 785 914,00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8 186 888,57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8 610 969,40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9 059 600,91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9 534 323,99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10 036 782,87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10 568 732,36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11 132 045,80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темп роста в действующих ценах к предыдущему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114,30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107,30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106,50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105,33</w:t>
            </w:r>
          </w:p>
        </w:tc>
      </w:tr>
      <w:tr w:rsidR="004B61ED" w:rsidRPr="0019490A" w:rsidTr="004B61ED">
        <w:trPr>
          <w:trHeight w:val="76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1.8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Объем инвестиций в основной капитал за счет всех источников финансирования (в действующих ценах)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тыс. 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783 640,00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917 992,00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1 009 791,20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1 110 770,32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1 221 847,35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1 344 032,09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1 478 435,30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1 626 278,83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1 788 906,71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1 967 797,38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2 164 577,12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2 381 034,83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2 619 138,31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2 881 052,14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3 169 157,36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3 486 073,09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3 834 680,40</w:t>
            </w:r>
          </w:p>
        </w:tc>
      </w:tr>
      <w:tr w:rsidR="004B61ED" w:rsidRPr="0019490A" w:rsidTr="004B61ED">
        <w:trPr>
          <w:trHeight w:val="76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темп роста в действующих ценах к предыдущему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98,93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117,14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</w:tr>
      <w:tr w:rsidR="00404BFC" w:rsidRPr="0019490A" w:rsidTr="00113D64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BFC" w:rsidRPr="00404BFC" w:rsidRDefault="00404BFC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1.9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BFC" w:rsidRPr="00404BFC" w:rsidRDefault="00404BFC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Численность занятых в экономике (среднегодовая</w:t>
            </w:r>
            <w:proofErr w:type="gramStart"/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)-</w:t>
            </w:r>
            <w:proofErr w:type="gramEnd"/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всего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BFC" w:rsidRPr="00404BFC" w:rsidRDefault="00404BFC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тыс. 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BFC" w:rsidRPr="00404BFC" w:rsidRDefault="00404BFC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10,30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BFC" w:rsidRPr="00404BFC" w:rsidRDefault="00404BFC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10,30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10,30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10,34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10,35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10,38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10,39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10,40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10,56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10,83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11,04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11,28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11,53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11,79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12,08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12,37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12,68</w:t>
            </w:r>
          </w:p>
        </w:tc>
      </w:tr>
      <w:tr w:rsidR="00404BFC" w:rsidRPr="0019490A" w:rsidTr="003F1975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BFC" w:rsidRPr="00404BFC" w:rsidRDefault="00404BFC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1.10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BFC" w:rsidRPr="00404BFC" w:rsidRDefault="00404BFC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Среднесписочная численность работников предприятий и организаций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4BFC" w:rsidRPr="00404BFC" w:rsidRDefault="00404BFC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человек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4496,17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4516,83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4516,84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4542,29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4553,48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4587,03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4589,94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4592,56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4797,76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5013,74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5241,12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5480,56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5732,76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5998,49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6278,53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6573,72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4BFC" w:rsidRPr="00404BFC" w:rsidRDefault="00404BFC">
            <w:pPr>
              <w:jc w:val="right"/>
              <w:rPr>
                <w:rFonts w:ascii="Times New Roman" w:hAnsi="Times New Roman" w:cs="Times New Roman"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color w:val="000000"/>
                <w:sz w:val="14"/>
              </w:rPr>
              <w:t>6884,98</w:t>
            </w:r>
          </w:p>
        </w:tc>
      </w:tr>
      <w:tr w:rsidR="004B61ED" w:rsidRPr="0019490A" w:rsidTr="004B61ED">
        <w:trPr>
          <w:trHeight w:val="3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proofErr w:type="gramStart"/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в</w:t>
            </w:r>
            <w:proofErr w:type="gramEnd"/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 xml:space="preserve"> % </w:t>
            </w:r>
            <w:proofErr w:type="gramStart"/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к</w:t>
            </w:r>
            <w:proofErr w:type="gramEnd"/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 xml:space="preserve"> предыдущему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99,65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100,00</w:t>
            </w:r>
          </w:p>
        </w:tc>
      </w:tr>
      <w:tr w:rsidR="004B61ED" w:rsidRPr="0019490A" w:rsidTr="004B61ED">
        <w:trPr>
          <w:trHeight w:val="3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1.11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Денежные доходы населения-всего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тыс. 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3 633 833,55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4 018 931,20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4 318 021,61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4 649 119,36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5 054 860,68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5 560 346,75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6116381,42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6728019,57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7400821,52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8140903,68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8954994,04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9850493,45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10835542,79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11919097,07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13111006,78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14422107,46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15864318,20</w:t>
            </w:r>
          </w:p>
        </w:tc>
      </w:tr>
      <w:tr w:rsidR="004B61ED" w:rsidRPr="0019490A" w:rsidTr="004B61ED">
        <w:trPr>
          <w:trHeight w:val="735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темп роста в действующих ценах к предыдущему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119,20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107,44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107,67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108,73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</w:tr>
      <w:tr w:rsidR="004B61ED" w:rsidRPr="0019490A" w:rsidTr="004B61ED">
        <w:trPr>
          <w:trHeight w:val="54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1.12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Денежные доходы на душу населения (в среднем за месяц)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рублей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12 652,80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14 299,60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15 443,57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16 771,71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18 314,71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20 146,18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22160,80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24271,35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26583,41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28991,82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31755,30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34782,82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38099,66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41733,53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45714,81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50076,76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54855,87</w:t>
            </w:r>
          </w:p>
        </w:tc>
      </w:tr>
      <w:tr w:rsidR="004B61ED" w:rsidRPr="0019490A" w:rsidTr="004B61ED">
        <w:trPr>
          <w:trHeight w:val="3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темп роста к предыдущему году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121,20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113,02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108,60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sz w:val="14"/>
                <w:szCs w:val="18"/>
                <w:lang w:eastAsia="ru-RU"/>
              </w:rPr>
              <w:t>109,54</w:t>
            </w:r>
          </w:p>
        </w:tc>
      </w:tr>
      <w:tr w:rsidR="00246768" w:rsidRPr="0019490A" w:rsidTr="004B61ED">
        <w:trPr>
          <w:trHeight w:val="48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Производительность труда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proofErr w:type="spellStart"/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млн</w:t>
            </w:r>
            <w:proofErr w:type="gramStart"/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.р</w:t>
            </w:r>
            <w:proofErr w:type="gramEnd"/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уб</w:t>
            </w:r>
            <w:proofErr w:type="spellEnd"/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 xml:space="preserve"> на 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768" w:rsidRPr="00404BFC" w:rsidRDefault="00246768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4"/>
              </w:rPr>
            </w:pPr>
            <w:r w:rsidRPr="00404BFC">
              <w:rPr>
                <w:rFonts w:ascii="Times New Roman" w:hAnsi="Times New Roman" w:cs="Times New Roman"/>
                <w:bCs/>
                <w:color w:val="000000"/>
                <w:sz w:val="14"/>
              </w:rPr>
              <w:t>1,77</w:t>
            </w:r>
          </w:p>
        </w:tc>
      </w:tr>
      <w:tr w:rsidR="004B61ED" w:rsidRPr="0019490A" w:rsidTr="004B61ED">
        <w:trPr>
          <w:trHeight w:val="33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1.14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Уровень зарегистрированной безработицы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ED" w:rsidRPr="00404BFC" w:rsidRDefault="004B61ED" w:rsidP="004B6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</w:pPr>
            <w:r w:rsidRPr="00404BFC">
              <w:rPr>
                <w:rFonts w:ascii="Times New Roman" w:eastAsia="Times New Roman" w:hAnsi="Times New Roman" w:cs="Times New Roman"/>
                <w:bCs/>
                <w:sz w:val="14"/>
                <w:szCs w:val="18"/>
                <w:lang w:eastAsia="ru-RU"/>
              </w:rPr>
              <w:t>0,36</w:t>
            </w:r>
          </w:p>
        </w:tc>
      </w:tr>
    </w:tbl>
    <w:p w:rsidR="0019490A" w:rsidRDefault="0019490A" w:rsidP="0019490A">
      <w:pPr>
        <w:pStyle w:val="a3"/>
        <w:tabs>
          <w:tab w:val="left" w:pos="284"/>
          <w:tab w:val="left" w:pos="993"/>
        </w:tabs>
        <w:kinsoku w:val="0"/>
        <w:overflowPunct w:val="0"/>
        <w:jc w:val="both"/>
        <w:textAlignment w:val="baseline"/>
        <w:rPr>
          <w:bCs/>
          <w:sz w:val="28"/>
          <w:szCs w:val="28"/>
        </w:rPr>
      </w:pPr>
    </w:p>
    <w:p w:rsidR="0019490A" w:rsidRDefault="0019490A" w:rsidP="00251CBF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F10DA" w:rsidRDefault="001F10DA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F10DA" w:rsidRDefault="001F10DA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F10DA" w:rsidRDefault="001F10DA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F10DA" w:rsidRDefault="001F10DA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F10DA" w:rsidRDefault="001F10DA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F10DA" w:rsidRDefault="001F10DA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655E94" w:rsidRDefault="00655E94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bCs/>
          <w:sz w:val="28"/>
          <w:szCs w:val="28"/>
        </w:rPr>
      </w:pPr>
    </w:p>
    <w:p w:rsidR="00655E94" w:rsidRDefault="001F10DA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В таблице 4 представлена структура  консолидированного бюджета Дрожжановского мун</w:t>
      </w:r>
      <w:r w:rsidR="00655E94">
        <w:rPr>
          <w:bCs/>
          <w:sz w:val="28"/>
          <w:szCs w:val="28"/>
        </w:rPr>
        <w:t>иципального района до 2030 года.</w:t>
      </w:r>
    </w:p>
    <w:p w:rsidR="00655E94" w:rsidRDefault="00655E94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</w:t>
      </w:r>
    </w:p>
    <w:p w:rsidR="00655E94" w:rsidRDefault="00655E94" w:rsidP="00655E9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4  - Структура  консолидированного бюджета</w:t>
      </w:r>
    </w:p>
    <w:p w:rsidR="001F10DA" w:rsidRDefault="001F10DA" w:rsidP="001F10D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tbl>
      <w:tblPr>
        <w:tblW w:w="16727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2269"/>
        <w:gridCol w:w="992"/>
        <w:gridCol w:w="142"/>
        <w:gridCol w:w="992"/>
        <w:gridCol w:w="142"/>
        <w:gridCol w:w="992"/>
        <w:gridCol w:w="142"/>
        <w:gridCol w:w="992"/>
        <w:gridCol w:w="142"/>
        <w:gridCol w:w="992"/>
        <w:gridCol w:w="1134"/>
        <w:gridCol w:w="1134"/>
        <w:gridCol w:w="1134"/>
        <w:gridCol w:w="992"/>
        <w:gridCol w:w="142"/>
        <w:gridCol w:w="1134"/>
        <w:gridCol w:w="1134"/>
        <w:gridCol w:w="1134"/>
        <w:gridCol w:w="992"/>
      </w:tblGrid>
      <w:tr w:rsidR="001F10DA" w:rsidRPr="001F10DA" w:rsidTr="001F10DA">
        <w:trPr>
          <w:gridAfter w:val="5"/>
          <w:wAfter w:w="4536" w:type="dxa"/>
          <w:trHeight w:val="324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Показатель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Доходы местного бюджета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758135,1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592529,7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544231,5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631627,5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660050,7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661452,6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678910,6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682467,3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730357,9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307487,0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157410,3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131870,7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134638,0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135923,0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138102,5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157184,1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161474,3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214721,7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273398,0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120248,6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102000,0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104899,5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123731,1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127781,3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174404,7</w:t>
            </w:r>
          </w:p>
        </w:tc>
      </w:tr>
      <w:tr w:rsidR="001F10DA" w:rsidRPr="001F10DA" w:rsidTr="001F10DA">
        <w:trPr>
          <w:gridAfter w:val="5"/>
          <w:wAfter w:w="4536" w:type="dxa"/>
          <w:trHeight w:val="90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4472,4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5014,6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4370,0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4370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5880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упрощенная система налогообложения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532,3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1744,1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1414,0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единый сельскохозяйственный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1958,2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2140,0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2174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1921,0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12997,6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14600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2046,1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2093,2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2300</w:t>
            </w:r>
          </w:p>
        </w:tc>
      </w:tr>
      <w:tr w:rsidR="001F10DA" w:rsidRPr="001F10DA" w:rsidTr="001F10DA">
        <w:trPr>
          <w:gridAfter w:val="5"/>
          <w:wAfter w:w="4536" w:type="dxa"/>
          <w:trHeight w:val="816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налог, взимаемый в связи с применением патентной системы </w:t>
            </w: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налогообложения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Налог на добычу полезных ископаемых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10DA" w:rsidRPr="001F10DA" w:rsidRDefault="001F10DA" w:rsidP="001F10DA">
            <w:pPr>
              <w:rPr>
                <w:rFonts w:ascii="Times New Roman" w:eastAsia="Calibri" w:hAnsi="Times New Roman" w:cs="Times New Roman"/>
                <w:sz w:val="28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10DA" w:rsidRPr="001F10DA" w:rsidRDefault="001F10DA" w:rsidP="001F10DA">
            <w:pPr>
              <w:rPr>
                <w:rFonts w:ascii="Times New Roman" w:eastAsia="Calibri" w:hAnsi="Times New Roman" w:cs="Times New Roman"/>
                <w:sz w:val="28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10DA" w:rsidRPr="001F10DA" w:rsidRDefault="001F10DA" w:rsidP="001F10DA">
            <w:pPr>
              <w:rPr>
                <w:rFonts w:ascii="Times New Roman" w:eastAsia="Calibri" w:hAnsi="Times New Roman" w:cs="Times New Roman"/>
                <w:sz w:val="28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10DA" w:rsidRPr="001F10DA" w:rsidRDefault="001F10DA" w:rsidP="001F10DA">
            <w:pPr>
              <w:rPr>
                <w:rFonts w:ascii="Times New Roman" w:eastAsia="Calibri" w:hAnsi="Times New Roman" w:cs="Times New Roman"/>
                <w:sz w:val="28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10DA" w:rsidRPr="001F10DA" w:rsidRDefault="001F10DA" w:rsidP="001F10DA">
            <w:pPr>
              <w:rPr>
                <w:rFonts w:ascii="Times New Roman" w:eastAsia="Calibri" w:hAnsi="Times New Roman" w:cs="Times New Roman"/>
                <w:sz w:val="28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Акцизы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9942,4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10467,8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9312,7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9590,0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10644,0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8897,3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14541,4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9459,7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10225,1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10591,6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10919,3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11194,0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11479,4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12611,2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использования имущества, находящегося в государственной и муниципальной собственности (аренда имущества, земли)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1441,8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1720,7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1600,0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продажи материальных и нематериальных активов (продажа имущества, земли)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1669,7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2464,2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692,0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1050,0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658,2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339,8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511,2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прочие неналоговые доходы (в </w:t>
            </w:r>
            <w:proofErr w:type="spellStart"/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т.ч</w:t>
            </w:r>
            <w:proofErr w:type="spellEnd"/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штрафы, санкции)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5127,6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9715,7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7762,8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7943,3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8186,5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9450,0</w:t>
            </w:r>
          </w:p>
        </w:tc>
      </w:tr>
      <w:tr w:rsidR="001F10DA" w:rsidRPr="001F10DA" w:rsidTr="001F10DA">
        <w:trPr>
          <w:gridAfter w:val="5"/>
          <w:wAfter w:w="4536" w:type="dxa"/>
          <w:trHeight w:val="876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Безвозмездные поступления из бюджетов других уровней в том числе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441750,8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420578,0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402901,1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486764,4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513536,1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512430,8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510532,5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509513,6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483025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- дотации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31604,6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24575,9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44084,8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99614,8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110793,2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101793,2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95793,2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91482,5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83145,4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субвенции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196917,3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182836,2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175120,9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183701,8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191049,9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190691,9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183639,5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199905,1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195078,5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субсидии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170048,1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175299,5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173475,8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181976,1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189255,1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189825,4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181698,4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197886,3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192494,4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иные межбюджетные трансферты 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46543,0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39016,8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20468,7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21471,7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22437,9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23268,8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12306,7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прочие 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доходы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612,1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возврат остатков субсидий, субвенций и иных межбюджетных трансфертов прошлых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-3362,2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-1250,4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-495,2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местного бюджета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635935,7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691700,8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602123,3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631627,5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660050,7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660252,6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677510,6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680367,3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724157,9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72276,7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81468,6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76320,0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80059,7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83662,4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83808,9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90489,2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94108,8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100459,2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2369,1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3007,8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1323,4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1388,2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2088,8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1533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4418,7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5770,7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6053,5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6325,9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6578,9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6842,1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7115,7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9108,2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13862,5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21626,4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14632,5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15349,5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16040,2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16681,8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17349,2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18043,1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23095,1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53942,2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105786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36779,4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38581,6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40317,8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41930,5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43607,7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58050,6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510,0</w:t>
            </w:r>
          </w:p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323,9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339,8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511,2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382069,4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389228,2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384276,6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403106,2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421245,9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413895,8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419219,6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411744,4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420320,8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71095,6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68180,5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63886,9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67017,4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70033,1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72834,5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75747,8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78777,8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80835,5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Здравоохранение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402,7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319,9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335,6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504,9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37402,7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15946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18257,6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19152,2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20014,1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20814,6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21647,2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22513,1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28816,8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471,8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1084,6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232,4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366,8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Профицит, дефицит(-)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122199,4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-99171,1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-46725,8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2100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6200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получение бюджетного кредита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F10DA" w:rsidRPr="001F10DA" w:rsidTr="001F10DA">
        <w:trPr>
          <w:gridAfter w:val="5"/>
          <w:wAfter w:w="4536" w:type="dxa"/>
          <w:trHeight w:val="672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погашение бюджетного кредита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0DA" w:rsidRPr="001F10DA" w:rsidRDefault="001F10DA" w:rsidP="001F10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1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1F10DA" w:rsidRPr="001F10DA" w:rsidTr="001F10DA">
        <w:trPr>
          <w:trHeight w:val="312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0DA" w:rsidRPr="001F10DA" w:rsidRDefault="001F10DA" w:rsidP="001F10D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19490A" w:rsidRDefault="0019490A" w:rsidP="00251CBF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9490A" w:rsidRDefault="0019490A" w:rsidP="00251CBF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9490A" w:rsidRDefault="0019490A" w:rsidP="00251CBF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9490A" w:rsidRDefault="0019490A" w:rsidP="00251CBF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</w:pPr>
    </w:p>
    <w:p w:rsidR="0019490A" w:rsidRDefault="0019490A" w:rsidP="00251CBF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Cs/>
          <w:sz w:val="28"/>
          <w:szCs w:val="28"/>
        </w:rPr>
        <w:sectPr w:rsidR="0019490A" w:rsidSect="0019490A">
          <w:pgSz w:w="16838" w:h="11906" w:orient="landscape"/>
          <w:pgMar w:top="1134" w:right="1134" w:bottom="566" w:left="1134" w:header="708" w:footer="708" w:gutter="0"/>
          <w:cols w:space="708"/>
          <w:titlePg/>
          <w:docGrid w:linePitch="360"/>
        </w:sectPr>
      </w:pPr>
    </w:p>
    <w:p w:rsidR="00CC717D" w:rsidRDefault="000E7084" w:rsidP="0019490A">
      <w:pPr>
        <w:pStyle w:val="a3"/>
        <w:tabs>
          <w:tab w:val="left" w:pos="0"/>
          <w:tab w:val="left" w:pos="426"/>
          <w:tab w:val="left" w:pos="1276"/>
        </w:tabs>
        <w:kinsoku w:val="0"/>
        <w:overflowPunct w:val="0"/>
        <w:jc w:val="both"/>
        <w:textAlignment w:val="baseline"/>
        <w:rPr>
          <w:b/>
          <w:iCs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5B432C" w:rsidRPr="0019490A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Модель</w:t>
      </w:r>
      <w:r w:rsidR="00CC717D" w:rsidRPr="0019490A">
        <w:rPr>
          <w:b/>
          <w:iCs/>
          <w:sz w:val="28"/>
          <w:szCs w:val="28"/>
        </w:rPr>
        <w:t xml:space="preserve"> реализации </w:t>
      </w:r>
      <w:r w:rsidR="00602CF5" w:rsidRPr="0019490A">
        <w:rPr>
          <w:b/>
          <w:iCs/>
          <w:sz w:val="28"/>
          <w:szCs w:val="28"/>
        </w:rPr>
        <w:t>Стратегии</w:t>
      </w:r>
      <w:r w:rsidR="00CC717D" w:rsidRPr="0019490A">
        <w:rPr>
          <w:b/>
          <w:iCs/>
          <w:sz w:val="28"/>
          <w:szCs w:val="28"/>
        </w:rPr>
        <w:t xml:space="preserve"> социально-экономического развития Дрожжановского муниципального района Республики Татарстан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660367">
        <w:rPr>
          <w:iCs/>
          <w:sz w:val="28"/>
          <w:szCs w:val="28"/>
        </w:rPr>
        <w:t>В основе успешной реализации</w:t>
      </w:r>
      <w:r>
        <w:rPr>
          <w:iCs/>
          <w:sz w:val="28"/>
          <w:szCs w:val="28"/>
        </w:rPr>
        <w:t xml:space="preserve"> </w:t>
      </w:r>
      <w:r w:rsidR="00602CF5">
        <w:rPr>
          <w:iCs/>
          <w:sz w:val="28"/>
          <w:szCs w:val="28"/>
        </w:rPr>
        <w:t>Стратегии</w:t>
      </w:r>
      <w:r>
        <w:rPr>
          <w:iCs/>
          <w:sz w:val="28"/>
          <w:szCs w:val="28"/>
        </w:rPr>
        <w:t xml:space="preserve"> социально-экономического развития Дрожжановского муниципального района Республики Татарстан до 2030 года лежит развитие всех блоков на пути создания комфортной среды для привлечения и накопления человеческого капитала путем параллельного создания благоприятного общественного пространства, благоприятного инвестиционного климата и благоприятной социальной среды. При этом все блоки должны взаимодействовать между собой через инструменты-связки.</w:t>
      </w:r>
    </w:p>
    <w:p w:rsidR="00CC717D" w:rsidRPr="0019490A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19490A">
        <w:rPr>
          <w:iCs/>
          <w:sz w:val="28"/>
          <w:szCs w:val="28"/>
        </w:rPr>
        <w:t xml:space="preserve">Выделив основную проблему демографии и фундаментальные основы в виде сфер образования, здравоохранения, инфраструктуры, общественного пространства, безопасности определен необходимый рычаг, в результате развития которого будет возможно последовательное решение «глобального вызова». </w:t>
      </w:r>
      <w:proofErr w:type="gramStart"/>
      <w:r w:rsidRPr="0019490A">
        <w:rPr>
          <w:iCs/>
          <w:sz w:val="28"/>
          <w:szCs w:val="28"/>
        </w:rPr>
        <w:t xml:space="preserve">Этот рычаг – создание кластера стройиндустрии в Дрожжановском районе на основе привлечения инвестиций в отрасль стройиндустрии путем мероприятий в «жесткой» (улучшение логистики (строительство дорог и т.д.), развитие коммуникаций (газоснабжение, водоснабжение, электроснабжение), развитие промышленного парка на основе уникальной </w:t>
      </w:r>
      <w:proofErr w:type="spellStart"/>
      <w:r w:rsidRPr="0019490A">
        <w:rPr>
          <w:iCs/>
          <w:sz w:val="28"/>
          <w:szCs w:val="28"/>
        </w:rPr>
        <w:t>ресурсо</w:t>
      </w:r>
      <w:proofErr w:type="spellEnd"/>
      <w:r w:rsidRPr="0019490A">
        <w:rPr>
          <w:iCs/>
          <w:sz w:val="28"/>
          <w:szCs w:val="28"/>
        </w:rPr>
        <w:t>-сырьевой базы) и «мягкой» (Соглашение с Министерством экологии РТ, получение лицензий на добычу полезных ископаемых, аккредитация промышленного парка, включение в инвестиционный меморандум приоритетных</w:t>
      </w:r>
      <w:proofErr w:type="gramEnd"/>
      <w:r w:rsidRPr="0019490A">
        <w:rPr>
          <w:iCs/>
          <w:sz w:val="28"/>
          <w:szCs w:val="28"/>
        </w:rPr>
        <w:t xml:space="preserve"> </w:t>
      </w:r>
      <w:proofErr w:type="gramStart"/>
      <w:r w:rsidRPr="0019490A">
        <w:rPr>
          <w:iCs/>
          <w:sz w:val="28"/>
          <w:szCs w:val="28"/>
        </w:rPr>
        <w:t xml:space="preserve">инвестиционных проектов РТ) инфраструктурах с последующим социально-экономическим эффектом в виде диверсификация экономики, </w:t>
      </w:r>
      <w:proofErr w:type="spellStart"/>
      <w:r w:rsidRPr="0019490A">
        <w:rPr>
          <w:iCs/>
          <w:sz w:val="28"/>
          <w:szCs w:val="28"/>
        </w:rPr>
        <w:t>импортозамещения</w:t>
      </w:r>
      <w:proofErr w:type="spellEnd"/>
      <w:r w:rsidRPr="0019490A">
        <w:rPr>
          <w:iCs/>
          <w:sz w:val="28"/>
          <w:szCs w:val="28"/>
        </w:rPr>
        <w:t>, развитие СМСП в виде предприятий спутников вокруг крупных предприятий инвесторов, развитие сферы услуг,</w:t>
      </w:r>
      <w:r w:rsidR="00AD33D1" w:rsidRPr="0019490A">
        <w:rPr>
          <w:iCs/>
          <w:sz w:val="28"/>
          <w:szCs w:val="28"/>
        </w:rPr>
        <w:t xml:space="preserve"> переработка сельскохозяйственной продукции (овощи, фрукты, тепличное хозяйство, </w:t>
      </w:r>
      <w:proofErr w:type="spellStart"/>
      <w:r w:rsidR="00AD33D1" w:rsidRPr="0019490A">
        <w:rPr>
          <w:iCs/>
          <w:sz w:val="28"/>
          <w:szCs w:val="28"/>
        </w:rPr>
        <w:t>мясопереработка</w:t>
      </w:r>
      <w:proofErr w:type="spellEnd"/>
      <w:r w:rsidR="00AD33D1" w:rsidRPr="0019490A">
        <w:rPr>
          <w:iCs/>
          <w:sz w:val="28"/>
          <w:szCs w:val="28"/>
        </w:rPr>
        <w:t xml:space="preserve"> и т.д.)</w:t>
      </w:r>
      <w:r w:rsidRPr="0019490A">
        <w:rPr>
          <w:iCs/>
          <w:sz w:val="28"/>
          <w:szCs w:val="28"/>
        </w:rPr>
        <w:t xml:space="preserve"> создание дополнительных рабочих мест.</w:t>
      </w:r>
      <w:proofErr w:type="gramEnd"/>
      <w:r w:rsidRPr="0019490A">
        <w:rPr>
          <w:iCs/>
          <w:sz w:val="28"/>
          <w:szCs w:val="28"/>
        </w:rPr>
        <w:t xml:space="preserve"> В итоге все это и приведет к решению основной задачи </w:t>
      </w:r>
      <w:r w:rsidR="009E15D1" w:rsidRPr="0019490A">
        <w:rPr>
          <w:iCs/>
          <w:sz w:val="28"/>
          <w:szCs w:val="28"/>
        </w:rPr>
        <w:t>Стратегии</w:t>
      </w:r>
      <w:r w:rsidRPr="0019490A">
        <w:rPr>
          <w:iCs/>
          <w:sz w:val="28"/>
          <w:szCs w:val="28"/>
        </w:rPr>
        <w:t xml:space="preserve"> социально-экономического развития Дрожжановского района, а именно к развитию и накоплению человеческого капитала.</w:t>
      </w:r>
    </w:p>
    <w:p w:rsidR="00CC717D" w:rsidRDefault="00CC717D" w:rsidP="00470158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Общая схема реализации </w:t>
      </w:r>
      <w:r w:rsidR="00602CF5">
        <w:rPr>
          <w:iCs/>
          <w:sz w:val="28"/>
          <w:szCs w:val="28"/>
        </w:rPr>
        <w:t>Стратеги</w:t>
      </w:r>
      <w:r w:rsidR="00470158">
        <w:rPr>
          <w:iCs/>
          <w:sz w:val="28"/>
          <w:szCs w:val="28"/>
        </w:rPr>
        <w:t xml:space="preserve"> представлена на рисунке 8</w:t>
      </w:r>
      <w:r>
        <w:rPr>
          <w:iCs/>
          <w:sz w:val="28"/>
          <w:szCs w:val="28"/>
        </w:rPr>
        <w:t>.</w:t>
      </w: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CC717D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Рисунок 8</w:t>
      </w:r>
      <w:r w:rsidR="00CC717D">
        <w:rPr>
          <w:iCs/>
          <w:sz w:val="28"/>
          <w:szCs w:val="28"/>
        </w:rPr>
        <w:t xml:space="preserve"> – Схема реализации </w:t>
      </w:r>
      <w:r w:rsidR="00602CF5">
        <w:rPr>
          <w:iCs/>
          <w:sz w:val="28"/>
          <w:szCs w:val="28"/>
        </w:rPr>
        <w:t>Стратегии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45F5E967" wp14:editId="0607E173">
            <wp:simplePos x="0" y="0"/>
            <wp:positionH relativeFrom="column">
              <wp:posOffset>-116315</wp:posOffset>
            </wp:positionH>
            <wp:positionV relativeFrom="paragraph">
              <wp:posOffset>-394335</wp:posOffset>
            </wp:positionV>
            <wp:extent cx="6472555" cy="2576195"/>
            <wp:effectExtent l="0" t="0" r="4445" b="0"/>
            <wp:wrapNone/>
            <wp:docPr id="2" name="Рисунок 2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7760A1C3" wp14:editId="512A9D64">
            <wp:simplePos x="0" y="0"/>
            <wp:positionH relativeFrom="column">
              <wp:posOffset>-116840</wp:posOffset>
            </wp:positionH>
            <wp:positionV relativeFrom="paragraph">
              <wp:posOffset>136525</wp:posOffset>
            </wp:positionV>
            <wp:extent cx="6472555" cy="5104765"/>
            <wp:effectExtent l="0" t="0" r="4445" b="635"/>
            <wp:wrapNone/>
            <wp:docPr id="7" name="Рисунок 7" descr="C:\Users\USER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Рисунок 9 – Схема взаимосвязи отраслей</w:t>
      </w: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  <w:r w:rsidRPr="00E52866">
        <w:rPr>
          <w:iCs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6AE4E037" wp14:editId="697A847B">
            <wp:simplePos x="0" y="0"/>
            <wp:positionH relativeFrom="column">
              <wp:posOffset>1920240</wp:posOffset>
            </wp:positionH>
            <wp:positionV relativeFrom="paragraph">
              <wp:posOffset>-2540</wp:posOffset>
            </wp:positionV>
            <wp:extent cx="2902585" cy="2108200"/>
            <wp:effectExtent l="0" t="0" r="0" b="6350"/>
            <wp:wrapNone/>
            <wp:docPr id="19" name="Picture 2" descr="C:\Users\Ego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Ego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0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E52866" w:rsidRDefault="00E52866" w:rsidP="00A13A0A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A13A0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  <w:r w:rsidRPr="000D6381">
        <w:rPr>
          <w:iCs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1C394F1B" wp14:editId="5D9C9247">
            <wp:simplePos x="0" y="0"/>
            <wp:positionH relativeFrom="column">
              <wp:posOffset>528955</wp:posOffset>
            </wp:positionH>
            <wp:positionV relativeFrom="paragraph">
              <wp:posOffset>1891030</wp:posOffset>
            </wp:positionV>
            <wp:extent cx="5026025" cy="1607185"/>
            <wp:effectExtent l="0" t="0" r="3175" b="0"/>
            <wp:wrapNone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D6381">
        <w:rPr>
          <w:iCs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5AA494F8" wp14:editId="76F3CC80">
            <wp:simplePos x="0" y="0"/>
            <wp:positionH relativeFrom="column">
              <wp:posOffset>3002280</wp:posOffset>
            </wp:positionH>
            <wp:positionV relativeFrom="paragraph">
              <wp:posOffset>3775075</wp:posOffset>
            </wp:positionV>
            <wp:extent cx="3723005" cy="1633220"/>
            <wp:effectExtent l="0" t="0" r="0" b="5080"/>
            <wp:wrapNone/>
            <wp:docPr id="61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D6381">
        <w:rPr>
          <w:iCs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01F9459C" wp14:editId="52F035EE">
            <wp:simplePos x="0" y="0"/>
            <wp:positionH relativeFrom="column">
              <wp:posOffset>-669290</wp:posOffset>
            </wp:positionH>
            <wp:positionV relativeFrom="paragraph">
              <wp:posOffset>3775075</wp:posOffset>
            </wp:positionV>
            <wp:extent cx="3673475" cy="1590040"/>
            <wp:effectExtent l="0" t="0" r="3175" b="0"/>
            <wp:wrapNone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D6381">
        <w:rPr>
          <w:iCs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6451D782" wp14:editId="32C58439">
            <wp:simplePos x="0" y="0"/>
            <wp:positionH relativeFrom="column">
              <wp:posOffset>2914015</wp:posOffset>
            </wp:positionH>
            <wp:positionV relativeFrom="paragraph">
              <wp:posOffset>300355</wp:posOffset>
            </wp:positionV>
            <wp:extent cx="3741420" cy="1191260"/>
            <wp:effectExtent l="0" t="0" r="0" b="8890"/>
            <wp:wrapNone/>
            <wp:docPr id="61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D6381">
        <w:rPr>
          <w:iCs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5E6E4B0F" wp14:editId="48425BCF">
            <wp:simplePos x="0" y="0"/>
            <wp:positionH relativeFrom="column">
              <wp:posOffset>-534670</wp:posOffset>
            </wp:positionH>
            <wp:positionV relativeFrom="paragraph">
              <wp:posOffset>173355</wp:posOffset>
            </wp:positionV>
            <wp:extent cx="3439795" cy="1482725"/>
            <wp:effectExtent l="0" t="0" r="8255" b="3175"/>
            <wp:wrapNone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13A0A" w:rsidRDefault="00A13A0A" w:rsidP="00A13A0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A13A0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A13A0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A13A0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A13A0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A13A0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A13A0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A13A0A" w:rsidRDefault="00A13A0A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E52866" w:rsidRDefault="00E52866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Дополнительными рычагами для привлечения инвесторов будут служить мероприятия по созданию инвестиционной привлекательности:</w:t>
      </w:r>
    </w:p>
    <w:p w:rsidR="00CC717D" w:rsidRPr="0069480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 w:rsidRPr="0069480D">
        <w:rPr>
          <w:b/>
          <w:i/>
          <w:iCs/>
          <w:sz w:val="28"/>
          <w:szCs w:val="28"/>
        </w:rPr>
        <w:t>1. Создание Особой экономической зоны регионального уровня</w:t>
      </w:r>
    </w:p>
    <w:p w:rsidR="00CC717D" w:rsidRPr="0069480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69480D">
        <w:rPr>
          <w:iCs/>
          <w:sz w:val="28"/>
          <w:szCs w:val="28"/>
        </w:rPr>
        <w:t xml:space="preserve">Согласно примерному плану законопроектной работы в Государственном Совете Республики Татарстан на 2015 год Советом Дрожжановского </w:t>
      </w:r>
      <w:r w:rsidRPr="0069480D">
        <w:rPr>
          <w:iCs/>
          <w:sz w:val="28"/>
          <w:szCs w:val="28"/>
        </w:rPr>
        <w:lastRenderedPageBreak/>
        <w:t>муниципального района 20 ноября 2015 года принято решение о законодательной инициативе проекта закона Республики с целью определения правовых основ создания и функционирования особых экономических зон регионального уровня на территории Республики Татарстан.</w:t>
      </w:r>
    </w:p>
    <w:p w:rsidR="00CC717D" w:rsidRPr="0069480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 w:rsidRPr="0069480D">
        <w:rPr>
          <w:b/>
          <w:i/>
          <w:iCs/>
          <w:sz w:val="28"/>
          <w:szCs w:val="28"/>
        </w:rPr>
        <w:t>2. Участие Муниципальной промышленной площадки «Дрожжаное» в программе Министерства экономического развития Российской Федерации</w:t>
      </w:r>
      <w:r w:rsidR="00AD33D1">
        <w:rPr>
          <w:b/>
          <w:i/>
          <w:iCs/>
          <w:sz w:val="28"/>
          <w:szCs w:val="28"/>
        </w:rPr>
        <w:t xml:space="preserve"> и включение в Инвестиционный меморандум </w:t>
      </w:r>
      <w:r w:rsidR="00AD33D1" w:rsidRPr="0069480D">
        <w:rPr>
          <w:b/>
          <w:i/>
          <w:iCs/>
          <w:sz w:val="28"/>
          <w:szCs w:val="28"/>
        </w:rPr>
        <w:t>приоритетных инвестиционных проектов Республики Татарстан</w:t>
      </w:r>
    </w:p>
    <w:p w:rsidR="00CC717D" w:rsidRPr="0069480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proofErr w:type="gramStart"/>
      <w:r w:rsidRPr="0069480D">
        <w:rPr>
          <w:iCs/>
          <w:sz w:val="28"/>
          <w:szCs w:val="28"/>
        </w:rPr>
        <w:t>В настоящее время подготовлены все соответствующие документы на участие Муниципальной промышленной площадки «Дрожжаное» в программе Министерства экономического развития Российской Федерации согласно условиям конкурсного отбора по мероприятиям, предусмотренным в рамках мероприятия «Создание и (или) развитие инфраструктуры поддержки субъектов малого и среднего предпринимательства, оказывающей имущественную поддержку, -  промышленных парков, индустриальных парков и технопарков», а также требованиям к организациям, образующим инфраструктуру поддержки субъектов малого</w:t>
      </w:r>
      <w:proofErr w:type="gramEnd"/>
      <w:r w:rsidRPr="0069480D">
        <w:rPr>
          <w:iCs/>
          <w:sz w:val="28"/>
          <w:szCs w:val="28"/>
        </w:rPr>
        <w:t xml:space="preserve"> и среднего предпринимательства.</w:t>
      </w:r>
    </w:p>
    <w:p w:rsidR="00CC717D" w:rsidRPr="0069480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69480D">
        <w:rPr>
          <w:iCs/>
          <w:sz w:val="28"/>
          <w:szCs w:val="28"/>
        </w:rPr>
        <w:t>Согласно сводному сметному расчету общая стоимость мероприятий по обустройству вышеназванной площадки составляет 121 649 700 рублей.</w:t>
      </w:r>
    </w:p>
    <w:p w:rsidR="00CC717D" w:rsidRPr="0069480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 w:rsidRPr="0069480D">
        <w:rPr>
          <w:b/>
          <w:i/>
          <w:iCs/>
          <w:sz w:val="28"/>
          <w:szCs w:val="28"/>
        </w:rPr>
        <w:t>3. Включение проектов в области стройиндустрии Дрожжановского района в Инвестиционный меморандум приоритетных инвестиционных проектов Республики Татарстан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69480D">
        <w:rPr>
          <w:iCs/>
          <w:sz w:val="28"/>
          <w:szCs w:val="28"/>
        </w:rPr>
        <w:t>На сегодняшний день заявки на включение и паспорта инвестиционных проектов Дрожжановского района направлены в Министерство экономики и Министерство строительства Республики Татарстан.</w:t>
      </w:r>
    </w:p>
    <w:p w:rsidR="00CC717D" w:rsidRDefault="00CC717D" w:rsidP="00CC3BF1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При этом</w:t>
      </w:r>
      <w:proofErr w:type="gramStart"/>
      <w:r>
        <w:rPr>
          <w:iCs/>
          <w:sz w:val="28"/>
          <w:szCs w:val="28"/>
        </w:rPr>
        <w:t>,</w:t>
      </w:r>
      <w:proofErr w:type="gramEnd"/>
      <w:r>
        <w:rPr>
          <w:iCs/>
          <w:sz w:val="28"/>
          <w:szCs w:val="28"/>
        </w:rPr>
        <w:t xml:space="preserve"> реализация </w:t>
      </w:r>
      <w:r w:rsidR="009E15D1">
        <w:rPr>
          <w:iCs/>
          <w:sz w:val="28"/>
          <w:szCs w:val="28"/>
        </w:rPr>
        <w:t>Стратегии</w:t>
      </w:r>
      <w:r>
        <w:rPr>
          <w:iCs/>
          <w:sz w:val="28"/>
          <w:szCs w:val="28"/>
        </w:rPr>
        <w:t xml:space="preserve"> имеет две </w:t>
      </w:r>
      <w:r w:rsidR="00077A97">
        <w:rPr>
          <w:iCs/>
          <w:sz w:val="28"/>
          <w:szCs w:val="28"/>
        </w:rPr>
        <w:t>платформы</w:t>
      </w:r>
      <w:r>
        <w:rPr>
          <w:iCs/>
          <w:sz w:val="28"/>
          <w:szCs w:val="28"/>
        </w:rPr>
        <w:t xml:space="preserve"> - </w:t>
      </w:r>
      <w:r w:rsidR="00077A97">
        <w:rPr>
          <w:iCs/>
          <w:sz w:val="28"/>
          <w:szCs w:val="28"/>
        </w:rPr>
        <w:t>для бизнеса</w:t>
      </w:r>
      <w:r>
        <w:rPr>
          <w:iCs/>
          <w:sz w:val="28"/>
          <w:szCs w:val="28"/>
        </w:rPr>
        <w:t xml:space="preserve"> и для стр</w:t>
      </w:r>
      <w:r w:rsidR="00CC3BF1">
        <w:rPr>
          <w:iCs/>
          <w:sz w:val="28"/>
          <w:szCs w:val="28"/>
        </w:rPr>
        <w:t xml:space="preserve">уктур власти, описанная на </w:t>
      </w:r>
      <w:r>
        <w:rPr>
          <w:iCs/>
          <w:sz w:val="28"/>
          <w:szCs w:val="28"/>
        </w:rPr>
        <w:t>рисунках 10 и 11.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основе лежат две платформы, общее у них «Ключевые ресурсы» и «Ключевые виды деятельности». </w:t>
      </w:r>
      <w:proofErr w:type="gramStart"/>
      <w:r>
        <w:rPr>
          <w:iCs/>
          <w:sz w:val="28"/>
          <w:szCs w:val="28"/>
        </w:rPr>
        <w:t xml:space="preserve">К «Ключевым ресурсам» относятся уникальная </w:t>
      </w:r>
      <w:proofErr w:type="spellStart"/>
      <w:r>
        <w:rPr>
          <w:iCs/>
          <w:sz w:val="28"/>
          <w:szCs w:val="28"/>
        </w:rPr>
        <w:t>ресурсо</w:t>
      </w:r>
      <w:proofErr w:type="spellEnd"/>
      <w:r>
        <w:rPr>
          <w:iCs/>
          <w:sz w:val="28"/>
          <w:szCs w:val="28"/>
        </w:rPr>
        <w:t xml:space="preserve">-сырьевая база (карбонатные породы, </w:t>
      </w:r>
      <w:proofErr w:type="spellStart"/>
      <w:r>
        <w:rPr>
          <w:iCs/>
          <w:sz w:val="28"/>
          <w:szCs w:val="28"/>
        </w:rPr>
        <w:t>светложгущаяся</w:t>
      </w:r>
      <w:proofErr w:type="spellEnd"/>
      <w:r>
        <w:rPr>
          <w:iCs/>
          <w:sz w:val="28"/>
          <w:szCs w:val="28"/>
        </w:rPr>
        <w:t xml:space="preserve"> глина, красная глина, цеолитсодержащие мергели, кварцевый песок), уникальная логистика и т.д.</w:t>
      </w:r>
      <w:proofErr w:type="gramEnd"/>
      <w:r>
        <w:rPr>
          <w:iCs/>
          <w:sz w:val="28"/>
          <w:szCs w:val="28"/>
        </w:rPr>
        <w:t xml:space="preserve"> В дальнейшем реализуются ключевые виды деятельности –</w:t>
      </w:r>
      <w:r w:rsidR="00077A97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промышленность на основе стройиндустрии, </w:t>
      </w:r>
      <w:r w:rsidR="00077A97">
        <w:rPr>
          <w:iCs/>
          <w:sz w:val="28"/>
          <w:szCs w:val="28"/>
        </w:rPr>
        <w:t xml:space="preserve">развитие </w:t>
      </w:r>
      <w:proofErr w:type="spellStart"/>
      <w:r w:rsidR="00077A97">
        <w:rPr>
          <w:iCs/>
          <w:sz w:val="28"/>
          <w:szCs w:val="28"/>
        </w:rPr>
        <w:t>импортозамещения</w:t>
      </w:r>
      <w:proofErr w:type="spellEnd"/>
      <w:r w:rsidR="00077A97">
        <w:rPr>
          <w:iCs/>
          <w:sz w:val="28"/>
          <w:szCs w:val="28"/>
        </w:rPr>
        <w:t xml:space="preserve">, </w:t>
      </w:r>
      <w:r>
        <w:rPr>
          <w:iCs/>
          <w:sz w:val="28"/>
          <w:szCs w:val="28"/>
        </w:rPr>
        <w:t>взаимодействие с муниципальными, республиканскими и федеральными законодательными структурами, ориентация образования на потребности экономики, развитие инфраструктуры по потребностям производств и т.д.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470158" w:rsidRDefault="00470158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Рисунок 10 – Платформа для бизнеса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  <w:r w:rsidRPr="00A802FF">
        <w:rPr>
          <w:iCs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34C8FA7A" wp14:editId="1D3DF1D7">
            <wp:simplePos x="0" y="0"/>
            <wp:positionH relativeFrom="column">
              <wp:posOffset>-166370</wp:posOffset>
            </wp:positionH>
            <wp:positionV relativeFrom="paragraph">
              <wp:posOffset>60960</wp:posOffset>
            </wp:positionV>
            <wp:extent cx="6517640" cy="4340860"/>
            <wp:effectExtent l="0" t="0" r="0" b="2540"/>
            <wp:wrapNone/>
            <wp:docPr id="9" name="Picture 2" descr="C:\Users\Egor\Desktop\Сколково-Москва\Перехо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Egor\Desktop\Сколково-Москва\Переход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43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  <w:r w:rsidRPr="00540574">
        <w:rPr>
          <w:iCs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6C737E93" wp14:editId="25CBB375">
            <wp:simplePos x="0" y="0"/>
            <wp:positionH relativeFrom="column">
              <wp:posOffset>-100330</wp:posOffset>
            </wp:positionH>
            <wp:positionV relativeFrom="paragraph">
              <wp:posOffset>-313468</wp:posOffset>
            </wp:positionV>
            <wp:extent cx="6613525" cy="4857750"/>
            <wp:effectExtent l="0" t="0" r="0" b="0"/>
            <wp:wrapNone/>
            <wp:docPr id="10" name="Picture 2" descr="C:\Users\Egor\Desktop\Сколково-Москва\Перехо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Egor\Desktop\Сколково-Москва\Переход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485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Cs/>
          <w:sz w:val="28"/>
          <w:szCs w:val="28"/>
        </w:rPr>
        <w:t>Рисунок 11 – Платформа для власти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В дальнейшем происходит разделение данных платформ. В одном случае происходит привлечение инвесторов, реализация проектов, на основе чего во втором случае происходит накопление и увеличение человеческого капитала. То есть за счет привлечения инвесторов происходит создание рабочих мест и накопление дополнительных налоговых и неналоговых доходов, за счет которых возможно финансирование мероприятий, направленных на создание комфортной среды.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Cs/>
          <w:sz w:val="28"/>
          <w:szCs w:val="28"/>
        </w:rPr>
      </w:pPr>
      <w:r w:rsidRPr="00C77647">
        <w:rPr>
          <w:b/>
          <w:iCs/>
          <w:sz w:val="28"/>
          <w:szCs w:val="28"/>
        </w:rPr>
        <w:t>Стратегия кластерной активации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Общей проблемой развития кластеров Дрожжановского района является отсутствие системного подхода в развитии основных кластеров. В каждом кластере существуют свои глобальные проблемы.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Кластер АПК: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1) Слабое развитие переработк</w:t>
      </w:r>
      <w:r w:rsidR="00A13A0A">
        <w:rPr>
          <w:iCs/>
          <w:sz w:val="28"/>
          <w:szCs w:val="28"/>
        </w:rPr>
        <w:t xml:space="preserve">и продукции сельского хозяйства (наличие одного предприятие по переработки молока – ИП </w:t>
      </w:r>
      <w:proofErr w:type="spellStart"/>
      <w:r w:rsidR="00A13A0A">
        <w:rPr>
          <w:iCs/>
          <w:sz w:val="28"/>
          <w:szCs w:val="28"/>
        </w:rPr>
        <w:t>Заббаров</w:t>
      </w:r>
      <w:proofErr w:type="spellEnd"/>
      <w:r w:rsidR="00A13A0A">
        <w:rPr>
          <w:iCs/>
          <w:sz w:val="28"/>
          <w:szCs w:val="28"/>
        </w:rPr>
        <w:t xml:space="preserve"> Ф.Ф., отсутствие </w:t>
      </w:r>
      <w:proofErr w:type="spellStart"/>
      <w:r w:rsidR="00A13A0A">
        <w:rPr>
          <w:iCs/>
          <w:sz w:val="28"/>
          <w:szCs w:val="28"/>
        </w:rPr>
        <w:t>мясопереработки</w:t>
      </w:r>
      <w:proofErr w:type="spellEnd"/>
      <w:r w:rsidR="00A13A0A">
        <w:rPr>
          <w:iCs/>
          <w:sz w:val="28"/>
          <w:szCs w:val="28"/>
        </w:rPr>
        <w:t>, наличие неиспользуемых ГТС под тепличное производство и рыбные хозяйства, наличие неиспользуемых яблоневых садов – 115,6 га).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 xml:space="preserve">2) </w:t>
      </w:r>
      <w:r w:rsidR="00A13A0A">
        <w:rPr>
          <w:iCs/>
          <w:sz w:val="28"/>
          <w:szCs w:val="28"/>
        </w:rPr>
        <w:t>Высокая</w:t>
      </w:r>
      <w:r w:rsidRPr="00C77647">
        <w:rPr>
          <w:iCs/>
          <w:sz w:val="28"/>
          <w:szCs w:val="28"/>
        </w:rPr>
        <w:t xml:space="preserve"> себестоимость конечной продукции.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3) Отсутствие организации реализации готовой продукции.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Кластер стройиндустрии: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1)</w:t>
      </w:r>
      <w:r w:rsidRPr="00C77647">
        <w:rPr>
          <w:iCs/>
          <w:sz w:val="28"/>
          <w:szCs w:val="28"/>
        </w:rPr>
        <w:tab/>
        <w:t>Недостаточный уровень узнаваемости.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2)</w:t>
      </w:r>
      <w:r w:rsidRPr="00C77647">
        <w:rPr>
          <w:iCs/>
          <w:sz w:val="28"/>
          <w:szCs w:val="28"/>
        </w:rPr>
        <w:tab/>
        <w:t>Недостаточная изученность ресурсов.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3)</w:t>
      </w:r>
      <w:r w:rsidRPr="00C77647">
        <w:rPr>
          <w:iCs/>
          <w:sz w:val="28"/>
          <w:szCs w:val="28"/>
        </w:rPr>
        <w:tab/>
        <w:t>Инфраструктурные ограничения.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4)</w:t>
      </w:r>
      <w:r w:rsidRPr="00C77647">
        <w:rPr>
          <w:iCs/>
          <w:sz w:val="28"/>
          <w:szCs w:val="28"/>
        </w:rPr>
        <w:tab/>
        <w:t>Нехватка квалифицированных специалистов.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 xml:space="preserve">При этом необходимо развивать 2 </w:t>
      </w:r>
      <w:proofErr w:type="gramStart"/>
      <w:r w:rsidRPr="00C77647">
        <w:rPr>
          <w:iCs/>
          <w:sz w:val="28"/>
          <w:szCs w:val="28"/>
        </w:rPr>
        <w:t>стратегических</w:t>
      </w:r>
      <w:proofErr w:type="gramEnd"/>
      <w:r w:rsidRPr="00C77647">
        <w:rPr>
          <w:iCs/>
          <w:sz w:val="28"/>
          <w:szCs w:val="28"/>
        </w:rPr>
        <w:t xml:space="preserve"> направления: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1)</w:t>
      </w:r>
      <w:r w:rsidRPr="00C77647">
        <w:rPr>
          <w:iCs/>
          <w:sz w:val="28"/>
          <w:szCs w:val="28"/>
        </w:rPr>
        <w:tab/>
        <w:t>Необходимо ориентироваться на уменьшение себестоимости готовой продукции и создание добавленной стоимости на территории Дрожжановского района за счет развития кластеров с учетом неразрывной цепочки производства и реализации готовой продукции.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2)</w:t>
      </w:r>
      <w:r w:rsidRPr="00C77647">
        <w:rPr>
          <w:iCs/>
          <w:sz w:val="28"/>
          <w:szCs w:val="28"/>
        </w:rPr>
        <w:tab/>
        <w:t>Необходимо создать условия развития: человеческого капитала и инфраструктуры, обеспечить рост инвестиции, а также содействовать расширению рынков сбыта (продвижение и продажи).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>В основе развития экономики Дрожжановского района лежит кластерная активация. Два кластера – АПК и стройиндустрия должны циклично развиваться на пути полного производственного цикла.</w:t>
      </w: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Рисунок 12 – Кластерная активация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12B0521E" wp14:editId="114B0EBC">
            <wp:simplePos x="0" y="0"/>
            <wp:positionH relativeFrom="column">
              <wp:posOffset>-100965</wp:posOffset>
            </wp:positionH>
            <wp:positionV relativeFrom="paragraph">
              <wp:posOffset>55880</wp:posOffset>
            </wp:positionV>
            <wp:extent cx="6480175" cy="3251835"/>
            <wp:effectExtent l="0" t="0" r="0" b="5715"/>
            <wp:wrapNone/>
            <wp:docPr id="11" name="Рисунок 11" descr="C:\Users\USER\Desktop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887497" w:rsidRDefault="00887497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 xml:space="preserve">В кластере АПК выделяются 2 взаимосвязанных </w:t>
      </w:r>
      <w:proofErr w:type="spellStart"/>
      <w:r w:rsidRPr="00C77647">
        <w:rPr>
          <w:iCs/>
          <w:sz w:val="28"/>
          <w:szCs w:val="28"/>
        </w:rPr>
        <w:t>субкластера</w:t>
      </w:r>
      <w:proofErr w:type="spellEnd"/>
      <w:r w:rsidRPr="00C77647">
        <w:rPr>
          <w:iCs/>
          <w:sz w:val="28"/>
          <w:szCs w:val="28"/>
        </w:rPr>
        <w:t>: растениеводство и животноводство. Большая роль здесь уделяется развитию сельского хозяйства в рамках «деловой активности».</w:t>
      </w:r>
    </w:p>
    <w:p w:rsidR="00CC717D" w:rsidRPr="00C77647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 xml:space="preserve">В кластере стройиндустрии выделяются 2 </w:t>
      </w:r>
      <w:proofErr w:type="spellStart"/>
      <w:r w:rsidRPr="00C77647">
        <w:rPr>
          <w:iCs/>
          <w:sz w:val="28"/>
          <w:szCs w:val="28"/>
        </w:rPr>
        <w:t>субкластера</w:t>
      </w:r>
      <w:proofErr w:type="spellEnd"/>
      <w:r w:rsidRPr="00C77647">
        <w:rPr>
          <w:iCs/>
          <w:sz w:val="28"/>
          <w:szCs w:val="28"/>
        </w:rPr>
        <w:t>: добывающие и перерабатывающие предприятия.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C77647">
        <w:rPr>
          <w:iCs/>
          <w:sz w:val="28"/>
          <w:szCs w:val="28"/>
        </w:rPr>
        <w:t xml:space="preserve">Данная стратегия будет способствовать развитию предприятий-спутников, </w:t>
      </w:r>
      <w:proofErr w:type="spellStart"/>
      <w:r w:rsidRPr="00C77647">
        <w:rPr>
          <w:iCs/>
          <w:sz w:val="28"/>
          <w:szCs w:val="28"/>
        </w:rPr>
        <w:t>перерабатавающих</w:t>
      </w:r>
      <w:proofErr w:type="spellEnd"/>
      <w:r w:rsidRPr="00C77647">
        <w:rPr>
          <w:iCs/>
          <w:sz w:val="28"/>
          <w:szCs w:val="28"/>
        </w:rPr>
        <w:t xml:space="preserve"> сырье в готовую продукцию, а также СМСП, обслуживающие якорные предприятия.</w:t>
      </w:r>
    </w:p>
    <w:p w:rsidR="00CC717D" w:rsidRDefault="00CC717D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CC717D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5B432C" w:rsidRPr="00367A1A" w:rsidRDefault="000E7084" w:rsidP="000E7084">
      <w:pPr>
        <w:pStyle w:val="a3"/>
        <w:tabs>
          <w:tab w:val="left" w:pos="0"/>
          <w:tab w:val="left" w:pos="426"/>
        </w:tabs>
        <w:kinsoku w:val="0"/>
        <w:overflowPunct w:val="0"/>
        <w:ind w:left="709"/>
        <w:jc w:val="both"/>
        <w:textAlignment w:val="baseline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 xml:space="preserve">4.1 </w:t>
      </w:r>
      <w:r w:rsidR="005B432C">
        <w:rPr>
          <w:b/>
          <w:iCs/>
          <w:sz w:val="28"/>
          <w:szCs w:val="28"/>
        </w:rPr>
        <w:t>Ч</w:t>
      </w:r>
      <w:r w:rsidR="005B432C" w:rsidRPr="00367A1A">
        <w:rPr>
          <w:b/>
          <w:iCs/>
          <w:sz w:val="28"/>
          <w:szCs w:val="28"/>
        </w:rPr>
        <w:t>еловеческ</w:t>
      </w:r>
      <w:r w:rsidR="005B432C">
        <w:rPr>
          <w:b/>
          <w:iCs/>
          <w:sz w:val="28"/>
          <w:szCs w:val="28"/>
        </w:rPr>
        <w:t>ий</w:t>
      </w:r>
      <w:r w:rsidR="005B432C" w:rsidRPr="00367A1A">
        <w:rPr>
          <w:b/>
          <w:iCs/>
          <w:sz w:val="28"/>
          <w:szCs w:val="28"/>
        </w:rPr>
        <w:t xml:space="preserve"> капитал</w:t>
      </w:r>
      <w:r w:rsidR="005B432C">
        <w:rPr>
          <w:b/>
          <w:iCs/>
          <w:sz w:val="28"/>
          <w:szCs w:val="28"/>
        </w:rPr>
        <w:t xml:space="preserve"> – основа устойчивого развития современного общества</w:t>
      </w:r>
    </w:p>
    <w:p w:rsidR="005B432C" w:rsidRPr="00367A1A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left="1159"/>
        <w:jc w:val="right"/>
        <w:textAlignment w:val="baseline"/>
        <w:rPr>
          <w:i/>
          <w:iCs/>
          <w:sz w:val="28"/>
          <w:szCs w:val="28"/>
        </w:rPr>
      </w:pPr>
      <w:r w:rsidRPr="00367A1A">
        <w:rPr>
          <w:i/>
          <w:iCs/>
          <w:sz w:val="28"/>
          <w:szCs w:val="28"/>
        </w:rPr>
        <w:t>«…В XXI веке труд человека уже не может восприниматься как некий механический производственный фактор. Необходимо переосмыслить фундаментальную роль, оценку труда. Позволю себе сказать больше: и современное общество, и экономика просто не в состоянии нормально, устойчиво развиваться, если на 1-е место не будет поставлен человеческий капитал, если не будут созданы условия для максимального раскрытия творческого потенциала каждой личности…»</w:t>
      </w:r>
    </w:p>
    <w:p w:rsidR="005B432C" w:rsidRPr="00367A1A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left="1159"/>
        <w:jc w:val="right"/>
        <w:textAlignment w:val="baseline"/>
        <w:rPr>
          <w:i/>
          <w:iCs/>
          <w:sz w:val="28"/>
          <w:szCs w:val="28"/>
        </w:rPr>
      </w:pPr>
      <w:r w:rsidRPr="00367A1A">
        <w:rPr>
          <w:i/>
          <w:iCs/>
          <w:sz w:val="28"/>
          <w:szCs w:val="28"/>
        </w:rPr>
        <w:t>Путин В.В.</w:t>
      </w: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5B432C" w:rsidRPr="00367A1A" w:rsidRDefault="005B432C" w:rsidP="00A13A0A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367A1A">
        <w:rPr>
          <w:iCs/>
          <w:sz w:val="28"/>
          <w:szCs w:val="28"/>
        </w:rPr>
        <w:t xml:space="preserve">Человеческий капитал – важный ресурс экономического развития территории. Особенности постиндустриальной экономики усиливают значение этого ресурса, возводя его в ранг первостепенного. Под человеческим капиталом принято понимать способности, знания, навыки и умения, воплощенные в людях, которые позволяют им создавать личное, социальное и экономическое благосостояние. </w:t>
      </w: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Учитывая основную проблематику Дрожжановского района решение проблемы накопления человеческого капитала возможно через привлечение инвестиций на основе имеющейся уникальной </w:t>
      </w:r>
      <w:proofErr w:type="spellStart"/>
      <w:r>
        <w:rPr>
          <w:iCs/>
          <w:sz w:val="28"/>
          <w:szCs w:val="28"/>
        </w:rPr>
        <w:t>ресурсо</w:t>
      </w:r>
      <w:proofErr w:type="spellEnd"/>
      <w:r>
        <w:rPr>
          <w:iCs/>
          <w:sz w:val="28"/>
          <w:szCs w:val="28"/>
        </w:rPr>
        <w:t>-сырьевой базы в отрасли стройиндустрии. Тем самым создав дополнительные рабочие места и обеспечив дополнительный доход в бюджет района, открывая возможность параллельного развития всех отраслей с целью создания комфортной среды и благоприятного общественного пространства.</w:t>
      </w:r>
    </w:p>
    <w:p w:rsidR="005B432C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Данный раздел раскрывается ниже в сферах социального развития.</w:t>
      </w: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</w:p>
    <w:p w:rsidR="000E7084" w:rsidRPr="00A42A2F" w:rsidRDefault="000E7084" w:rsidP="000E7084">
      <w:pPr>
        <w:pStyle w:val="af1"/>
        <w:spacing w:after="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4.2</w:t>
      </w:r>
      <w:r w:rsidRPr="00A42A2F">
        <w:rPr>
          <w:rFonts w:ascii="Times New Roman" w:hAnsi="Times New Roman" w:cs="Times New Roman"/>
        </w:rPr>
        <w:t xml:space="preserve"> Социальное развитие</w:t>
      </w:r>
    </w:p>
    <w:p w:rsidR="000E7084" w:rsidRPr="00A42A2F" w:rsidRDefault="000E7084" w:rsidP="000E7084">
      <w:pPr>
        <w:pStyle w:val="a4"/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A2F">
        <w:rPr>
          <w:rFonts w:ascii="Times New Roman" w:hAnsi="Times New Roman" w:cs="Times New Roman"/>
          <w:sz w:val="28"/>
          <w:szCs w:val="28"/>
        </w:rPr>
        <w:t xml:space="preserve">Для достижения главной </w:t>
      </w:r>
      <w:r>
        <w:rPr>
          <w:rFonts w:ascii="Times New Roman" w:hAnsi="Times New Roman" w:cs="Times New Roman"/>
          <w:sz w:val="28"/>
          <w:szCs w:val="28"/>
        </w:rPr>
        <w:t>цели создания комфортной среды для накопления и развития человеческого капитала,</w:t>
      </w:r>
      <w:r w:rsidRPr="00A42A2F">
        <w:rPr>
          <w:rFonts w:ascii="Times New Roman" w:hAnsi="Times New Roman" w:cs="Times New Roman"/>
          <w:sz w:val="28"/>
          <w:szCs w:val="28"/>
        </w:rPr>
        <w:t xml:space="preserve"> улучшения благосостояния населения, качества жизни, необходимы, прежде всего, преобразования в социальном секторе. 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остро встают вопросы социального развития. Уровень квалификации кадров, забота о бытовых условиях людей, эффективное функционирование культурных и спортивных учреждений – все это делает жизнь человека более полной, интересной, содержательной и положительно сказывается на результатах его деятельности.</w:t>
      </w:r>
    </w:p>
    <w:p w:rsidR="000E7084" w:rsidRPr="00A42A2F" w:rsidRDefault="000E7084" w:rsidP="000E7084">
      <w:pPr>
        <w:pStyle w:val="a4"/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 направлением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социальной сферы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создание оптимальной и максимально комфортной социальной среды, 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сферой развития положительной демографии, 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мами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здравоохранения,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образования, культур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ы, спорта и молодежной политики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социальной защиты, 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щих</w:t>
      </w:r>
      <w:r w:rsidRPr="00A42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благоприятные и комфортные условия для жизни.</w:t>
      </w:r>
      <w:proofErr w:type="gramEnd"/>
    </w:p>
    <w:p w:rsidR="000E7084" w:rsidRPr="00A42A2F" w:rsidRDefault="000E7084" w:rsidP="000E7084">
      <w:pPr>
        <w:pStyle w:val="af1"/>
        <w:spacing w:after="0"/>
        <w:ind w:firstLine="709"/>
        <w:jc w:val="both"/>
        <w:rPr>
          <w:rFonts w:ascii="Times New Roman" w:hAnsi="Times New Roman" w:cs="Times New Roman"/>
        </w:rPr>
      </w:pPr>
    </w:p>
    <w:p w:rsidR="000E7084" w:rsidRPr="00A42A2F" w:rsidRDefault="000E7084" w:rsidP="000E7084">
      <w:pPr>
        <w:pStyle w:val="a4"/>
        <w:spacing w:after="0" w:line="240" w:lineRule="auto"/>
        <w:ind w:left="0" w:firstLine="709"/>
        <w:jc w:val="both"/>
        <w:rPr>
          <w:rStyle w:val="af"/>
          <w:b/>
          <w:i w:val="0"/>
        </w:rPr>
      </w:pPr>
      <w:r>
        <w:rPr>
          <w:rStyle w:val="af"/>
          <w:b/>
          <w:i w:val="0"/>
        </w:rPr>
        <w:t>4.2.1</w:t>
      </w:r>
      <w:r w:rsidRPr="00A42A2F">
        <w:rPr>
          <w:rStyle w:val="af"/>
          <w:b/>
          <w:i w:val="0"/>
        </w:rPr>
        <w:t xml:space="preserve"> Демографи</w:t>
      </w:r>
      <w:r>
        <w:rPr>
          <w:rStyle w:val="af"/>
          <w:b/>
          <w:i w:val="0"/>
        </w:rPr>
        <w:t>я. Динамика населения</w:t>
      </w:r>
    </w:p>
    <w:p w:rsidR="000E7084" w:rsidRPr="00C55C61" w:rsidRDefault="000E7084" w:rsidP="000E70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Текущая ситуация</w:t>
      </w: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уже было отмечено – одной из основных проблем является высокая ежегодная убыль населения (2% в год). На сегодняшний день численность населения Дрожжановского района составляет 23 694 человек, это на 478 человек меньше, чем в 2014 году.</w:t>
      </w:r>
    </w:p>
    <w:p w:rsidR="000E7084" w:rsidRPr="00FB5730" w:rsidRDefault="000E7084" w:rsidP="000E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Большую роль играет и миграционный поток. Прежде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крупные города – это г. Казань, г. Ульяновск, г. Чебоксары.</w:t>
      </w: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ситуация осложняется еще и тем, что в</w:t>
      </w:r>
      <w:r w:rsidRPr="00FB5730">
        <w:rPr>
          <w:rFonts w:ascii="Times New Roman" w:hAnsi="Times New Roman" w:cs="Times New Roman"/>
          <w:sz w:val="28"/>
          <w:szCs w:val="28"/>
        </w:rPr>
        <w:t xml:space="preserve"> пределах республики население стягивается в Казань, где успешно функционирует ряд крупных вузов и существует диверсифицированный рынок труда, поэтому в притоке в столицу преобладает молодежь. </w:t>
      </w:r>
    </w:p>
    <w:p w:rsidR="000E7084" w:rsidRPr="00FB5730" w:rsidRDefault="000E7084" w:rsidP="000E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Программе определен вектор на пути к улучшению демографической ситуации района: привлечение инвестиций с целью создания дополнительных рабочих мест приведет к притоку молодежи, созданию семей и дальнейшему улучшению демографии. Тем самым в данных условиях необходимо создать рабочие места и условия, чтобы выпускники района, обучаясь в крупных ВУЗах, возвращались обратно в района, получая рабочие места, соответствующие их квалификации и, в свою очередь, давая району качественный и образованный человеческий капитал. </w:t>
      </w:r>
    </w:p>
    <w:p w:rsidR="000E7084" w:rsidRPr="00A42A2F" w:rsidRDefault="000E7084" w:rsidP="000E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A2F">
        <w:rPr>
          <w:rFonts w:ascii="Times New Roman" w:hAnsi="Times New Roman" w:cs="Times New Roman"/>
          <w:sz w:val="28"/>
          <w:szCs w:val="28"/>
        </w:rPr>
        <w:t xml:space="preserve">Целью демографической </w:t>
      </w:r>
      <w:proofErr w:type="gramStart"/>
      <w:r w:rsidRPr="00A42A2F">
        <w:rPr>
          <w:rFonts w:ascii="Times New Roman" w:hAnsi="Times New Roman" w:cs="Times New Roman"/>
          <w:sz w:val="28"/>
          <w:szCs w:val="28"/>
        </w:rPr>
        <w:t>политики на период</w:t>
      </w:r>
      <w:proofErr w:type="gramEnd"/>
      <w:r w:rsidRPr="00A42A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2030</w:t>
      </w:r>
      <w:r w:rsidRPr="00A42A2F">
        <w:rPr>
          <w:rFonts w:ascii="Times New Roman" w:hAnsi="Times New Roman" w:cs="Times New Roman"/>
          <w:sz w:val="28"/>
          <w:szCs w:val="28"/>
        </w:rPr>
        <w:t xml:space="preserve"> года является преодоление негативных тенденций в демографическом развитии Дрожжановского муниципального района и достижение основных задач достижения благоприятной демографической ситуации.</w:t>
      </w:r>
    </w:p>
    <w:p w:rsidR="000E7084" w:rsidRPr="00A42A2F" w:rsidRDefault="000E7084" w:rsidP="000E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2A2F">
        <w:rPr>
          <w:rFonts w:ascii="Times New Roman" w:hAnsi="Times New Roman" w:cs="Times New Roman"/>
          <w:sz w:val="28"/>
          <w:szCs w:val="28"/>
        </w:rPr>
        <w:t xml:space="preserve">Реализация данной целевой установки может быть обеспечена в рамках следующих направлений и мероприятий: укрепление здоровья; снижение смертности (в том числе младенческой); увеличение продолжительности жизни; стимулирование рождаемости и укрепление семьи; обеспечение гарантий по социальной поддержке детей и молодежи, граждан старшего поколения; повышение качества жизни и уровня доходов населения района; активизация системы </w:t>
      </w:r>
      <w:r w:rsidRPr="00A42A2F">
        <w:rPr>
          <w:rFonts w:ascii="Times New Roman" w:hAnsi="Times New Roman" w:cs="Times New Roman"/>
          <w:sz w:val="28"/>
          <w:szCs w:val="28"/>
        </w:rPr>
        <w:lastRenderedPageBreak/>
        <w:t>поддержки молодых семей в решении жилищных проблем;</w:t>
      </w:r>
      <w:proofErr w:type="gramEnd"/>
      <w:r w:rsidRPr="00A42A2F">
        <w:rPr>
          <w:rFonts w:ascii="Times New Roman" w:hAnsi="Times New Roman" w:cs="Times New Roman"/>
          <w:sz w:val="28"/>
          <w:szCs w:val="28"/>
        </w:rPr>
        <w:t xml:space="preserve"> снижение оттока молодых людей из района.</w:t>
      </w:r>
    </w:p>
    <w:p w:rsidR="000E7084" w:rsidRPr="00C55C61" w:rsidRDefault="000E7084" w:rsidP="000E70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Демографическое положение</w:t>
      </w:r>
    </w:p>
    <w:p w:rsidR="000E7084" w:rsidRPr="00884B4C" w:rsidRDefault="000E7084" w:rsidP="000E7084">
      <w:pPr>
        <w:pStyle w:val="a4"/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численность постоянного населения на начало 2015 года – 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4B4C">
        <w:rPr>
          <w:rFonts w:ascii="Times New Roman" w:hAnsi="Times New Roman" w:cs="Times New Roman"/>
          <w:sz w:val="28"/>
          <w:szCs w:val="28"/>
        </w:rPr>
        <w:t>694 человек (уменьшение на 478 человека относительно показателя 2014 года);</w:t>
      </w:r>
    </w:p>
    <w:p w:rsidR="000E7084" w:rsidRPr="00884B4C" w:rsidRDefault="000E7084" w:rsidP="000E7084">
      <w:pPr>
        <w:pStyle w:val="a4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рождаемость – 146 человек (уменьшение на 10 человек относительно показателя 2014 года);</w:t>
      </w:r>
    </w:p>
    <w:p w:rsidR="000E7084" w:rsidRPr="00884B4C" w:rsidRDefault="000E7084" w:rsidP="000E7084">
      <w:pPr>
        <w:pStyle w:val="a4"/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смертность – 288 человека (уменьшение на 10 человек относительно показателя 2014 года);</w:t>
      </w:r>
    </w:p>
    <w:p w:rsidR="000E7084" w:rsidRPr="00884B4C" w:rsidRDefault="000E7084" w:rsidP="000E7084">
      <w:pPr>
        <w:pStyle w:val="a4"/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общее количество браков – 76 (уменьшение на 23 относительно показателя 2014 года);</w:t>
      </w:r>
    </w:p>
    <w:p w:rsidR="000E7084" w:rsidRPr="00884B4C" w:rsidRDefault="000E7084" w:rsidP="000E7084">
      <w:pPr>
        <w:pStyle w:val="a4"/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общее количество разводов – 26 (уменьшение на 14 относительно показателя 2014 года);</w:t>
      </w:r>
    </w:p>
    <w:p w:rsidR="000E7084" w:rsidRPr="00884B4C" w:rsidRDefault="000E7084" w:rsidP="000E7084">
      <w:pPr>
        <w:pStyle w:val="a4"/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естественная убыль на 1000 человек населения – 6,0 (среднереспубликанский показатель – прирост 2,7);</w:t>
      </w:r>
    </w:p>
    <w:p w:rsidR="000E7084" w:rsidRPr="00884B4C" w:rsidRDefault="000E7084" w:rsidP="000E7084">
      <w:pPr>
        <w:pStyle w:val="a4"/>
        <w:numPr>
          <w:ilvl w:val="0"/>
          <w:numId w:val="19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84B4C">
        <w:rPr>
          <w:rFonts w:ascii="Times New Roman" w:hAnsi="Times New Roman" w:cs="Times New Roman"/>
          <w:sz w:val="28"/>
          <w:szCs w:val="28"/>
        </w:rPr>
        <w:t>средняя продолжительность жизни – 73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B4C">
        <w:rPr>
          <w:rFonts w:ascii="Times New Roman" w:hAnsi="Times New Roman" w:cs="Times New Roman"/>
          <w:sz w:val="28"/>
          <w:szCs w:val="28"/>
        </w:rPr>
        <w:t>8 лет (женщины – 79.75 года; мужчины – 67.2 года; среднереспубликанский показатель – 72,5 года).</w:t>
      </w:r>
      <w:proofErr w:type="gramEnd"/>
    </w:p>
    <w:p w:rsidR="000E7084" w:rsidRPr="00C55C61" w:rsidRDefault="000E7084" w:rsidP="000E7084">
      <w:pPr>
        <w:pStyle w:val="a4"/>
        <w:keepNext/>
        <w:tabs>
          <w:tab w:val="left" w:pos="142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Ключевые вызовы</w:t>
      </w:r>
    </w:p>
    <w:p w:rsidR="000E7084" w:rsidRPr="00884B4C" w:rsidRDefault="000E7084" w:rsidP="000E7084">
      <w:pPr>
        <w:pStyle w:val="a4"/>
        <w:keepNext/>
        <w:numPr>
          <w:ilvl w:val="0"/>
          <w:numId w:val="20"/>
        </w:numPr>
        <w:tabs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естественная убыль населения;</w:t>
      </w:r>
    </w:p>
    <w:p w:rsidR="000E7084" w:rsidRPr="00884B4C" w:rsidRDefault="000E7084" w:rsidP="000E7084">
      <w:pPr>
        <w:pStyle w:val="a4"/>
        <w:keepNext/>
        <w:numPr>
          <w:ilvl w:val="0"/>
          <w:numId w:val="20"/>
        </w:numPr>
        <w:tabs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диспропорция рождаемости и смертности;</w:t>
      </w:r>
    </w:p>
    <w:p w:rsidR="000E7084" w:rsidRPr="00884B4C" w:rsidRDefault="000E7084" w:rsidP="000E7084">
      <w:pPr>
        <w:pStyle w:val="a4"/>
        <w:keepNext/>
        <w:numPr>
          <w:ilvl w:val="0"/>
          <w:numId w:val="20"/>
        </w:numPr>
        <w:tabs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низкая продолжительность жизни.</w:t>
      </w:r>
    </w:p>
    <w:p w:rsidR="000E7084" w:rsidRPr="00CC3BF1" w:rsidRDefault="000E7084" w:rsidP="000E7084">
      <w:pPr>
        <w:pStyle w:val="a4"/>
        <w:keepNext/>
        <w:tabs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Целевое видение и результаты</w:t>
      </w:r>
    </w:p>
    <w:p w:rsidR="000E7084" w:rsidRPr="00884B4C" w:rsidRDefault="000E7084" w:rsidP="000E7084">
      <w:pPr>
        <w:pStyle w:val="a4"/>
        <w:keepNext/>
        <w:tabs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Дрожжановский район – растущий район с высокой рождаемостью и устойчивым миграционным притоком населения.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естественный прирост;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увеличение средней продолжительности жизни до 75 лет (среднероссийский показатель).</w:t>
      </w:r>
    </w:p>
    <w:p w:rsidR="000E7084" w:rsidRPr="00884B4C" w:rsidRDefault="000E7084" w:rsidP="000E7084">
      <w:pPr>
        <w:pStyle w:val="a4"/>
        <w:keepNext/>
        <w:tabs>
          <w:tab w:val="left" w:pos="0"/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–</w:t>
      </w:r>
      <w:r w:rsidRPr="00884B4C">
        <w:rPr>
          <w:rFonts w:ascii="Times New Roman" w:hAnsi="Times New Roman" w:cs="Times New Roman"/>
          <w:sz w:val="28"/>
          <w:szCs w:val="28"/>
        </w:rPr>
        <w:tab/>
        <w:t>увеличение рождаемости до уровня не ниже 15,3 человек на 1000 человек населения;</w:t>
      </w:r>
    </w:p>
    <w:p w:rsidR="000E7084" w:rsidRPr="00884B4C" w:rsidRDefault="000E7084" w:rsidP="000E7084">
      <w:pPr>
        <w:pStyle w:val="a4"/>
        <w:keepNext/>
        <w:tabs>
          <w:tab w:val="left" w:pos="0"/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–</w:t>
      </w:r>
      <w:r w:rsidRPr="00884B4C">
        <w:rPr>
          <w:rFonts w:ascii="Times New Roman" w:hAnsi="Times New Roman" w:cs="Times New Roman"/>
          <w:sz w:val="28"/>
          <w:szCs w:val="28"/>
        </w:rPr>
        <w:tab/>
        <w:t>ежегодный рост реальных денежных доходов на душу населения не менее чем на 13%;</w:t>
      </w:r>
    </w:p>
    <w:p w:rsidR="000E7084" w:rsidRPr="00884B4C" w:rsidRDefault="000E7084" w:rsidP="000E7084">
      <w:pPr>
        <w:pStyle w:val="a4"/>
        <w:keepNext/>
        <w:tabs>
          <w:tab w:val="left" w:pos="0"/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–</w:t>
      </w:r>
      <w:r w:rsidRPr="00884B4C">
        <w:rPr>
          <w:rFonts w:ascii="Times New Roman" w:hAnsi="Times New Roman" w:cs="Times New Roman"/>
          <w:sz w:val="28"/>
          <w:szCs w:val="28"/>
        </w:rPr>
        <w:tab/>
        <w:t>обеспечение ежегодного прироста среднемесячной заработной платы не менее чем на 5%;</w:t>
      </w:r>
    </w:p>
    <w:p w:rsidR="000E7084" w:rsidRPr="00884B4C" w:rsidRDefault="000E7084" w:rsidP="000E7084">
      <w:pPr>
        <w:pStyle w:val="a4"/>
        <w:keepNext/>
        <w:tabs>
          <w:tab w:val="left" w:pos="0"/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–</w:t>
      </w:r>
      <w:r w:rsidRPr="00884B4C">
        <w:rPr>
          <w:rFonts w:ascii="Times New Roman" w:hAnsi="Times New Roman" w:cs="Times New Roman"/>
          <w:sz w:val="28"/>
          <w:szCs w:val="28"/>
        </w:rPr>
        <w:tab/>
        <w:t>снижение уровня регистрируемой безработицы до 0,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884B4C">
        <w:rPr>
          <w:rFonts w:ascii="Times New Roman" w:hAnsi="Times New Roman" w:cs="Times New Roman"/>
          <w:sz w:val="28"/>
          <w:szCs w:val="28"/>
        </w:rPr>
        <w:t>%;</w:t>
      </w:r>
    </w:p>
    <w:p w:rsidR="000E7084" w:rsidRPr="00C55C61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 w:rsidRPr="00C55C61">
        <w:rPr>
          <w:b/>
          <w:i/>
          <w:iCs/>
          <w:sz w:val="28"/>
          <w:szCs w:val="28"/>
        </w:rPr>
        <w:t>Направление действий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-567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 xml:space="preserve">активная политика в сфере предотвращения разводов; ведение </w:t>
      </w:r>
      <w:proofErr w:type="spellStart"/>
      <w:r w:rsidRPr="00884B4C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884B4C">
        <w:rPr>
          <w:rFonts w:ascii="Times New Roman" w:hAnsi="Times New Roman" w:cs="Times New Roman"/>
          <w:sz w:val="28"/>
          <w:szCs w:val="28"/>
        </w:rPr>
        <w:t>-просветительской  деятельности во всех сферах образования и культуры;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-567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развитие института семьи, отцовства, материнства (проведение Фестивалей творчества и спорта к семейным праздникам, ежегодно провести «Парад колясок», широкое освещение семейных династий и многодетных семей);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-567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образование общественного подразделения – Совета по демографии и семейной политике;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-567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 xml:space="preserve">введение в системе образования уроков по </w:t>
      </w:r>
      <w:proofErr w:type="spellStart"/>
      <w:r w:rsidRPr="00884B4C">
        <w:rPr>
          <w:rFonts w:ascii="Times New Roman" w:hAnsi="Times New Roman" w:cs="Times New Roman"/>
          <w:sz w:val="28"/>
          <w:szCs w:val="28"/>
        </w:rPr>
        <w:t>семьеведению</w:t>
      </w:r>
      <w:proofErr w:type="spellEnd"/>
      <w:r w:rsidRPr="00884B4C">
        <w:rPr>
          <w:rFonts w:ascii="Times New Roman" w:hAnsi="Times New Roman" w:cs="Times New Roman"/>
          <w:sz w:val="28"/>
          <w:szCs w:val="28"/>
        </w:rPr>
        <w:t>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-567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lastRenderedPageBreak/>
        <w:t>создание центра «Института здоровья семьи»;</w:t>
      </w:r>
    </w:p>
    <w:p w:rsidR="000E7084" w:rsidRDefault="000E7084" w:rsidP="000E7084">
      <w:pPr>
        <w:pStyle w:val="a4"/>
        <w:numPr>
          <w:ilvl w:val="0"/>
          <w:numId w:val="21"/>
        </w:numPr>
        <w:tabs>
          <w:tab w:val="left" w:pos="-567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создание «Доски почета» на тему развития института семьи;</w:t>
      </w:r>
    </w:p>
    <w:p w:rsidR="000E7084" w:rsidRPr="00572605" w:rsidRDefault="000E7084" w:rsidP="000E7084">
      <w:pPr>
        <w:pStyle w:val="a4"/>
        <w:numPr>
          <w:ilvl w:val="0"/>
          <w:numId w:val="21"/>
        </w:numPr>
        <w:tabs>
          <w:tab w:val="left" w:pos="-567"/>
          <w:tab w:val="left" w:pos="284"/>
          <w:tab w:val="left" w:pos="993"/>
        </w:tabs>
        <w:kinsoku w:val="0"/>
        <w:overflowPunct w:val="0"/>
        <w:spacing w:after="0" w:line="240" w:lineRule="auto"/>
        <w:ind w:left="0" w:right="-142" w:firstLine="709"/>
        <w:jc w:val="both"/>
        <w:textAlignment w:val="baseline"/>
        <w:rPr>
          <w:iCs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активная политика печатных издан</w:t>
      </w:r>
      <w:r>
        <w:rPr>
          <w:rFonts w:ascii="Times New Roman" w:hAnsi="Times New Roman" w:cs="Times New Roman"/>
          <w:sz w:val="28"/>
          <w:szCs w:val="28"/>
        </w:rPr>
        <w:t>ий по развитию института семьи;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-567"/>
          <w:tab w:val="left" w:pos="284"/>
          <w:tab w:val="left" w:pos="993"/>
        </w:tabs>
        <w:kinsoku w:val="0"/>
        <w:overflowPunct w:val="0"/>
        <w:spacing w:after="0" w:line="240" w:lineRule="auto"/>
        <w:ind w:left="0" w:right="-142" w:firstLine="709"/>
        <w:jc w:val="both"/>
        <w:textAlignment w:val="baseline"/>
        <w:rPr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кабинета семейного психолога.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Pr="00422868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jc w:val="both"/>
        <w:textAlignment w:val="baseline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4.2</w:t>
      </w:r>
      <w:r w:rsidRPr="00422868">
        <w:rPr>
          <w:b/>
          <w:iCs/>
          <w:sz w:val="28"/>
          <w:szCs w:val="28"/>
        </w:rPr>
        <w:t>.2 «Образование на благо экономики…»</w:t>
      </w:r>
    </w:p>
    <w:p w:rsidR="000E7084" w:rsidRDefault="000E7084" w:rsidP="000E7084">
      <w:pPr>
        <w:pStyle w:val="a3"/>
        <w:shd w:val="clear" w:color="auto" w:fill="FFFFFF"/>
        <w:spacing w:line="300" w:lineRule="atLeast"/>
        <w:ind w:left="862"/>
        <w:jc w:val="right"/>
        <w:rPr>
          <w:i/>
          <w:sz w:val="28"/>
          <w:szCs w:val="28"/>
        </w:rPr>
      </w:pPr>
    </w:p>
    <w:p w:rsidR="000E7084" w:rsidRDefault="000E7084" w:rsidP="000E7084">
      <w:pPr>
        <w:pStyle w:val="a3"/>
        <w:shd w:val="clear" w:color="auto" w:fill="FFFFFF"/>
        <w:spacing w:line="300" w:lineRule="atLeast"/>
        <w:ind w:left="862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«</w:t>
      </w:r>
      <w:r w:rsidRPr="005B77C9">
        <w:rPr>
          <w:i/>
          <w:sz w:val="28"/>
          <w:szCs w:val="28"/>
        </w:rPr>
        <w:t>С тех пор как существует мирозданье,</w:t>
      </w:r>
      <w:r w:rsidRPr="005B77C9">
        <w:rPr>
          <w:i/>
          <w:sz w:val="28"/>
          <w:szCs w:val="28"/>
        </w:rPr>
        <w:br/>
        <w:t xml:space="preserve">Такого нет, </w:t>
      </w:r>
      <w:proofErr w:type="gramStart"/>
      <w:r w:rsidRPr="005B77C9">
        <w:rPr>
          <w:i/>
          <w:sz w:val="28"/>
          <w:szCs w:val="28"/>
        </w:rPr>
        <w:t>кто б не</w:t>
      </w:r>
      <w:proofErr w:type="gramEnd"/>
      <w:r w:rsidRPr="005B77C9">
        <w:rPr>
          <w:i/>
          <w:sz w:val="28"/>
          <w:szCs w:val="28"/>
        </w:rPr>
        <w:t xml:space="preserve"> нуждался в знанье.</w:t>
      </w:r>
      <w:r w:rsidRPr="005B77C9">
        <w:rPr>
          <w:i/>
          <w:sz w:val="28"/>
          <w:szCs w:val="28"/>
        </w:rPr>
        <w:br/>
        <w:t>Какой мы ни возьмем язык и век,</w:t>
      </w:r>
      <w:r w:rsidRPr="005B77C9">
        <w:rPr>
          <w:i/>
          <w:sz w:val="28"/>
          <w:szCs w:val="28"/>
        </w:rPr>
        <w:br/>
        <w:t>Всегда стремится к знанью че</w:t>
      </w:r>
      <w:r>
        <w:rPr>
          <w:i/>
          <w:sz w:val="28"/>
          <w:szCs w:val="28"/>
        </w:rPr>
        <w:t>ловек»</w:t>
      </w:r>
    </w:p>
    <w:p w:rsidR="000E7084" w:rsidRPr="005B77C9" w:rsidRDefault="000E7084" w:rsidP="000E7084">
      <w:pPr>
        <w:pStyle w:val="a3"/>
        <w:shd w:val="clear" w:color="auto" w:fill="FFFFFF"/>
        <w:spacing w:line="300" w:lineRule="atLeast"/>
        <w:ind w:left="862"/>
        <w:jc w:val="right"/>
        <w:rPr>
          <w:i/>
          <w:sz w:val="28"/>
          <w:szCs w:val="28"/>
        </w:rPr>
      </w:pPr>
    </w:p>
    <w:p w:rsidR="000E7084" w:rsidRPr="005B77C9" w:rsidRDefault="000E7084" w:rsidP="000E7084">
      <w:pPr>
        <w:pStyle w:val="t-right"/>
        <w:shd w:val="clear" w:color="auto" w:fill="FFFFFF"/>
        <w:spacing w:before="0" w:beforeAutospacing="0" w:after="0" w:afterAutospacing="0" w:line="300" w:lineRule="atLeast"/>
        <w:ind w:left="862"/>
        <w:jc w:val="right"/>
        <w:rPr>
          <w:i/>
          <w:sz w:val="28"/>
          <w:szCs w:val="28"/>
        </w:rPr>
      </w:pPr>
      <w:r w:rsidRPr="005B77C9">
        <w:rPr>
          <w:i/>
          <w:sz w:val="28"/>
          <w:szCs w:val="28"/>
        </w:rPr>
        <w:t>Рудаки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Pr="00FF3458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 w:rsidRPr="00FF3458">
        <w:rPr>
          <w:iCs/>
          <w:sz w:val="28"/>
          <w:szCs w:val="28"/>
        </w:rPr>
        <w:t xml:space="preserve">Система образования является одной из базовых отраслей социального сектора. </w:t>
      </w:r>
      <w:r>
        <w:rPr>
          <w:iCs/>
          <w:sz w:val="28"/>
          <w:szCs w:val="28"/>
        </w:rPr>
        <w:t xml:space="preserve">При этом данный блок является первой базовой основой на пути достижения цели развития и накопления человеческого капитала. </w:t>
      </w:r>
      <w:r w:rsidRPr="00FF3458">
        <w:rPr>
          <w:iCs/>
          <w:sz w:val="28"/>
          <w:szCs w:val="28"/>
        </w:rPr>
        <w:t>Целью муниципальной политики в области развития образования является обеспечение государственных гарантий и прав граждан на доступность муниципальных образовательных услуг. Повышение качества образовательных услуг, модернизация муниципальной системы образования будут способствовать духовно-нравственному, физическому развитию учащихся, формированию у них ответственной жизненной позиции.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Pr="00FF3458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Pr="00C55C61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 w:rsidRPr="00C55C61">
        <w:rPr>
          <w:b/>
          <w:i/>
          <w:iCs/>
          <w:sz w:val="28"/>
          <w:szCs w:val="28"/>
        </w:rPr>
        <w:t>Состояние системы образования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общее количество учебных заведений – 34 общеобразовательных  учреждения (в том числе 6 филиалов средних школ);</w:t>
      </w:r>
    </w:p>
    <w:p w:rsidR="000E7084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общее количество дошкольных образовательных организаций – 28 шт. (в том числе 7 начальных школ-детских садов;  </w:t>
      </w:r>
    </w:p>
    <w:p w:rsidR="000E7084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кадровое обеспечение системы образования – 809 чел., из них педагогических работников – 445 чел. (55% от общей численности работников школ). Из 445 педагогических работников  учителей – 399 чел., из них имеют высшее образование – 356 чел. (89,2%); </w:t>
      </w:r>
    </w:p>
    <w:p w:rsidR="000E7084" w:rsidRPr="002253FA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кадровое обеспечение </w:t>
      </w:r>
      <w:proofErr w:type="spellStart"/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ГАПОУ</w:t>
      </w:r>
      <w:proofErr w:type="gramStart"/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«Д</w:t>
      </w:r>
      <w:proofErr w:type="gramEnd"/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рожжановский</w:t>
      </w:r>
      <w:proofErr w:type="spellEnd"/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техникум отраслевых технологий» – 56 чел., педагогических работников – 30 чел., из них имеют высшее образование – 23   чел. (76,%);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общее количество учителей пенсионного возраста, работающих в общеобразовательных учреждениях – 35 чел. (9,7%);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общее количество учителей в возрасте до 35 лет, работающих в общеобразовательных учреждениях – 41 чел. (10,3%);</w:t>
      </w:r>
    </w:p>
    <w:p w:rsidR="000E7084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средняя заработная плата учителей – 24 769 руб.;</w:t>
      </w:r>
    </w:p>
    <w:p w:rsidR="000E7084" w:rsidRPr="002253FA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средняя заработная плата инженерно-педагогических работников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ГАПОУ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«Дрожжановский техникум отраслевых технологий» – 20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478руб.;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средняя наполняемость классов составляет 9,8 чел. (2014 год -  10,55 чел.);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очерёдность в ДОО – 45 чел. (3%), в том числе детей от 3-х лет – 0;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общее количество детей, охваченных дошкольным образованием– 692 чел. (50,2%);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общий охват профильным образованием – 49,5%</w:t>
      </w:r>
      <w:proofErr w:type="gramStart"/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84B4C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;</w:t>
      </w:r>
      <w:proofErr w:type="gramEnd"/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результаты ЕГЭ по обязательным предметам: русский язык – 64,8; математика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- 49,21 (среднереспубликанские показатели: русский язык – 69,2; математика –50,3);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общее количество </w:t>
      </w:r>
      <w:proofErr w:type="spellStart"/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МАФов</w:t>
      </w:r>
      <w:proofErr w:type="spellEnd"/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территории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образовательных учреждений </w:t>
      </w: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– 14 шт.;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все учреждения укомплектованы современным компьютерным оборудованием;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участие в грантах. </w:t>
      </w:r>
      <w:proofErr w:type="gramStart"/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Г</w:t>
      </w:r>
      <w:r w:rsidRPr="00884B4C">
        <w:rPr>
          <w:rFonts w:ascii="Times New Roman" w:hAnsi="Times New Roman"/>
          <w:sz w:val="28"/>
          <w:szCs w:val="28"/>
        </w:rPr>
        <w:t xml:space="preserve">рант по поддержке муниципальных образований Республики Татарстан  «Мы в летописи Великой Отечественной войне…», </w:t>
      </w:r>
      <w:proofErr w:type="spellStart"/>
      <w:r w:rsidRPr="00884B4C">
        <w:rPr>
          <w:rFonts w:ascii="Times New Roman" w:hAnsi="Times New Roman"/>
          <w:sz w:val="28"/>
          <w:szCs w:val="28"/>
        </w:rPr>
        <w:t>Малоцильнинская</w:t>
      </w:r>
      <w:proofErr w:type="spellEnd"/>
      <w:r w:rsidRPr="00884B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84B4C">
        <w:rPr>
          <w:rFonts w:ascii="Times New Roman" w:hAnsi="Times New Roman"/>
          <w:sz w:val="28"/>
          <w:szCs w:val="28"/>
        </w:rPr>
        <w:t>сош</w:t>
      </w:r>
      <w:proofErr w:type="spellEnd"/>
      <w:r w:rsidRPr="00884B4C">
        <w:rPr>
          <w:rFonts w:ascii="Times New Roman" w:hAnsi="Times New Roman"/>
          <w:bCs/>
          <w:sz w:val="28"/>
          <w:szCs w:val="28"/>
        </w:rPr>
        <w:t>, 90 тысяч рублей;</w:t>
      </w:r>
      <w:r w:rsidRPr="00884B4C">
        <w:rPr>
          <w:rFonts w:ascii="Times New Roman" w:hAnsi="Times New Roman"/>
          <w:sz w:val="28"/>
          <w:szCs w:val="28"/>
        </w:rPr>
        <w:t xml:space="preserve"> «Лучший </w:t>
      </w:r>
      <w:proofErr w:type="spellStart"/>
      <w:r w:rsidRPr="00884B4C">
        <w:rPr>
          <w:rFonts w:ascii="Times New Roman" w:hAnsi="Times New Roman"/>
          <w:sz w:val="28"/>
          <w:szCs w:val="28"/>
        </w:rPr>
        <w:t>билингвальный</w:t>
      </w:r>
      <w:proofErr w:type="spellEnd"/>
      <w:r w:rsidRPr="00884B4C">
        <w:rPr>
          <w:rFonts w:ascii="Times New Roman" w:hAnsi="Times New Roman"/>
          <w:sz w:val="28"/>
          <w:szCs w:val="28"/>
        </w:rPr>
        <w:t xml:space="preserve"> детский сад» - </w:t>
      </w:r>
      <w:proofErr w:type="spellStart"/>
      <w:r w:rsidRPr="00884B4C">
        <w:rPr>
          <w:rFonts w:ascii="Times New Roman" w:hAnsi="Times New Roman"/>
          <w:sz w:val="28"/>
          <w:szCs w:val="28"/>
        </w:rPr>
        <w:t>Малоцильнинский</w:t>
      </w:r>
      <w:proofErr w:type="spellEnd"/>
      <w:r w:rsidRPr="00884B4C">
        <w:rPr>
          <w:rFonts w:ascii="Times New Roman" w:hAnsi="Times New Roman"/>
          <w:sz w:val="28"/>
          <w:szCs w:val="28"/>
        </w:rPr>
        <w:t xml:space="preserve"> детский сад, </w:t>
      </w:r>
      <w:r w:rsidRPr="00884B4C">
        <w:rPr>
          <w:rFonts w:ascii="Times New Roman" w:hAnsi="Times New Roman"/>
          <w:bCs/>
          <w:sz w:val="28"/>
          <w:szCs w:val="28"/>
        </w:rPr>
        <w:t>1 миллион рублей;</w:t>
      </w:r>
      <w:r w:rsidRPr="00884B4C">
        <w:rPr>
          <w:rFonts w:ascii="Times New Roman" w:hAnsi="Times New Roman"/>
          <w:sz w:val="28"/>
          <w:szCs w:val="28"/>
        </w:rPr>
        <w:t xml:space="preserve"> Поддержка реализации бизнес – проектов – Дрожжановский техникум отраслевых технологий, </w:t>
      </w:r>
      <w:r w:rsidRPr="00884B4C">
        <w:rPr>
          <w:rFonts w:ascii="Times New Roman" w:hAnsi="Times New Roman"/>
          <w:bCs/>
          <w:sz w:val="28"/>
          <w:szCs w:val="28"/>
        </w:rPr>
        <w:t>2 миллиона рублей</w:t>
      </w:r>
      <w:r w:rsidRPr="00884B4C">
        <w:rPr>
          <w:rFonts w:ascii="Times New Roman" w:hAnsi="Times New Roman"/>
          <w:sz w:val="28"/>
          <w:szCs w:val="28"/>
        </w:rPr>
        <w:t>;</w:t>
      </w:r>
      <w:r w:rsidRPr="00884B4C">
        <w:rPr>
          <w:rFonts w:ascii="Times New Roman" w:hAnsi="Times New Roman"/>
          <w:sz w:val="28"/>
          <w:szCs w:val="28"/>
        </w:rPr>
        <w:br/>
        <w:t xml:space="preserve">Поддержка лучших практик работы по профессиональной ориентации обучающихся -  Дрожжановский техникум отраслевых технологий, </w:t>
      </w:r>
      <w:r w:rsidRPr="00884B4C">
        <w:rPr>
          <w:rFonts w:ascii="Times New Roman" w:hAnsi="Times New Roman"/>
          <w:bCs/>
          <w:sz w:val="28"/>
          <w:szCs w:val="28"/>
        </w:rPr>
        <w:t>1 миллион рублей;</w:t>
      </w:r>
      <w:proofErr w:type="gramEnd"/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4B4C">
        <w:rPr>
          <w:rFonts w:ascii="Times New Roman" w:hAnsi="Times New Roman"/>
          <w:sz w:val="28"/>
          <w:szCs w:val="28"/>
        </w:rPr>
        <w:t>7 учителей школ, выигравших гранты, получают прибавку к заработной плате в размере 7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4B4C">
        <w:rPr>
          <w:rFonts w:ascii="Times New Roman" w:hAnsi="Times New Roman"/>
          <w:sz w:val="28"/>
          <w:szCs w:val="28"/>
        </w:rPr>
        <w:t>000-10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4B4C">
        <w:rPr>
          <w:rFonts w:ascii="Times New Roman" w:hAnsi="Times New Roman"/>
          <w:sz w:val="28"/>
          <w:szCs w:val="28"/>
        </w:rPr>
        <w:t xml:space="preserve">000 руб. ежемесячно в течение учебного года, 3 методиста выиграли грант в размере 130 </w:t>
      </w:r>
      <w:r>
        <w:rPr>
          <w:rFonts w:ascii="Times New Roman" w:hAnsi="Times New Roman"/>
          <w:sz w:val="28"/>
          <w:szCs w:val="28"/>
        </w:rPr>
        <w:t>000 руб</w:t>
      </w:r>
      <w:r w:rsidRPr="00884B4C">
        <w:rPr>
          <w:rFonts w:ascii="Times New Roman" w:hAnsi="Times New Roman"/>
          <w:sz w:val="28"/>
          <w:szCs w:val="28"/>
        </w:rPr>
        <w:t>. 6 преподавателей Дрожжановского техникума отраслевых технологий получают надбавки в размере 7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4B4C">
        <w:rPr>
          <w:rFonts w:ascii="Times New Roman" w:hAnsi="Times New Roman"/>
          <w:sz w:val="28"/>
          <w:szCs w:val="28"/>
        </w:rPr>
        <w:t>000 рублей ежемесяч</w:t>
      </w:r>
      <w:r>
        <w:rPr>
          <w:rFonts w:ascii="Times New Roman" w:hAnsi="Times New Roman"/>
          <w:sz w:val="28"/>
          <w:szCs w:val="28"/>
        </w:rPr>
        <w:t>но</w:t>
      </w:r>
      <w:r w:rsidRPr="00884B4C">
        <w:rPr>
          <w:rFonts w:ascii="Times New Roman" w:hAnsi="Times New Roman"/>
          <w:sz w:val="28"/>
          <w:szCs w:val="28"/>
        </w:rPr>
        <w:t>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общее количество учителей, прошедших обучение по новой системе обучения в рамках соглашения с сингапурской компанией </w:t>
      </w:r>
      <w:proofErr w:type="spellStart"/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Educare</w:t>
      </w:r>
      <w:proofErr w:type="spellEnd"/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399 чел. из  всех школ;</w:t>
      </w:r>
    </w:p>
    <w:p w:rsidR="000E7084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используются 18 сертифицированных школьных автобусов, осуществляющих перевозку 343 обучающихся в 13 базовых школ по 14 маршрутам. Доля подвозимых учащихся по району составляет 13,1%;</w:t>
      </w:r>
    </w:p>
    <w:p w:rsidR="000E7084" w:rsidRPr="002253FA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общее количество студентов </w:t>
      </w:r>
      <w:proofErr w:type="spellStart"/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ГАПОУ</w:t>
      </w:r>
      <w:proofErr w:type="gramStart"/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«Д</w:t>
      </w:r>
      <w:proofErr w:type="gramEnd"/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рожжановский</w:t>
      </w:r>
      <w:proofErr w:type="spellEnd"/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техникум отраслевых технологий» –З13 чел. (в том числе по специальностям: </w:t>
      </w:r>
      <w:proofErr w:type="gramStart"/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«Техническое обслуживание и ремонт  автомобильного транспорта» -41 чел., «Технология продукции общественного питания» -35 чел., «Тракторист-машинист сельскохозяйственного производства» - 22 чел., «Повар, кондитер» - 40 чел., «Автомеханик» - 86 чел., «Мастер по обработке цифровой информации» - 20 чел., «Пчеловод» - 25 чел., «Сварщик (электросварочные и газосварочные работы)» - 20 чел., «Продавец, контролер-кассир» - 22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чел.).</w:t>
      </w:r>
      <w:proofErr w:type="gramEnd"/>
    </w:p>
    <w:p w:rsidR="000E7084" w:rsidRPr="00C55C61" w:rsidRDefault="000E7084" w:rsidP="000E7084">
      <w:pPr>
        <w:keepNext/>
        <w:tabs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55C61">
        <w:rPr>
          <w:rFonts w:ascii="Times New Roman" w:eastAsia="Calibri" w:hAnsi="Times New Roman" w:cs="Times New Roman"/>
          <w:b/>
          <w:i/>
          <w:sz w:val="28"/>
          <w:szCs w:val="28"/>
        </w:rPr>
        <w:t>Ключевые вызовы</w:t>
      </w:r>
    </w:p>
    <w:p w:rsidR="000E7084" w:rsidRPr="001C6764" w:rsidRDefault="000E7084" w:rsidP="000E7084">
      <w:pPr>
        <w:keepNext/>
        <w:tabs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C6764">
        <w:rPr>
          <w:rFonts w:ascii="Times New Roman" w:eastAsia="Calibri" w:hAnsi="Times New Roman" w:cs="Times New Roman"/>
          <w:b/>
          <w:i/>
          <w:sz w:val="28"/>
          <w:szCs w:val="28"/>
        </w:rPr>
        <w:t>Дошкольное образование:</w:t>
      </w:r>
    </w:p>
    <w:p w:rsidR="000E7084" w:rsidRPr="007175DB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175DB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недостаточное использование современных образовательных технологий  в  </w:t>
      </w:r>
      <w:proofErr w:type="spellStart"/>
      <w:r w:rsidRPr="007175DB">
        <w:rPr>
          <w:rFonts w:ascii="Times New Roman" w:eastAsia="Times New Roman" w:hAnsi="Times New Roman" w:cs="Times New Roman"/>
          <w:sz w:val="28"/>
          <w:szCs w:val="20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Pr="007175DB">
        <w:rPr>
          <w:rFonts w:ascii="Times New Roman" w:eastAsia="Times New Roman" w:hAnsi="Times New Roman" w:cs="Times New Roman"/>
          <w:sz w:val="28"/>
          <w:szCs w:val="20"/>
          <w:lang w:eastAsia="ru-RU"/>
        </w:rPr>
        <w:t>образовательном процессе ДОУ;</w:t>
      </w:r>
    </w:p>
    <w:p w:rsidR="000E7084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недостаточный уровень охвата дошкольным образованием;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неудовлетворенная потребность раннего развития детей (до 3-х лет);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конфликт между глобализацией образования и необходимостью сохранения национальной культуры;</w:t>
      </w:r>
    </w:p>
    <w:p w:rsidR="000E7084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недостаточное  межведомственное сотрудничество по работе с детьми между социальными, медицинск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ими и образовательными службами;</w:t>
      </w:r>
    </w:p>
    <w:p w:rsidR="000E7084" w:rsidRPr="002253FA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едостаточное обеспечение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экономики района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253FA">
        <w:rPr>
          <w:rFonts w:ascii="Times New Roman" w:eastAsia="Times New Roman" w:hAnsi="Times New Roman" w:cs="Times New Roman"/>
          <w:sz w:val="28"/>
          <w:szCs w:val="20"/>
          <w:lang w:eastAsia="ru-RU"/>
        </w:rPr>
        <w:t>специалистами и квалифицированными рабочими кадрами;</w:t>
      </w:r>
    </w:p>
    <w:p w:rsidR="000E7084" w:rsidRPr="00C55C61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 w:rsidRPr="00C55C61">
        <w:rPr>
          <w:b/>
          <w:i/>
          <w:iCs/>
          <w:sz w:val="28"/>
          <w:szCs w:val="28"/>
        </w:rPr>
        <w:t>Целевое видение и результаты</w:t>
      </w:r>
    </w:p>
    <w:p w:rsidR="000E7084" w:rsidRDefault="000E7084" w:rsidP="000E7084">
      <w:pPr>
        <w:pStyle w:val="a4"/>
        <w:numPr>
          <w:ilvl w:val="0"/>
          <w:numId w:val="23"/>
        </w:numPr>
        <w:tabs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обеспеченность дошкольным образованием – 80%;</w:t>
      </w:r>
    </w:p>
    <w:p w:rsidR="000E7084" w:rsidRPr="007175DB" w:rsidRDefault="000E7084" w:rsidP="000E7084">
      <w:pPr>
        <w:pStyle w:val="a4"/>
        <w:numPr>
          <w:ilvl w:val="0"/>
          <w:numId w:val="23"/>
        </w:numPr>
        <w:tabs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5DB">
        <w:rPr>
          <w:rFonts w:ascii="Times New Roman" w:hAnsi="Times New Roman" w:cs="Times New Roman"/>
          <w:sz w:val="28"/>
          <w:szCs w:val="28"/>
        </w:rPr>
        <w:t>повы</w:t>
      </w:r>
      <w:r>
        <w:rPr>
          <w:rFonts w:ascii="Times New Roman" w:hAnsi="Times New Roman" w:cs="Times New Roman"/>
          <w:sz w:val="28"/>
          <w:szCs w:val="28"/>
        </w:rPr>
        <w:t>шение</w:t>
      </w:r>
      <w:r w:rsidRPr="007175DB">
        <w:rPr>
          <w:rFonts w:ascii="Times New Roman" w:hAnsi="Times New Roman" w:cs="Times New Roman"/>
          <w:sz w:val="28"/>
          <w:szCs w:val="28"/>
        </w:rPr>
        <w:t xml:space="preserve"> уров</w:t>
      </w:r>
      <w:r>
        <w:rPr>
          <w:rFonts w:ascii="Times New Roman" w:hAnsi="Times New Roman" w:cs="Times New Roman"/>
          <w:sz w:val="28"/>
          <w:szCs w:val="28"/>
        </w:rPr>
        <w:t>ня</w:t>
      </w:r>
      <w:r w:rsidRPr="007175DB">
        <w:rPr>
          <w:rFonts w:ascii="Times New Roman" w:hAnsi="Times New Roman" w:cs="Times New Roman"/>
          <w:sz w:val="28"/>
          <w:szCs w:val="28"/>
        </w:rPr>
        <w:t xml:space="preserve">  профессиональных компетенций педагогических работников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884B4C" w:rsidRDefault="000E7084" w:rsidP="000E708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-  модернизировать инфраструктуру с учетом возможностей  гибкого использования;</w:t>
      </w:r>
    </w:p>
    <w:p w:rsidR="000E7084" w:rsidRPr="00884B4C" w:rsidRDefault="000E7084" w:rsidP="000E708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-  активно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е</w:t>
      </w: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использова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ние</w:t>
      </w: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современные технологии; </w:t>
      </w:r>
    </w:p>
    <w:p w:rsidR="000E7084" w:rsidRDefault="000E7084" w:rsidP="000E708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- всестороннее исследование состояния дошкольного образования, а также уровня развития детей дошкольного возраста;</w:t>
      </w:r>
    </w:p>
    <w:p w:rsidR="000E7084" w:rsidRPr="002253FA" w:rsidRDefault="000E7084" w:rsidP="000E708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2253FA">
        <w:rPr>
          <w:rFonts w:ascii="Times New Roman" w:hAnsi="Times New Roman" w:cs="Times New Roman"/>
          <w:sz w:val="28"/>
          <w:szCs w:val="28"/>
        </w:rPr>
        <w:t>беспеченность  экономики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3FA">
        <w:rPr>
          <w:rFonts w:ascii="Times New Roman" w:hAnsi="Times New Roman" w:cs="Times New Roman"/>
          <w:sz w:val="28"/>
          <w:szCs w:val="28"/>
        </w:rPr>
        <w:t>специалистами и квалифицированными рабочи</w:t>
      </w:r>
      <w:r>
        <w:rPr>
          <w:rFonts w:ascii="Times New Roman" w:hAnsi="Times New Roman" w:cs="Times New Roman"/>
          <w:sz w:val="28"/>
          <w:szCs w:val="28"/>
        </w:rPr>
        <w:t>ми кадрами – 100%.</w:t>
      </w:r>
    </w:p>
    <w:p w:rsidR="000E7084" w:rsidRPr="00C55C61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Направление действий: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 xml:space="preserve">- укрепление связи дошкольных организаций со школами; 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859F5">
        <w:rPr>
          <w:rFonts w:ascii="Times New Roman" w:hAnsi="Times New Roman" w:cs="Times New Roman"/>
          <w:sz w:val="28"/>
          <w:szCs w:val="28"/>
        </w:rPr>
        <w:t>курсы повышения квалификации в рамках персонифицированной модели повышения квалификации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859F5">
        <w:rPr>
          <w:rFonts w:ascii="Times New Roman" w:hAnsi="Times New Roman" w:cs="Times New Roman"/>
          <w:sz w:val="28"/>
          <w:szCs w:val="28"/>
        </w:rPr>
        <w:t>муниципальные семинары, тренинги, мастер - классы, практикумы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859F5">
        <w:rPr>
          <w:rFonts w:ascii="Times New Roman" w:hAnsi="Times New Roman" w:cs="Times New Roman"/>
          <w:sz w:val="28"/>
          <w:szCs w:val="28"/>
        </w:rPr>
        <w:t xml:space="preserve">издание сборников эффективного опыта работы по реализации ФГОС </w:t>
      </w:r>
      <w:proofErr w:type="gramStart"/>
      <w:r w:rsidRPr="008859F5"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859F5">
        <w:rPr>
          <w:rFonts w:ascii="Times New Roman" w:hAnsi="Times New Roman" w:cs="Times New Roman"/>
          <w:sz w:val="28"/>
          <w:szCs w:val="28"/>
        </w:rPr>
        <w:t xml:space="preserve">информационно - коммуникационные технологии, проектная технология, </w:t>
      </w:r>
      <w:proofErr w:type="spellStart"/>
      <w:r w:rsidRPr="008859F5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8859F5">
        <w:rPr>
          <w:rFonts w:ascii="Times New Roman" w:hAnsi="Times New Roman" w:cs="Times New Roman"/>
          <w:sz w:val="28"/>
          <w:szCs w:val="28"/>
        </w:rPr>
        <w:t>, игровые</w:t>
      </w:r>
      <w:r>
        <w:rPr>
          <w:rFonts w:ascii="Times New Roman" w:hAnsi="Times New Roman" w:cs="Times New Roman"/>
          <w:sz w:val="28"/>
          <w:szCs w:val="28"/>
        </w:rPr>
        <w:t xml:space="preserve"> технологии;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369F5">
        <w:rPr>
          <w:rFonts w:ascii="Times New Roman" w:hAnsi="Times New Roman" w:cs="Times New Roman"/>
          <w:sz w:val="28"/>
          <w:szCs w:val="28"/>
        </w:rPr>
        <w:t>ежегодный конкурс на лучший дидактический материал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369F5">
        <w:rPr>
          <w:rFonts w:ascii="Times New Roman" w:hAnsi="Times New Roman" w:cs="Times New Roman"/>
          <w:sz w:val="28"/>
          <w:szCs w:val="28"/>
        </w:rPr>
        <w:t>разработка и внедрение программы "Дрожжаное - мой край  родной"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369F5">
        <w:rPr>
          <w:rFonts w:ascii="Times New Roman" w:hAnsi="Times New Roman" w:cs="Times New Roman"/>
          <w:sz w:val="28"/>
          <w:szCs w:val="28"/>
        </w:rPr>
        <w:t>PR- кампания по  пропаганде положительного имиджа ДОУ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369F5">
        <w:rPr>
          <w:rFonts w:ascii="Times New Roman" w:hAnsi="Times New Roman" w:cs="Times New Roman"/>
          <w:sz w:val="28"/>
          <w:szCs w:val="28"/>
        </w:rPr>
        <w:t>Проект "Раннее развитие"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детский сад;</w:t>
      </w:r>
    </w:p>
    <w:p w:rsidR="000E7084" w:rsidRPr="00884B4C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- созда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884B4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84B4C">
        <w:rPr>
          <w:rFonts w:ascii="Times New Roman" w:hAnsi="Times New Roman" w:cs="Times New Roman"/>
          <w:sz w:val="28"/>
          <w:szCs w:val="28"/>
        </w:rPr>
        <w:t>Новобурундуковск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884B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4B4C">
        <w:rPr>
          <w:rFonts w:ascii="Times New Roman" w:hAnsi="Times New Roman" w:cs="Times New Roman"/>
          <w:sz w:val="28"/>
          <w:szCs w:val="28"/>
        </w:rPr>
        <w:t>начальн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школы-</w:t>
      </w:r>
      <w:r w:rsidRPr="00884B4C">
        <w:rPr>
          <w:rFonts w:ascii="Times New Roman" w:hAnsi="Times New Roman" w:cs="Times New Roman"/>
          <w:sz w:val="28"/>
          <w:szCs w:val="28"/>
        </w:rPr>
        <w:t>детск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84B4C">
        <w:rPr>
          <w:rFonts w:ascii="Times New Roman" w:hAnsi="Times New Roman" w:cs="Times New Roman"/>
          <w:sz w:val="28"/>
          <w:szCs w:val="28"/>
        </w:rPr>
        <w:t xml:space="preserve"> сад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84B4C">
        <w:rPr>
          <w:rFonts w:ascii="Times New Roman" w:hAnsi="Times New Roman" w:cs="Times New Roman"/>
          <w:sz w:val="28"/>
          <w:szCs w:val="28"/>
        </w:rPr>
        <w:t>;</w:t>
      </w:r>
    </w:p>
    <w:p w:rsidR="000E7084" w:rsidRPr="00884B4C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 xml:space="preserve">- строительство </w:t>
      </w:r>
      <w:proofErr w:type="spellStart"/>
      <w:r w:rsidRPr="00884B4C">
        <w:rPr>
          <w:rFonts w:ascii="Times New Roman" w:hAnsi="Times New Roman" w:cs="Times New Roman"/>
          <w:sz w:val="28"/>
          <w:szCs w:val="28"/>
        </w:rPr>
        <w:t>Татарско</w:t>
      </w:r>
      <w:proofErr w:type="spellEnd"/>
      <w:r w:rsidRPr="00884B4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Шатрашанской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начальной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школы-</w:t>
      </w:r>
      <w:r w:rsidRPr="00884B4C">
        <w:rPr>
          <w:rFonts w:ascii="Times New Roman" w:hAnsi="Times New Roman" w:cs="Times New Roman"/>
          <w:sz w:val="28"/>
          <w:szCs w:val="28"/>
        </w:rPr>
        <w:t>детского сада в составе многофункционального центра;</w:t>
      </w:r>
    </w:p>
    <w:p w:rsidR="000E7084" w:rsidRPr="00884B4C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 xml:space="preserve">- капитальный ремонт </w:t>
      </w:r>
      <w:proofErr w:type="spellStart"/>
      <w:r w:rsidRPr="00884B4C">
        <w:rPr>
          <w:rFonts w:ascii="Times New Roman" w:hAnsi="Times New Roman" w:cs="Times New Roman"/>
          <w:sz w:val="28"/>
          <w:szCs w:val="28"/>
        </w:rPr>
        <w:t>Городищенского</w:t>
      </w:r>
      <w:proofErr w:type="spellEnd"/>
      <w:r w:rsidRPr="00884B4C">
        <w:rPr>
          <w:rFonts w:ascii="Times New Roman" w:hAnsi="Times New Roman" w:cs="Times New Roman"/>
          <w:sz w:val="28"/>
          <w:szCs w:val="28"/>
        </w:rPr>
        <w:t xml:space="preserve"> детского сада, </w:t>
      </w:r>
      <w:proofErr w:type="spellStart"/>
      <w:r w:rsidRPr="00884B4C">
        <w:rPr>
          <w:rFonts w:ascii="Times New Roman" w:hAnsi="Times New Roman" w:cs="Times New Roman"/>
          <w:sz w:val="28"/>
          <w:szCs w:val="28"/>
        </w:rPr>
        <w:t>Стародрожжановской</w:t>
      </w:r>
      <w:proofErr w:type="spellEnd"/>
      <w:r w:rsidRPr="00884B4C">
        <w:rPr>
          <w:rFonts w:ascii="Times New Roman" w:hAnsi="Times New Roman" w:cs="Times New Roman"/>
          <w:sz w:val="28"/>
          <w:szCs w:val="28"/>
        </w:rPr>
        <w:t xml:space="preserve"> начальной школы – детского сада:</w:t>
      </w:r>
    </w:p>
    <w:p w:rsidR="000E7084" w:rsidRPr="00884B4C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4B4C">
        <w:rPr>
          <w:rFonts w:ascii="Times New Roman" w:hAnsi="Times New Roman" w:cs="Times New Roman"/>
          <w:sz w:val="28"/>
          <w:szCs w:val="28"/>
        </w:rPr>
        <w:t>- реализация проекта «Раннее развитие», включающей  в себя создание клубов раннего развития на базе дошкольных организаций, особую поддержку детей в трудной ситуации, включая детей с ограниченными возможностями здоровья;</w:t>
      </w:r>
      <w:proofErr w:type="gramEnd"/>
    </w:p>
    <w:p w:rsidR="000E7084" w:rsidRPr="00884B4C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 xml:space="preserve">- системное использование </w:t>
      </w:r>
      <w:proofErr w:type="spellStart"/>
      <w:r w:rsidRPr="00884B4C">
        <w:rPr>
          <w:rFonts w:ascii="Times New Roman" w:hAnsi="Times New Roman" w:cs="Times New Roman"/>
          <w:sz w:val="28"/>
          <w:szCs w:val="28"/>
        </w:rPr>
        <w:t>здо</w:t>
      </w:r>
      <w:r>
        <w:rPr>
          <w:rFonts w:ascii="Times New Roman" w:hAnsi="Times New Roman" w:cs="Times New Roman"/>
          <w:sz w:val="28"/>
          <w:szCs w:val="28"/>
        </w:rPr>
        <w:t>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>, информационно-</w:t>
      </w:r>
      <w:r w:rsidRPr="00884B4C">
        <w:rPr>
          <w:rFonts w:ascii="Times New Roman" w:hAnsi="Times New Roman" w:cs="Times New Roman"/>
          <w:sz w:val="28"/>
          <w:szCs w:val="28"/>
        </w:rPr>
        <w:t>коммуникационных технологий и технологии исследовательской деятельности;</w:t>
      </w:r>
    </w:p>
    <w:p w:rsidR="000E7084" w:rsidRPr="00884B4C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- реализация программы по обучению двум государственным языкам и программ, направленных на сохранение национальной культуры, подготовку детей к современному школьному образованию;</w:t>
      </w:r>
    </w:p>
    <w:p w:rsidR="000E7084" w:rsidRPr="00884B4C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- организация исследования уровня детей дошкольного возраста;</w:t>
      </w:r>
    </w:p>
    <w:p w:rsidR="000E7084" w:rsidRPr="00884B4C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lastRenderedPageBreak/>
        <w:t>- участие в республиканских и федеральных грантах по поддержке инноваций в дошкольном образовании;</w:t>
      </w:r>
    </w:p>
    <w:p w:rsidR="000E7084" w:rsidRPr="00884B4C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hAnsi="Times New Roman" w:cs="Times New Roman"/>
          <w:sz w:val="28"/>
          <w:szCs w:val="28"/>
        </w:rPr>
        <w:t>- создание механизмов межведомственной кооперации и индивидуального сопровождения детей.</w:t>
      </w:r>
    </w:p>
    <w:p w:rsidR="000E7084" w:rsidRPr="001C6764" w:rsidRDefault="000E7084" w:rsidP="000E708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1C6764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Общее (школьное) образование:</w:t>
      </w:r>
    </w:p>
    <w:p w:rsidR="000E7084" w:rsidRPr="00C55C61" w:rsidRDefault="000E7084" w:rsidP="000E7084">
      <w:pPr>
        <w:keepNext/>
        <w:tabs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55C61">
        <w:rPr>
          <w:rFonts w:ascii="Times New Roman" w:eastAsia="Calibri" w:hAnsi="Times New Roman" w:cs="Times New Roman"/>
          <w:b/>
          <w:i/>
          <w:sz w:val="28"/>
          <w:szCs w:val="28"/>
        </w:rPr>
        <w:t>Ключевые вызовы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необходимость привлечения и обновление кадрового состава сферы образования;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недостаточный уровень результатов ЕГЭ относительно среднереспубликанских показателей;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необходимость введения новых федеральных государственных Стандартов уровней образования в условиях доминирования традиционных педагогических подходов;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отставание образовательных технологий и практик преподавания от потребностей и возможностей обучающихся;</w:t>
      </w:r>
    </w:p>
    <w:p w:rsidR="000E7084" w:rsidRPr="00884B4C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необходимость обеспечения  инклюзивное образование для детей с ограниченными возможностями здоровья;</w:t>
      </w:r>
    </w:p>
    <w:p w:rsidR="000E7084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едостаточный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уровень внеурочной деятельности;</w:t>
      </w:r>
    </w:p>
    <w:p w:rsidR="000E7084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369F5">
        <w:rPr>
          <w:rFonts w:ascii="Times New Roman" w:eastAsia="Times New Roman" w:hAnsi="Times New Roman" w:cs="Times New Roman"/>
          <w:sz w:val="28"/>
          <w:szCs w:val="20"/>
          <w:lang w:eastAsia="ru-RU"/>
        </w:rPr>
        <w:t>отставание образовательных технологий  и практик преподавания от потребностей и возможностей  обучающихся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0E7084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9369F5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недостаточное использование  современных  образовательных  технологий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0E7084" w:rsidRPr="00AD751A" w:rsidRDefault="000E7084" w:rsidP="000E7084">
      <w:pPr>
        <w:numPr>
          <w:ilvl w:val="0"/>
          <w:numId w:val="21"/>
        </w:numPr>
        <w:tabs>
          <w:tab w:val="left" w:pos="284"/>
          <w:tab w:val="left" w:pos="993"/>
        </w:tabs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D751A">
        <w:rPr>
          <w:rFonts w:ascii="Times New Roman" w:eastAsia="Times New Roman" w:hAnsi="Times New Roman" w:cs="Times New Roman"/>
          <w:sz w:val="28"/>
          <w:szCs w:val="20"/>
          <w:lang w:eastAsia="ru-RU"/>
        </w:rPr>
        <w:t>низкая результативность работы с одаренными детьми, особенно по естественно - математическому направлению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:rsidR="000E7084" w:rsidRPr="00C55C61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 w:rsidRPr="00C55C61">
        <w:rPr>
          <w:b/>
          <w:i/>
          <w:iCs/>
          <w:sz w:val="28"/>
          <w:szCs w:val="28"/>
        </w:rPr>
        <w:t>Целевое видение и результаты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конкурентоспособного выпускника;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повы</w:t>
      </w:r>
      <w:r>
        <w:rPr>
          <w:rFonts w:ascii="Times New Roman" w:hAnsi="Times New Roman" w:cs="Times New Roman"/>
          <w:sz w:val="28"/>
          <w:szCs w:val="28"/>
        </w:rPr>
        <w:t>шение</w:t>
      </w:r>
      <w:r w:rsidRPr="00884B4C">
        <w:rPr>
          <w:rFonts w:ascii="Times New Roman" w:hAnsi="Times New Roman" w:cs="Times New Roman"/>
          <w:sz w:val="28"/>
          <w:szCs w:val="28"/>
        </w:rPr>
        <w:t xml:space="preserve"> профессиональн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84B4C">
        <w:rPr>
          <w:rFonts w:ascii="Times New Roman" w:hAnsi="Times New Roman" w:cs="Times New Roman"/>
          <w:sz w:val="28"/>
          <w:szCs w:val="28"/>
        </w:rPr>
        <w:t xml:space="preserve"> компетентнос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884B4C">
        <w:rPr>
          <w:rFonts w:ascii="Times New Roman" w:hAnsi="Times New Roman" w:cs="Times New Roman"/>
          <w:sz w:val="28"/>
          <w:szCs w:val="28"/>
        </w:rPr>
        <w:t xml:space="preserve"> руководителей образовательных организаций;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достижение среднереспубликанских показателей по итогам государственной итоговой аттестации;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достижение  среднереспубликанских значений по реализации профильного обучения;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организ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Pr="00884B4C">
        <w:rPr>
          <w:rFonts w:ascii="Times New Roman" w:hAnsi="Times New Roman" w:cs="Times New Roman"/>
          <w:sz w:val="28"/>
          <w:szCs w:val="28"/>
        </w:rPr>
        <w:t xml:space="preserve"> инклюзивно</w:t>
      </w:r>
      <w:r>
        <w:rPr>
          <w:rFonts w:ascii="Times New Roman" w:hAnsi="Times New Roman" w:cs="Times New Roman"/>
          <w:sz w:val="28"/>
          <w:szCs w:val="28"/>
        </w:rPr>
        <w:t>го образования</w:t>
      </w:r>
      <w:r w:rsidRPr="00884B4C">
        <w:rPr>
          <w:rFonts w:ascii="Times New Roman" w:hAnsi="Times New Roman" w:cs="Times New Roman"/>
          <w:sz w:val="28"/>
          <w:szCs w:val="28"/>
        </w:rPr>
        <w:t xml:space="preserve"> для лиц с ограниченными возможностями здоровья;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приоритетное направление развитию образования в сфере информационных технологий и математики;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выявл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884B4C">
        <w:rPr>
          <w:rFonts w:ascii="Times New Roman" w:hAnsi="Times New Roman" w:cs="Times New Roman"/>
          <w:sz w:val="28"/>
          <w:szCs w:val="28"/>
        </w:rPr>
        <w:t xml:space="preserve"> и поддерж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884B4C">
        <w:rPr>
          <w:rFonts w:ascii="Times New Roman" w:hAnsi="Times New Roman" w:cs="Times New Roman"/>
          <w:sz w:val="28"/>
          <w:szCs w:val="28"/>
        </w:rPr>
        <w:t xml:space="preserve"> талантливых детей и подростков;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расшир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884B4C">
        <w:rPr>
          <w:rFonts w:ascii="Times New Roman" w:hAnsi="Times New Roman" w:cs="Times New Roman"/>
          <w:sz w:val="28"/>
          <w:szCs w:val="28"/>
        </w:rPr>
        <w:t xml:space="preserve"> возможности семей, общественных организаций и бизнеса для участия в образовательном процессе, оценке качества образования и управления школами;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обеспеч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884B4C">
        <w:rPr>
          <w:rFonts w:ascii="Times New Roman" w:hAnsi="Times New Roman" w:cs="Times New Roman"/>
          <w:sz w:val="28"/>
          <w:szCs w:val="28"/>
        </w:rPr>
        <w:t xml:space="preserve"> реализаци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84B4C">
        <w:rPr>
          <w:rFonts w:ascii="Times New Roman" w:hAnsi="Times New Roman" w:cs="Times New Roman"/>
          <w:sz w:val="28"/>
          <w:szCs w:val="28"/>
        </w:rPr>
        <w:t xml:space="preserve"> государственной национальной политики;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обнов</w:t>
      </w:r>
      <w:r>
        <w:rPr>
          <w:rFonts w:ascii="Times New Roman" w:hAnsi="Times New Roman" w:cs="Times New Roman"/>
          <w:sz w:val="28"/>
          <w:szCs w:val="28"/>
        </w:rPr>
        <w:t>ление</w:t>
      </w:r>
      <w:r w:rsidRPr="00884B4C">
        <w:rPr>
          <w:rFonts w:ascii="Times New Roman" w:hAnsi="Times New Roman" w:cs="Times New Roman"/>
          <w:sz w:val="28"/>
          <w:szCs w:val="28"/>
        </w:rPr>
        <w:t xml:space="preserve">  структуры сети образовательных учреждений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9369F5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9F5">
        <w:rPr>
          <w:rFonts w:ascii="Times New Roman" w:hAnsi="Times New Roman" w:cs="Times New Roman"/>
          <w:sz w:val="28"/>
          <w:szCs w:val="28"/>
        </w:rPr>
        <w:t xml:space="preserve">включить образовательные организации в </w:t>
      </w:r>
      <w:r>
        <w:rPr>
          <w:rFonts w:ascii="Times New Roman" w:hAnsi="Times New Roman" w:cs="Times New Roman"/>
          <w:sz w:val="28"/>
          <w:szCs w:val="28"/>
        </w:rPr>
        <w:t>процесс инновационного развития;</w:t>
      </w:r>
    </w:p>
    <w:p w:rsidR="000E7084" w:rsidRPr="009369F5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9F5">
        <w:rPr>
          <w:rFonts w:ascii="Times New Roman" w:hAnsi="Times New Roman" w:cs="Times New Roman"/>
          <w:sz w:val="28"/>
          <w:szCs w:val="28"/>
        </w:rPr>
        <w:t>повысить охват профиль</w:t>
      </w:r>
      <w:r>
        <w:rPr>
          <w:rFonts w:ascii="Times New Roman" w:hAnsi="Times New Roman" w:cs="Times New Roman"/>
          <w:sz w:val="28"/>
          <w:szCs w:val="28"/>
        </w:rPr>
        <w:t xml:space="preserve">ным </w:t>
      </w:r>
      <w:r w:rsidRPr="009369F5">
        <w:rPr>
          <w:rFonts w:ascii="Times New Roman" w:hAnsi="Times New Roman" w:cs="Times New Roman"/>
          <w:sz w:val="28"/>
          <w:szCs w:val="28"/>
        </w:rPr>
        <w:t>образованием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9F5">
        <w:rPr>
          <w:rFonts w:ascii="Times New Roman" w:hAnsi="Times New Roman" w:cs="Times New Roman"/>
          <w:sz w:val="28"/>
          <w:szCs w:val="28"/>
        </w:rPr>
        <w:t>обеспечить участие потребителей  образовательных услуг и  общественных институтов в  контроле и оценке качества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9F5">
        <w:rPr>
          <w:rFonts w:ascii="Times New Roman" w:hAnsi="Times New Roman" w:cs="Times New Roman"/>
          <w:sz w:val="28"/>
          <w:szCs w:val="28"/>
        </w:rPr>
        <w:lastRenderedPageBreak/>
        <w:t>изменить  роль учителя в образовательном процессе;</w:t>
      </w:r>
    </w:p>
    <w:p w:rsidR="000E7084" w:rsidRPr="00AD751A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51A">
        <w:rPr>
          <w:rFonts w:ascii="Times New Roman" w:hAnsi="Times New Roman" w:cs="Times New Roman"/>
          <w:sz w:val="28"/>
          <w:szCs w:val="28"/>
        </w:rPr>
        <w:t>внедрить Стандарт инклюзивного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AD751A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51A">
        <w:rPr>
          <w:rFonts w:ascii="Times New Roman" w:hAnsi="Times New Roman" w:cs="Times New Roman"/>
          <w:sz w:val="28"/>
          <w:szCs w:val="28"/>
        </w:rPr>
        <w:t xml:space="preserve">системная </w:t>
      </w:r>
      <w:proofErr w:type="spellStart"/>
      <w:r w:rsidRPr="00AD751A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AD751A">
        <w:rPr>
          <w:rFonts w:ascii="Times New Roman" w:hAnsi="Times New Roman" w:cs="Times New Roman"/>
          <w:sz w:val="28"/>
          <w:szCs w:val="28"/>
        </w:rPr>
        <w:t xml:space="preserve"> работа в школе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AD751A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51A">
        <w:rPr>
          <w:rFonts w:ascii="Times New Roman" w:hAnsi="Times New Roman" w:cs="Times New Roman"/>
          <w:sz w:val="28"/>
          <w:szCs w:val="28"/>
        </w:rPr>
        <w:t>создать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51A">
        <w:rPr>
          <w:rFonts w:ascii="Times New Roman" w:hAnsi="Times New Roman" w:cs="Times New Roman"/>
          <w:sz w:val="28"/>
          <w:szCs w:val="28"/>
        </w:rPr>
        <w:t xml:space="preserve">условия для реализации Стратегии </w:t>
      </w:r>
      <w:r>
        <w:rPr>
          <w:rFonts w:ascii="Times New Roman" w:hAnsi="Times New Roman" w:cs="Times New Roman"/>
          <w:sz w:val="28"/>
          <w:szCs w:val="28"/>
        </w:rPr>
        <w:t xml:space="preserve">развития воспитания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AD751A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51A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AD751A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D751A">
        <w:rPr>
          <w:rFonts w:ascii="Times New Roman" w:hAnsi="Times New Roman" w:cs="Times New Roman"/>
          <w:sz w:val="28"/>
          <w:szCs w:val="28"/>
        </w:rPr>
        <w:t xml:space="preserve"> для воспитания семейных ценностей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9369F5" w:rsidRDefault="000E7084" w:rsidP="000E7084">
      <w:pPr>
        <w:pStyle w:val="a4"/>
        <w:tabs>
          <w:tab w:val="left" w:pos="0"/>
          <w:tab w:val="left" w:pos="284"/>
          <w:tab w:val="left" w:pos="993"/>
        </w:tabs>
        <w:spacing w:after="0" w:line="240" w:lineRule="auto"/>
        <w:ind w:left="709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0E7084" w:rsidRPr="00C55C61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Направление действий: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 xml:space="preserve"> адресная поддержка студентов, желающих вернуться на работу в район, организация и проведение встреч со студентами в ВУЗах;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целевая подготовка по специальностям педагогической направленности;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совершенствование деятельности Ассоциации молодых педагогов;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профессиональное развитие молодых педагогов;</w:t>
      </w:r>
    </w:p>
    <w:p w:rsidR="000E7084" w:rsidRPr="009369F5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369F5">
        <w:rPr>
          <w:rFonts w:ascii="Times New Roman" w:hAnsi="Times New Roman" w:cs="Times New Roman"/>
          <w:sz w:val="28"/>
          <w:szCs w:val="28"/>
        </w:rPr>
        <w:t>аставничество над молодыми педагогами с целью сопровождения профессионального развития молодых педагогов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совершенствование деятельности Совета директоров, реализация комплекса мероприятий по повышению профессиональных компетенций управленческих кадров;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совершенствование деятельности ресурсных центров по подготовке к ЕГЭ и систему межшкольных консультаций;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обеспеч</w:t>
      </w:r>
      <w:r>
        <w:rPr>
          <w:rFonts w:ascii="Times New Roman" w:hAnsi="Times New Roman" w:cs="Times New Roman"/>
          <w:sz w:val="28"/>
          <w:szCs w:val="28"/>
        </w:rPr>
        <w:t>ение подготовки</w:t>
      </w:r>
      <w:r w:rsidRPr="00884B4C">
        <w:rPr>
          <w:rFonts w:ascii="Times New Roman" w:hAnsi="Times New Roman" w:cs="Times New Roman"/>
          <w:sz w:val="28"/>
          <w:szCs w:val="28"/>
        </w:rPr>
        <w:t xml:space="preserve"> кадров и открыт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884B4C">
        <w:rPr>
          <w:rFonts w:ascii="Times New Roman" w:hAnsi="Times New Roman" w:cs="Times New Roman"/>
          <w:sz w:val="28"/>
          <w:szCs w:val="28"/>
        </w:rPr>
        <w:t xml:space="preserve"> коррекционн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84B4C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84B4C">
        <w:rPr>
          <w:rFonts w:ascii="Times New Roman" w:hAnsi="Times New Roman" w:cs="Times New Roman"/>
          <w:sz w:val="28"/>
          <w:szCs w:val="28"/>
        </w:rPr>
        <w:t xml:space="preserve"> для обучения детей с ограниченными возможностями здоровья;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 xml:space="preserve">использование современных инновационных технологий обучения: информационно – коммуникационные технологии, технологии критического мышления, проектные технологии, </w:t>
      </w:r>
      <w:proofErr w:type="spellStart"/>
      <w:r w:rsidRPr="00884B4C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884B4C">
        <w:rPr>
          <w:rFonts w:ascii="Times New Roman" w:hAnsi="Times New Roman" w:cs="Times New Roman"/>
          <w:sz w:val="28"/>
          <w:szCs w:val="28"/>
        </w:rPr>
        <w:t xml:space="preserve"> технологии, технологии развивающего и проблемного обучения;</w:t>
      </w:r>
    </w:p>
    <w:p w:rsidR="000E7084" w:rsidRPr="00AD751A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51A">
        <w:rPr>
          <w:rFonts w:ascii="Times New Roman" w:hAnsi="Times New Roman" w:cs="Times New Roman"/>
          <w:sz w:val="28"/>
          <w:szCs w:val="28"/>
        </w:rPr>
        <w:t>совместные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51A">
        <w:rPr>
          <w:rFonts w:ascii="Times New Roman" w:hAnsi="Times New Roman" w:cs="Times New Roman"/>
          <w:sz w:val="28"/>
          <w:szCs w:val="28"/>
        </w:rPr>
        <w:t>образовательных  учреждений  с промышленными предприятиями района, с представителями различных профессиональных сообществ, для формирования готовности к профессиона</w:t>
      </w:r>
      <w:r>
        <w:rPr>
          <w:rFonts w:ascii="Times New Roman" w:hAnsi="Times New Roman" w:cs="Times New Roman"/>
          <w:sz w:val="28"/>
          <w:szCs w:val="28"/>
        </w:rPr>
        <w:t>льному самоопределению учащихся;</w:t>
      </w:r>
    </w:p>
    <w:p w:rsidR="000E7084" w:rsidRPr="00AD751A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51A">
        <w:rPr>
          <w:rFonts w:ascii="Times New Roman" w:hAnsi="Times New Roman" w:cs="Times New Roman"/>
          <w:sz w:val="28"/>
          <w:szCs w:val="28"/>
        </w:rPr>
        <w:t>Проект  "Химическ</w:t>
      </w:r>
      <w:r>
        <w:rPr>
          <w:rFonts w:ascii="Times New Roman" w:hAnsi="Times New Roman" w:cs="Times New Roman"/>
          <w:sz w:val="28"/>
          <w:szCs w:val="28"/>
        </w:rPr>
        <w:t>ая лаборатория" на базе Алешкин-</w:t>
      </w:r>
      <w:proofErr w:type="spellStart"/>
      <w:r w:rsidRPr="00AD751A">
        <w:rPr>
          <w:rFonts w:ascii="Times New Roman" w:hAnsi="Times New Roman" w:cs="Times New Roman"/>
          <w:sz w:val="28"/>
          <w:szCs w:val="28"/>
        </w:rPr>
        <w:t>Саплыкской</w:t>
      </w:r>
      <w:proofErr w:type="spellEnd"/>
      <w:r w:rsidRPr="00AD75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СОШ;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продолжение реализации информационно</w:t>
      </w:r>
      <w:r>
        <w:rPr>
          <w:rFonts w:ascii="Times New Roman" w:hAnsi="Times New Roman" w:cs="Times New Roman"/>
          <w:sz w:val="28"/>
          <w:szCs w:val="28"/>
        </w:rPr>
        <w:t>-т</w:t>
      </w:r>
      <w:r w:rsidRPr="00884B4C">
        <w:rPr>
          <w:rFonts w:ascii="Times New Roman" w:hAnsi="Times New Roman" w:cs="Times New Roman"/>
          <w:sz w:val="28"/>
          <w:szCs w:val="28"/>
        </w:rPr>
        <w:t>ехнологического профиля в школах;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 xml:space="preserve">расширение внеурочной деятельности с акцентом на информатику  и математику; 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совершенствование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4B4C">
        <w:rPr>
          <w:rFonts w:ascii="Times New Roman" w:hAnsi="Times New Roman" w:cs="Times New Roman"/>
          <w:sz w:val="28"/>
          <w:szCs w:val="28"/>
        </w:rPr>
        <w:t>базовых площадок по работе с одаренными детьми;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организация тренировочных сборов по подготовке к региональному этапу олимпиад;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4B4C">
        <w:rPr>
          <w:rFonts w:ascii="Times New Roman" w:hAnsi="Times New Roman" w:cs="Times New Roman"/>
          <w:sz w:val="28"/>
          <w:szCs w:val="28"/>
        </w:rPr>
        <w:t>грантовая</w:t>
      </w:r>
      <w:proofErr w:type="spellEnd"/>
      <w:r w:rsidRPr="00884B4C">
        <w:rPr>
          <w:rFonts w:ascii="Times New Roman" w:hAnsi="Times New Roman" w:cs="Times New Roman"/>
          <w:sz w:val="28"/>
          <w:szCs w:val="28"/>
        </w:rPr>
        <w:t xml:space="preserve"> поддержка победителей и призеров республиканских,  региональных и Всероссийских предметных олимпиад;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совершенствование деятельности экспертного совета по развитию системы образования;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организация реальной  работы в школах по патриотическому воспитанию школьников;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lastRenderedPageBreak/>
        <w:t>поддержка культуры двуязычия и поликультурного образования на всех уровнях образования;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реализация Концепции национального образования;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организация работы по созданию базовых кустовых средних школ;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 xml:space="preserve"> открытие технического лицея в районном центре, определение маршрутов для перевозки одаренных учащихся для обучения в техническом лицее;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строительство интерната в районном центре;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 xml:space="preserve">капитальный </w:t>
      </w:r>
      <w:r>
        <w:rPr>
          <w:rFonts w:ascii="Times New Roman" w:hAnsi="Times New Roman" w:cs="Times New Roman"/>
          <w:sz w:val="28"/>
          <w:szCs w:val="28"/>
        </w:rPr>
        <w:t xml:space="preserve">ремонт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Старокакерлинской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9369F5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ind w:left="709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69F5">
        <w:rPr>
          <w:rFonts w:ascii="Times New Roman" w:hAnsi="Times New Roman" w:cs="Times New Roman"/>
          <w:sz w:val="28"/>
          <w:szCs w:val="28"/>
        </w:rPr>
        <w:t>муниципальная  система оценки качества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369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7084" w:rsidRPr="009369F5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69F5">
        <w:rPr>
          <w:rFonts w:ascii="Times New Roman" w:hAnsi="Times New Roman" w:cs="Times New Roman"/>
          <w:sz w:val="28"/>
          <w:szCs w:val="28"/>
        </w:rPr>
        <w:t>грантовая</w:t>
      </w:r>
      <w:proofErr w:type="spellEnd"/>
      <w:r w:rsidRPr="009369F5">
        <w:rPr>
          <w:rFonts w:ascii="Times New Roman" w:hAnsi="Times New Roman" w:cs="Times New Roman"/>
          <w:sz w:val="28"/>
          <w:szCs w:val="28"/>
        </w:rPr>
        <w:t xml:space="preserve"> поддержка инноваций в образовании "Лучший </w:t>
      </w:r>
      <w:proofErr w:type="spellStart"/>
      <w:r w:rsidRPr="009369F5">
        <w:rPr>
          <w:rFonts w:ascii="Times New Roman" w:hAnsi="Times New Roman" w:cs="Times New Roman"/>
          <w:sz w:val="28"/>
          <w:szCs w:val="28"/>
        </w:rPr>
        <w:t>инновацонный</w:t>
      </w:r>
      <w:proofErr w:type="spellEnd"/>
      <w:r w:rsidRPr="009369F5">
        <w:rPr>
          <w:rFonts w:ascii="Times New Roman" w:hAnsi="Times New Roman" w:cs="Times New Roman"/>
          <w:sz w:val="28"/>
          <w:szCs w:val="28"/>
        </w:rPr>
        <w:t xml:space="preserve"> проект для Дрожжановского </w:t>
      </w:r>
      <w:proofErr w:type="gramStart"/>
      <w:r w:rsidRPr="009369F5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9369F5">
        <w:rPr>
          <w:rFonts w:ascii="Times New Roman" w:hAnsi="Times New Roman" w:cs="Times New Roman"/>
          <w:sz w:val="28"/>
          <w:szCs w:val="28"/>
        </w:rPr>
        <w:t xml:space="preserve"> района"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9369F5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9F5">
        <w:rPr>
          <w:rFonts w:ascii="Times New Roman" w:hAnsi="Times New Roman" w:cs="Times New Roman"/>
          <w:sz w:val="28"/>
          <w:szCs w:val="28"/>
        </w:rPr>
        <w:t>сетевое обучение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вэбинары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369F5">
        <w:rPr>
          <w:rFonts w:ascii="Times New Roman" w:hAnsi="Times New Roman" w:cs="Times New Roman"/>
          <w:sz w:val="28"/>
          <w:szCs w:val="28"/>
        </w:rPr>
        <w:t>виртуальные факультативы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9369F5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9F5">
        <w:rPr>
          <w:rFonts w:ascii="Times New Roman" w:hAnsi="Times New Roman" w:cs="Times New Roman"/>
          <w:sz w:val="28"/>
          <w:szCs w:val="28"/>
        </w:rPr>
        <w:t>муниципальные семинары, мастер - классы, тренинги, стажировки в школах зоны,  практикумы с приглашением  экспертов, преподавателей ИРО РТ, КФУ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9F5">
        <w:rPr>
          <w:rFonts w:ascii="Times New Roman" w:hAnsi="Times New Roman" w:cs="Times New Roman"/>
          <w:sz w:val="28"/>
          <w:szCs w:val="28"/>
        </w:rPr>
        <w:t>выезд  "методического десанта" в школы, имеющие низкий рейтинг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9369F5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9F5">
        <w:rPr>
          <w:rFonts w:ascii="Times New Roman" w:hAnsi="Times New Roman" w:cs="Times New Roman"/>
          <w:sz w:val="28"/>
          <w:szCs w:val="28"/>
        </w:rPr>
        <w:t>диагност</w:t>
      </w:r>
      <w:r>
        <w:rPr>
          <w:rFonts w:ascii="Times New Roman" w:hAnsi="Times New Roman" w:cs="Times New Roman"/>
          <w:sz w:val="28"/>
          <w:szCs w:val="28"/>
        </w:rPr>
        <w:t>ическое тестирование учителей-</w:t>
      </w:r>
      <w:r w:rsidRPr="009369F5">
        <w:rPr>
          <w:rFonts w:ascii="Times New Roman" w:hAnsi="Times New Roman" w:cs="Times New Roman"/>
          <w:sz w:val="28"/>
          <w:szCs w:val="28"/>
        </w:rPr>
        <w:t>предметников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7084" w:rsidRPr="001C6764" w:rsidRDefault="000E7084" w:rsidP="000E708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1C6764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Дополнительное образование:</w:t>
      </w:r>
    </w:p>
    <w:p w:rsidR="000E7084" w:rsidRPr="00C55C61" w:rsidRDefault="000E7084" w:rsidP="000E7084">
      <w:pPr>
        <w:keepNext/>
        <w:tabs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55C61">
        <w:rPr>
          <w:rFonts w:ascii="Times New Roman" w:eastAsia="Calibri" w:hAnsi="Times New Roman" w:cs="Times New Roman"/>
          <w:b/>
          <w:i/>
          <w:sz w:val="28"/>
          <w:szCs w:val="28"/>
        </w:rPr>
        <w:t>Ключевые вызовы</w:t>
      </w:r>
    </w:p>
    <w:p w:rsidR="000E7084" w:rsidRPr="00884B4C" w:rsidRDefault="000E7084" w:rsidP="000E708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слабое внедрение</w:t>
      </w: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Стандарта дополнительного образования в условиях недостаточного разви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тия дополнительного образования</w:t>
      </w: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; </w:t>
      </w:r>
    </w:p>
    <w:p w:rsidR="000E7084" w:rsidRPr="00884B4C" w:rsidRDefault="000E7084" w:rsidP="000E708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- невысокий уровень профессиональных компетенций педагогов дополнительного образования;</w:t>
      </w:r>
    </w:p>
    <w:p w:rsidR="000E7084" w:rsidRPr="00884B4C" w:rsidRDefault="000E7084" w:rsidP="000E7084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84B4C">
        <w:rPr>
          <w:rFonts w:ascii="Times New Roman" w:eastAsia="Times New Roman" w:hAnsi="Times New Roman" w:cs="Times New Roman"/>
          <w:sz w:val="28"/>
          <w:szCs w:val="20"/>
          <w:lang w:eastAsia="ru-RU"/>
        </w:rPr>
        <w:t>- слабая интеграция дополнительного образования в учебный процесс;</w:t>
      </w:r>
    </w:p>
    <w:p w:rsidR="000E7084" w:rsidRPr="00C55C61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 w:rsidRPr="00C55C61">
        <w:rPr>
          <w:b/>
          <w:i/>
          <w:iCs/>
          <w:sz w:val="28"/>
          <w:szCs w:val="28"/>
        </w:rPr>
        <w:t>Целевое видение и результаты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 xml:space="preserve">повышение вариативности,  качества и доступности дополнительного образования; 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повышение уровня профессиональных компетенций педагогов дополнительного образования;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рост удовлетворенности обучающихся и их родителей условиями воспитания и развития детей в организациях дополнительного образования;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увеличение охвата детей кружками технической направленности;</w:t>
      </w:r>
    </w:p>
    <w:p w:rsidR="000E7084" w:rsidRPr="00884B4C" w:rsidRDefault="000E7084" w:rsidP="000E7084">
      <w:pPr>
        <w:pStyle w:val="a4"/>
        <w:numPr>
          <w:ilvl w:val="0"/>
          <w:numId w:val="21"/>
        </w:numPr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сетевое взаимодействие с организациями общего образования по реализации внеурочной деятельности, профильного образования, профессионального самоопределения;</w:t>
      </w:r>
    </w:p>
    <w:p w:rsidR="000E7084" w:rsidRPr="00C55C61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Направление действий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84B4C">
        <w:rPr>
          <w:rFonts w:ascii="Times New Roman" w:hAnsi="Times New Roman" w:cs="Times New Roman"/>
          <w:sz w:val="28"/>
          <w:szCs w:val="28"/>
        </w:rPr>
        <w:t xml:space="preserve">асширение спектра реализуемых дополнительных общеобразовательных программ для удовлетворения разнообразных интересов детей и их семей; 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884B4C">
        <w:rPr>
          <w:rFonts w:ascii="Times New Roman" w:hAnsi="Times New Roman" w:cs="Times New Roman"/>
          <w:sz w:val="28"/>
          <w:szCs w:val="28"/>
        </w:rPr>
        <w:t>остижение объема детей, занятых в системе дополнительного образовании, до 80%;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организация цикла обучающих семинаров по тематике «Создание эффективной среды  для обеспечения продуктивного досуга обучающихся и реализация их творческих способностей»;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использование информационн</w:t>
      </w:r>
      <w:proofErr w:type="gramStart"/>
      <w:r w:rsidRPr="00884B4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84B4C">
        <w:rPr>
          <w:rFonts w:ascii="Times New Roman" w:hAnsi="Times New Roman" w:cs="Times New Roman"/>
          <w:sz w:val="28"/>
          <w:szCs w:val="28"/>
        </w:rPr>
        <w:t xml:space="preserve"> коммуник</w:t>
      </w:r>
      <w:r>
        <w:rPr>
          <w:rFonts w:ascii="Times New Roman" w:hAnsi="Times New Roman" w:cs="Times New Roman"/>
          <w:sz w:val="28"/>
          <w:szCs w:val="28"/>
        </w:rPr>
        <w:t>ационных технологий, проектно-</w:t>
      </w:r>
      <w:r w:rsidRPr="00884B4C">
        <w:rPr>
          <w:rFonts w:ascii="Times New Roman" w:hAnsi="Times New Roman" w:cs="Times New Roman"/>
          <w:sz w:val="28"/>
          <w:szCs w:val="28"/>
        </w:rPr>
        <w:t>исследовательских  технологий;</w:t>
      </w:r>
    </w:p>
    <w:p w:rsidR="000E7084" w:rsidRPr="00884B4C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lastRenderedPageBreak/>
        <w:t>проведение ежегодного Фестиваля технического творчества;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4B4C">
        <w:rPr>
          <w:rFonts w:ascii="Times New Roman" w:hAnsi="Times New Roman" w:cs="Times New Roman"/>
          <w:sz w:val="28"/>
          <w:szCs w:val="28"/>
        </w:rPr>
        <w:t>совершенствование работы районной Ученической Думы;</w:t>
      </w:r>
    </w:p>
    <w:p w:rsidR="000E7084" w:rsidRDefault="000E7084" w:rsidP="000E7084">
      <w:pPr>
        <w:pStyle w:val="a4"/>
        <w:numPr>
          <w:ilvl w:val="0"/>
          <w:numId w:val="24"/>
        </w:numPr>
        <w:tabs>
          <w:tab w:val="left" w:pos="0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строительство и реконструкция оздоровительного лагеря «Чайка».</w:t>
      </w:r>
    </w:p>
    <w:p w:rsidR="000E7084" w:rsidRPr="002253FA" w:rsidRDefault="000E7084" w:rsidP="000E7084">
      <w:pPr>
        <w:tabs>
          <w:tab w:val="left" w:pos="0"/>
          <w:tab w:val="left" w:pos="284"/>
          <w:tab w:val="left" w:pos="993"/>
        </w:tabs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53FA">
        <w:rPr>
          <w:rFonts w:ascii="Times New Roman" w:hAnsi="Times New Roman" w:cs="Times New Roman"/>
          <w:b/>
          <w:i/>
          <w:sz w:val="28"/>
          <w:szCs w:val="28"/>
        </w:rPr>
        <w:t>Профессиональное образование:</w:t>
      </w:r>
    </w:p>
    <w:p w:rsidR="000E7084" w:rsidRPr="00C55C61" w:rsidRDefault="000E7084" w:rsidP="000E7084">
      <w:pPr>
        <w:pStyle w:val="a4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Направление действий</w:t>
      </w:r>
    </w:p>
    <w:p w:rsidR="000E7084" w:rsidRPr="002253FA" w:rsidRDefault="000E7084" w:rsidP="000E7084">
      <w:pPr>
        <w:pStyle w:val="a4"/>
        <w:numPr>
          <w:ilvl w:val="0"/>
          <w:numId w:val="23"/>
        </w:numPr>
        <w:tabs>
          <w:tab w:val="left" w:pos="0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FA">
        <w:rPr>
          <w:rFonts w:ascii="Times New Roman" w:hAnsi="Times New Roman" w:cs="Times New Roman"/>
          <w:sz w:val="28"/>
          <w:szCs w:val="28"/>
        </w:rPr>
        <w:t>создание Ресурсного центра  на базе ГАПОУ «Дрожжановский техникум отраслевых технологий»;</w:t>
      </w:r>
    </w:p>
    <w:p w:rsidR="000E7084" w:rsidRPr="002253FA" w:rsidRDefault="000E7084" w:rsidP="000E7084">
      <w:pPr>
        <w:pStyle w:val="a4"/>
        <w:numPr>
          <w:ilvl w:val="0"/>
          <w:numId w:val="23"/>
        </w:numPr>
        <w:tabs>
          <w:tab w:val="left" w:pos="0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FA">
        <w:rPr>
          <w:rFonts w:ascii="Times New Roman" w:hAnsi="Times New Roman" w:cs="Times New Roman"/>
          <w:sz w:val="28"/>
          <w:szCs w:val="28"/>
        </w:rPr>
        <w:t xml:space="preserve"> создание целостной системы </w:t>
      </w:r>
      <w:proofErr w:type="spellStart"/>
      <w:r w:rsidRPr="002253FA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2253FA">
        <w:rPr>
          <w:rFonts w:ascii="Times New Roman" w:hAnsi="Times New Roman" w:cs="Times New Roman"/>
          <w:sz w:val="28"/>
          <w:szCs w:val="28"/>
        </w:rPr>
        <w:t xml:space="preserve"> работы с учащимися школ и  молодежью района; </w:t>
      </w:r>
    </w:p>
    <w:p w:rsidR="000E7084" w:rsidRPr="002253FA" w:rsidRDefault="000E7084" w:rsidP="000E7084">
      <w:pPr>
        <w:pStyle w:val="a4"/>
        <w:numPr>
          <w:ilvl w:val="0"/>
          <w:numId w:val="23"/>
        </w:numPr>
        <w:tabs>
          <w:tab w:val="left" w:pos="0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FA">
        <w:rPr>
          <w:rFonts w:ascii="Times New Roman" w:hAnsi="Times New Roman" w:cs="Times New Roman"/>
          <w:sz w:val="28"/>
          <w:szCs w:val="28"/>
        </w:rPr>
        <w:t>капитальный ремонт  учебных корпусов и реконструкция мастерских,  помещений учебного хозяйства техникума;</w:t>
      </w:r>
    </w:p>
    <w:p w:rsidR="000E7084" w:rsidRPr="002253FA" w:rsidRDefault="000E7084" w:rsidP="000E7084">
      <w:pPr>
        <w:pStyle w:val="a4"/>
        <w:numPr>
          <w:ilvl w:val="0"/>
          <w:numId w:val="23"/>
        </w:numPr>
        <w:tabs>
          <w:tab w:val="left" w:pos="0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FA">
        <w:rPr>
          <w:rFonts w:ascii="Times New Roman" w:hAnsi="Times New Roman" w:cs="Times New Roman"/>
          <w:sz w:val="28"/>
          <w:szCs w:val="28"/>
        </w:rPr>
        <w:t>обновление учебно-наглядных пособий, учебного оборудования и автомобильной и сельскохозяйственной техники ГАПОУ «Дрожжановский техникум отраслевых  технологий»</w:t>
      </w:r>
    </w:p>
    <w:p w:rsidR="000E7084" w:rsidRPr="002253FA" w:rsidRDefault="000E7084" w:rsidP="000E7084">
      <w:pPr>
        <w:pStyle w:val="a4"/>
        <w:numPr>
          <w:ilvl w:val="0"/>
          <w:numId w:val="23"/>
        </w:numPr>
        <w:tabs>
          <w:tab w:val="left" w:pos="0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FA">
        <w:rPr>
          <w:rFonts w:ascii="Times New Roman" w:hAnsi="Times New Roman" w:cs="Times New Roman"/>
          <w:sz w:val="28"/>
          <w:szCs w:val="28"/>
        </w:rPr>
        <w:t xml:space="preserve">введение дополнительных специальностей в ГАПОУ «Дрожжановский техникум отраслевых технологий»: «Мастер сельскохозяйственного производства», «Экономика и бухгалтерский учет» (по отраслям); </w:t>
      </w:r>
    </w:p>
    <w:p w:rsidR="000E7084" w:rsidRPr="002253FA" w:rsidRDefault="000E7084" w:rsidP="000E7084">
      <w:pPr>
        <w:pStyle w:val="a4"/>
        <w:numPr>
          <w:ilvl w:val="0"/>
          <w:numId w:val="23"/>
        </w:numPr>
        <w:tabs>
          <w:tab w:val="left" w:pos="0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FA">
        <w:rPr>
          <w:rFonts w:ascii="Times New Roman" w:hAnsi="Times New Roman" w:cs="Times New Roman"/>
          <w:sz w:val="28"/>
          <w:szCs w:val="28"/>
        </w:rPr>
        <w:t>развитие деятельности  общественной организации по профилактике правонарушений и преступности среди молодежи  « Форпост»;</w:t>
      </w:r>
    </w:p>
    <w:p w:rsidR="000E7084" w:rsidRDefault="000E7084" w:rsidP="000E7084">
      <w:pPr>
        <w:pStyle w:val="a4"/>
        <w:numPr>
          <w:ilvl w:val="0"/>
          <w:numId w:val="23"/>
        </w:numPr>
        <w:tabs>
          <w:tab w:val="left" w:pos="0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FA">
        <w:rPr>
          <w:rFonts w:ascii="Times New Roman" w:hAnsi="Times New Roman" w:cs="Times New Roman"/>
          <w:sz w:val="28"/>
          <w:szCs w:val="28"/>
        </w:rPr>
        <w:t>строительство спортивного зала в  ГАПОУ «Дрожжановский техникум отраслевых технологий»;</w:t>
      </w:r>
    </w:p>
    <w:p w:rsidR="000E7084" w:rsidRDefault="000E7084" w:rsidP="000E7084">
      <w:pPr>
        <w:pStyle w:val="a4"/>
        <w:numPr>
          <w:ilvl w:val="0"/>
          <w:numId w:val="23"/>
        </w:numPr>
        <w:tabs>
          <w:tab w:val="left" w:pos="0"/>
          <w:tab w:val="left" w:pos="993"/>
        </w:tabs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253FA">
        <w:rPr>
          <w:rFonts w:ascii="Times New Roman" w:hAnsi="Times New Roman" w:cs="Times New Roman"/>
          <w:sz w:val="28"/>
          <w:szCs w:val="28"/>
        </w:rPr>
        <w:t>остоянный мониторинг трудоустройства выпускников техни</w:t>
      </w:r>
      <w:r>
        <w:rPr>
          <w:rFonts w:ascii="Times New Roman" w:hAnsi="Times New Roman" w:cs="Times New Roman"/>
          <w:sz w:val="28"/>
          <w:szCs w:val="28"/>
        </w:rPr>
        <w:t>кума.</w:t>
      </w:r>
    </w:p>
    <w:p w:rsidR="000E7084" w:rsidRDefault="000E7084" w:rsidP="000E7084">
      <w:pPr>
        <w:pStyle w:val="a4"/>
        <w:tabs>
          <w:tab w:val="left" w:pos="0"/>
          <w:tab w:val="left" w:pos="993"/>
        </w:tabs>
        <w:spacing w:after="0" w:line="240" w:lineRule="auto"/>
        <w:ind w:left="709"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0E7084" w:rsidRPr="002253FA" w:rsidRDefault="000E7084" w:rsidP="000E7084">
      <w:pPr>
        <w:pStyle w:val="a4"/>
        <w:tabs>
          <w:tab w:val="left" w:pos="0"/>
          <w:tab w:val="left" w:pos="993"/>
        </w:tabs>
        <w:spacing w:after="0" w:line="240" w:lineRule="auto"/>
        <w:ind w:left="709"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0E7084" w:rsidRDefault="000E7084" w:rsidP="000E7084">
      <w:pPr>
        <w:pStyle w:val="a4"/>
        <w:tabs>
          <w:tab w:val="left" w:pos="-567"/>
          <w:tab w:val="left" w:pos="0"/>
          <w:tab w:val="left" w:pos="284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4.2.3</w:t>
      </w:r>
      <w:r w:rsidRPr="00C81761">
        <w:rPr>
          <w:rFonts w:ascii="Times New Roman" w:hAnsi="Times New Roman" w:cs="Times New Roman"/>
          <w:b/>
          <w:sz w:val="28"/>
          <w:szCs w:val="28"/>
        </w:rPr>
        <w:t xml:space="preserve"> Сохранение здоровья и продление долголетия</w:t>
      </w:r>
    </w:p>
    <w:p w:rsidR="000E7084" w:rsidRDefault="000E7084" w:rsidP="000E7084">
      <w:pPr>
        <w:pStyle w:val="a4"/>
        <w:ind w:left="862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E7084" w:rsidRPr="000D6892" w:rsidRDefault="000E7084" w:rsidP="000E7084">
      <w:pPr>
        <w:pStyle w:val="a4"/>
        <w:ind w:left="86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6892">
        <w:rPr>
          <w:rFonts w:ascii="Times New Roman" w:hAnsi="Times New Roman" w:cs="Times New Roman"/>
          <w:i/>
          <w:sz w:val="28"/>
          <w:szCs w:val="28"/>
        </w:rPr>
        <w:t>«</w:t>
      </w:r>
      <w:proofErr w:type="gramStart"/>
      <w:r w:rsidRPr="000D6892">
        <w:rPr>
          <w:rFonts w:ascii="Times New Roman" w:hAnsi="Times New Roman" w:cs="Times New Roman"/>
          <w:i/>
          <w:sz w:val="28"/>
          <w:szCs w:val="28"/>
        </w:rPr>
        <w:t>Прекрасное</w:t>
      </w:r>
      <w:proofErr w:type="gramEnd"/>
      <w:r w:rsidRPr="000D6892">
        <w:rPr>
          <w:rFonts w:ascii="Times New Roman" w:hAnsi="Times New Roman" w:cs="Times New Roman"/>
          <w:i/>
          <w:sz w:val="28"/>
          <w:szCs w:val="28"/>
        </w:rPr>
        <w:t xml:space="preserve"> и красивое в человеке немыслимо без </w:t>
      </w:r>
    </w:p>
    <w:p w:rsidR="000E7084" w:rsidRPr="000D6892" w:rsidRDefault="000E7084" w:rsidP="000E7084">
      <w:pPr>
        <w:pStyle w:val="a4"/>
        <w:ind w:left="86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6892">
        <w:rPr>
          <w:rFonts w:ascii="Times New Roman" w:hAnsi="Times New Roman" w:cs="Times New Roman"/>
          <w:i/>
          <w:sz w:val="28"/>
          <w:szCs w:val="28"/>
        </w:rPr>
        <w:t xml:space="preserve">представления о гармоническом развитии </w:t>
      </w:r>
    </w:p>
    <w:p w:rsidR="000E7084" w:rsidRPr="000D6892" w:rsidRDefault="000E7084" w:rsidP="000E7084">
      <w:pPr>
        <w:pStyle w:val="a4"/>
        <w:ind w:left="86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6892">
        <w:rPr>
          <w:rFonts w:ascii="Times New Roman" w:hAnsi="Times New Roman" w:cs="Times New Roman"/>
          <w:i/>
          <w:sz w:val="28"/>
          <w:szCs w:val="28"/>
        </w:rPr>
        <w:t>организма и здоровья...»</w:t>
      </w:r>
    </w:p>
    <w:p w:rsidR="000E7084" w:rsidRDefault="000E7084" w:rsidP="000E7084">
      <w:pPr>
        <w:pStyle w:val="a4"/>
        <w:tabs>
          <w:tab w:val="left" w:pos="-567"/>
          <w:tab w:val="left" w:pos="0"/>
          <w:tab w:val="left" w:pos="284"/>
        </w:tabs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E7084" w:rsidRPr="00C81761" w:rsidRDefault="000E7084" w:rsidP="000E7084">
      <w:pPr>
        <w:pStyle w:val="a4"/>
        <w:tabs>
          <w:tab w:val="left" w:pos="-567"/>
          <w:tab w:val="left" w:pos="0"/>
          <w:tab w:val="left" w:pos="284"/>
        </w:tabs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D6892">
        <w:rPr>
          <w:rFonts w:ascii="Times New Roman" w:hAnsi="Times New Roman" w:cs="Times New Roman"/>
          <w:i/>
          <w:sz w:val="28"/>
          <w:szCs w:val="28"/>
        </w:rPr>
        <w:t>Н.Г. Чернышевский</w:t>
      </w:r>
    </w:p>
    <w:p w:rsidR="000E7084" w:rsidRPr="009A0B3B" w:rsidRDefault="000E7084" w:rsidP="000E7084">
      <w:pPr>
        <w:pStyle w:val="a4"/>
        <w:tabs>
          <w:tab w:val="left" w:pos="0"/>
          <w:tab w:val="left" w:pos="142"/>
          <w:tab w:val="left" w:pos="284"/>
        </w:tabs>
        <w:spacing w:after="0" w:line="240" w:lineRule="auto"/>
        <w:ind w:left="0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0E7084" w:rsidRDefault="000E7084" w:rsidP="000E7084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здравоохранения</w:t>
      </w:r>
      <w:r w:rsidRPr="00C81761"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>еще одной</w:t>
      </w:r>
      <w:r w:rsidRPr="00C81761">
        <w:rPr>
          <w:rFonts w:ascii="Times New Roman" w:hAnsi="Times New Roman" w:cs="Times New Roman"/>
          <w:sz w:val="28"/>
          <w:szCs w:val="28"/>
        </w:rPr>
        <w:t xml:space="preserve"> базовой основой на пути достижения цели развития и накопления человеческого капитала.</w:t>
      </w:r>
      <w:r>
        <w:rPr>
          <w:rFonts w:ascii="Times New Roman" w:hAnsi="Times New Roman" w:cs="Times New Roman"/>
          <w:sz w:val="28"/>
          <w:szCs w:val="28"/>
        </w:rPr>
        <w:t xml:space="preserve"> Задачей</w:t>
      </w:r>
      <w:r w:rsidRPr="007D1633">
        <w:rPr>
          <w:rFonts w:ascii="Times New Roman" w:hAnsi="Times New Roman" w:cs="Times New Roman"/>
          <w:sz w:val="28"/>
          <w:szCs w:val="28"/>
        </w:rPr>
        <w:t xml:space="preserve"> муниципальной политики в сфере здравоохранения является повышение качества и доступности медицинских услуг, обеспечивающее снижение уровня заболеваемости </w:t>
      </w:r>
      <w:r>
        <w:rPr>
          <w:rFonts w:ascii="Times New Roman" w:hAnsi="Times New Roman" w:cs="Times New Roman"/>
          <w:sz w:val="28"/>
          <w:szCs w:val="28"/>
        </w:rPr>
        <w:t>жителей</w:t>
      </w:r>
      <w:r w:rsidRPr="007D1633">
        <w:rPr>
          <w:rFonts w:ascii="Times New Roman" w:hAnsi="Times New Roman" w:cs="Times New Roman"/>
          <w:sz w:val="28"/>
          <w:szCs w:val="28"/>
        </w:rPr>
        <w:t xml:space="preserve"> и увелич</w:t>
      </w:r>
      <w:r>
        <w:rPr>
          <w:rFonts w:ascii="Times New Roman" w:hAnsi="Times New Roman" w:cs="Times New Roman"/>
          <w:sz w:val="28"/>
          <w:szCs w:val="28"/>
        </w:rPr>
        <w:t>ение продолжительности их жизни, уменьшение</w:t>
      </w:r>
      <w:r w:rsidRPr="0005677A">
        <w:rPr>
          <w:rFonts w:ascii="Times New Roman" w:hAnsi="Times New Roman" w:cs="Times New Roman"/>
          <w:sz w:val="28"/>
          <w:szCs w:val="28"/>
        </w:rPr>
        <w:t xml:space="preserve"> детской </w:t>
      </w:r>
      <w:r>
        <w:rPr>
          <w:rFonts w:ascii="Times New Roman" w:hAnsi="Times New Roman" w:cs="Times New Roman"/>
          <w:sz w:val="28"/>
          <w:szCs w:val="28"/>
        </w:rPr>
        <w:t>и общей заболеваемости, снижение</w:t>
      </w:r>
      <w:r w:rsidRPr="0005677A">
        <w:rPr>
          <w:rFonts w:ascii="Times New Roman" w:hAnsi="Times New Roman" w:cs="Times New Roman"/>
          <w:sz w:val="28"/>
          <w:szCs w:val="28"/>
        </w:rPr>
        <w:t xml:space="preserve"> смертности людей трудоспособного возраста от управля</w:t>
      </w:r>
      <w:r>
        <w:rPr>
          <w:rFonts w:ascii="Times New Roman" w:hAnsi="Times New Roman" w:cs="Times New Roman"/>
          <w:sz w:val="28"/>
          <w:szCs w:val="28"/>
        </w:rPr>
        <w:t>емых причин, пропаганда</w:t>
      </w:r>
      <w:r w:rsidRPr="0005677A">
        <w:rPr>
          <w:rFonts w:ascii="Times New Roman" w:hAnsi="Times New Roman" w:cs="Times New Roman"/>
          <w:sz w:val="28"/>
          <w:szCs w:val="28"/>
        </w:rPr>
        <w:t xml:space="preserve"> здорового образа жизни.</w:t>
      </w:r>
    </w:p>
    <w:p w:rsidR="000E7084" w:rsidRPr="00C55C61" w:rsidRDefault="000E7084" w:rsidP="000E7084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Текущее состояние системы здравоохранения</w:t>
      </w:r>
    </w:p>
    <w:p w:rsidR="000E7084" w:rsidRPr="001C6764" w:rsidRDefault="000E7084" w:rsidP="000E7084">
      <w:pPr>
        <w:pStyle w:val="a4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764">
        <w:rPr>
          <w:rFonts w:ascii="Times New Roman" w:hAnsi="Times New Roman"/>
          <w:sz w:val="28"/>
          <w:szCs w:val="28"/>
        </w:rPr>
        <w:t>- по рейтингу Министерства здравоохранения Республики Татарстан среди медицинских учреждений ГАУЗ «</w:t>
      </w:r>
      <w:proofErr w:type="spellStart"/>
      <w:r w:rsidRPr="001C6764">
        <w:rPr>
          <w:rFonts w:ascii="Times New Roman" w:hAnsi="Times New Roman"/>
          <w:sz w:val="28"/>
          <w:szCs w:val="28"/>
        </w:rPr>
        <w:t>Дрожжановская</w:t>
      </w:r>
      <w:proofErr w:type="spellEnd"/>
      <w:r w:rsidRPr="001C6764">
        <w:rPr>
          <w:rFonts w:ascii="Times New Roman" w:hAnsi="Times New Roman"/>
          <w:sz w:val="28"/>
          <w:szCs w:val="28"/>
        </w:rPr>
        <w:t xml:space="preserve"> ЦРБ» находится на 36 месте </w:t>
      </w:r>
      <w:r w:rsidRPr="001C6764">
        <w:rPr>
          <w:rFonts w:ascii="Times New Roman" w:hAnsi="Times New Roman"/>
          <w:sz w:val="28"/>
          <w:szCs w:val="28"/>
        </w:rPr>
        <w:lastRenderedPageBreak/>
        <w:t>среди 45 муниципальных образований и на 12 месте среди 17 муниципальных образований, имеющих до 30 тысяч обслуживаемого населения;</w:t>
      </w:r>
    </w:p>
    <w:p w:rsidR="000E7084" w:rsidRPr="001C6764" w:rsidRDefault="000E7084" w:rsidP="000E7084">
      <w:pPr>
        <w:pStyle w:val="a4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764">
        <w:rPr>
          <w:rFonts w:ascii="Times New Roman" w:hAnsi="Times New Roman"/>
          <w:sz w:val="28"/>
          <w:szCs w:val="28"/>
        </w:rPr>
        <w:t xml:space="preserve">- показатель естественного прироста/убыли </w:t>
      </w:r>
      <w:r w:rsidRPr="001C6764">
        <w:rPr>
          <w:rFonts w:ascii="Times New Roman" w:hAnsi="Times New Roman" w:cs="Times New Roman"/>
          <w:sz w:val="28"/>
          <w:szCs w:val="28"/>
        </w:rPr>
        <w:t>– 23,63</w:t>
      </w:r>
      <w:r w:rsidRPr="001C6764">
        <w:rPr>
          <w:rFonts w:ascii="Times New Roman" w:hAnsi="Times New Roman"/>
          <w:sz w:val="28"/>
          <w:szCs w:val="28"/>
        </w:rPr>
        <w:t>. Соотношение количества смертей по причине заболеваний системы кровообращения</w:t>
      </w:r>
      <w:r w:rsidRPr="001C6764">
        <w:rPr>
          <w:rFonts w:ascii="Times New Roman" w:hAnsi="Times New Roman" w:cs="Times New Roman"/>
          <w:sz w:val="28"/>
          <w:szCs w:val="28"/>
        </w:rPr>
        <w:t>–49,6</w:t>
      </w:r>
      <w:r w:rsidRPr="001C6764">
        <w:rPr>
          <w:rFonts w:ascii="Times New Roman" w:hAnsi="Times New Roman"/>
          <w:sz w:val="28"/>
          <w:szCs w:val="28"/>
        </w:rPr>
        <w:t xml:space="preserve">%, соотношение количества смертей по причине онкологических заболеваний </w:t>
      </w:r>
      <w:r w:rsidRPr="001C6764">
        <w:rPr>
          <w:rFonts w:ascii="Times New Roman" w:hAnsi="Times New Roman" w:cs="Times New Roman"/>
          <w:sz w:val="28"/>
          <w:szCs w:val="28"/>
        </w:rPr>
        <w:t>– 27,7%;</w:t>
      </w:r>
    </w:p>
    <w:p w:rsidR="000E7084" w:rsidRPr="001C6764" w:rsidRDefault="000E7084" w:rsidP="000E7084">
      <w:pPr>
        <w:pStyle w:val="a4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6764">
        <w:rPr>
          <w:rFonts w:ascii="Times New Roman" w:hAnsi="Times New Roman"/>
          <w:sz w:val="28"/>
          <w:szCs w:val="28"/>
        </w:rPr>
        <w:t>- среднемесячная зарплата врача 40525 рублей, среднего медицинского персонала 18136  рублей, младшего медицинского персонала 10677 рублей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1C6764">
        <w:rPr>
          <w:rFonts w:ascii="Times New Roman" w:hAnsi="Times New Roman"/>
          <w:sz w:val="28"/>
          <w:szCs w:val="28"/>
        </w:rPr>
        <w:t>медицинскую помощь оказывают: центральная районная больница, расположенная в райцентре, Старо-</w:t>
      </w:r>
      <w:proofErr w:type="spellStart"/>
      <w:r w:rsidRPr="001C6764">
        <w:rPr>
          <w:rFonts w:ascii="Times New Roman" w:hAnsi="Times New Roman"/>
          <w:sz w:val="28"/>
          <w:szCs w:val="28"/>
        </w:rPr>
        <w:t>Шаймурзинская</w:t>
      </w:r>
      <w:proofErr w:type="spellEnd"/>
      <w:r w:rsidRPr="001C6764">
        <w:rPr>
          <w:rFonts w:ascii="Times New Roman" w:hAnsi="Times New Roman"/>
          <w:sz w:val="28"/>
          <w:szCs w:val="28"/>
        </w:rPr>
        <w:t xml:space="preserve"> участковая больница, 38 фельдшерско-акушерских пунктов, 11 домовых хозяйств;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1C6764">
        <w:rPr>
          <w:rFonts w:ascii="Times New Roman" w:hAnsi="Times New Roman"/>
          <w:sz w:val="28"/>
          <w:szCs w:val="28"/>
        </w:rPr>
        <w:t>охват населения флюорографическим обследованием- 93,2 %;</w:t>
      </w:r>
    </w:p>
    <w:p w:rsidR="000E7084" w:rsidRDefault="000E7084" w:rsidP="000E7084">
      <w:pPr>
        <w:pStyle w:val="a4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6764">
        <w:rPr>
          <w:rFonts w:ascii="Times New Roman" w:hAnsi="Times New Roman"/>
          <w:sz w:val="28"/>
          <w:szCs w:val="28"/>
        </w:rPr>
        <w:t>- удовлетворенность населения качеством представляемой медицинской помощи – 95,6 % (по Республике Татарстан – 71,26%);</w:t>
      </w:r>
    </w:p>
    <w:p w:rsidR="000E7084" w:rsidRPr="001C6764" w:rsidRDefault="000E7084" w:rsidP="000E7084">
      <w:pPr>
        <w:pStyle w:val="a4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1C6764">
        <w:rPr>
          <w:rFonts w:ascii="Times New Roman" w:hAnsi="Times New Roman"/>
          <w:sz w:val="28"/>
          <w:szCs w:val="28"/>
        </w:rPr>
        <w:t>- обеспеченность района объектами системы здравоохранения – 100%;</w:t>
      </w:r>
    </w:p>
    <w:p w:rsidR="000E7084" w:rsidRPr="001C6764" w:rsidRDefault="000E7084" w:rsidP="000E7084">
      <w:pPr>
        <w:pStyle w:val="a4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6764">
        <w:rPr>
          <w:rFonts w:ascii="Times New Roman" w:hAnsi="Times New Roman"/>
          <w:sz w:val="28"/>
          <w:szCs w:val="28"/>
        </w:rPr>
        <w:t>- изношенность оборудования составляет 69% (</w:t>
      </w:r>
      <w:proofErr w:type="spellStart"/>
      <w:r w:rsidRPr="001C6764">
        <w:rPr>
          <w:rFonts w:ascii="Times New Roman" w:hAnsi="Times New Roman"/>
          <w:sz w:val="28"/>
          <w:szCs w:val="28"/>
        </w:rPr>
        <w:t>рентгенаппарат</w:t>
      </w:r>
      <w:proofErr w:type="spellEnd"/>
      <w:r w:rsidRPr="001C676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C6764">
        <w:rPr>
          <w:rFonts w:ascii="Times New Roman" w:hAnsi="Times New Roman"/>
          <w:sz w:val="28"/>
          <w:szCs w:val="28"/>
        </w:rPr>
        <w:t>флюорограф</w:t>
      </w:r>
      <w:proofErr w:type="spellEnd"/>
      <w:r w:rsidRPr="001C6764">
        <w:rPr>
          <w:rFonts w:ascii="Times New Roman" w:hAnsi="Times New Roman"/>
          <w:sz w:val="28"/>
          <w:szCs w:val="28"/>
        </w:rPr>
        <w:t>), отсутствие оборудования (</w:t>
      </w:r>
      <w:proofErr w:type="spellStart"/>
      <w:r w:rsidRPr="001C6764">
        <w:rPr>
          <w:rFonts w:ascii="Times New Roman" w:hAnsi="Times New Roman"/>
          <w:sz w:val="28"/>
          <w:szCs w:val="28"/>
        </w:rPr>
        <w:t>маммографа</w:t>
      </w:r>
      <w:proofErr w:type="spellEnd"/>
      <w:r w:rsidRPr="001C6764">
        <w:rPr>
          <w:rFonts w:ascii="Times New Roman" w:hAnsi="Times New Roman"/>
          <w:sz w:val="28"/>
          <w:szCs w:val="28"/>
        </w:rPr>
        <w:t>, необходимого для ранней диагностики рака молочной железы).</w:t>
      </w:r>
    </w:p>
    <w:p w:rsidR="000E7084" w:rsidRPr="00C55C61" w:rsidRDefault="000E7084" w:rsidP="000E708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Ключевые вызовы</w:t>
      </w:r>
    </w:p>
    <w:p w:rsidR="000E7084" w:rsidRPr="001C6764" w:rsidRDefault="000E7084" w:rsidP="000E7084">
      <w:pPr>
        <w:pStyle w:val="a4"/>
        <w:numPr>
          <w:ilvl w:val="0"/>
          <w:numId w:val="28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недостаточное качество предоставляемых услуг и уровень системы здравоохранения;</w:t>
      </w:r>
    </w:p>
    <w:p w:rsidR="000E7084" w:rsidRPr="001C6764" w:rsidRDefault="000E7084" w:rsidP="000E7084">
      <w:pPr>
        <w:numPr>
          <w:ilvl w:val="0"/>
          <w:numId w:val="25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6764">
        <w:rPr>
          <w:rFonts w:ascii="Times New Roman" w:eastAsia="Times New Roman" w:hAnsi="Times New Roman" w:cs="Times New Roman"/>
          <w:sz w:val="28"/>
          <w:szCs w:val="20"/>
          <w:lang w:eastAsia="ru-RU"/>
        </w:rPr>
        <w:t>высокая смертность населения по причине болезней системы кровообращения и онкологических заболеваний;</w:t>
      </w:r>
    </w:p>
    <w:p w:rsidR="000E7084" w:rsidRPr="001C6764" w:rsidRDefault="000E7084" w:rsidP="000E7084">
      <w:pPr>
        <w:numPr>
          <w:ilvl w:val="0"/>
          <w:numId w:val="25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6764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недостаточное кадровое обеспечение врачебного звена системы здравоохранения;</w:t>
      </w:r>
    </w:p>
    <w:p w:rsidR="000E7084" w:rsidRPr="001C6764" w:rsidRDefault="000E7084" w:rsidP="000E7084">
      <w:pPr>
        <w:numPr>
          <w:ilvl w:val="0"/>
          <w:numId w:val="25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C67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недостаточное материально-техническое оснащение системы здравоохранения.</w:t>
      </w:r>
    </w:p>
    <w:p w:rsidR="000E7084" w:rsidRPr="00C55C61" w:rsidRDefault="000E7084" w:rsidP="000E708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Целевое видение и результаты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оптимальное качество услуг и максимальный уровень развития системы здравоохранения и как следствие улучшение рейтинга ГАУЗ «</w:t>
      </w:r>
      <w:proofErr w:type="spellStart"/>
      <w:r w:rsidRPr="001C6764">
        <w:rPr>
          <w:rFonts w:ascii="Times New Roman" w:hAnsi="Times New Roman" w:cs="Times New Roman"/>
          <w:sz w:val="28"/>
          <w:szCs w:val="28"/>
        </w:rPr>
        <w:t>Дрожжановская</w:t>
      </w:r>
      <w:proofErr w:type="spellEnd"/>
      <w:r w:rsidRPr="001C6764">
        <w:rPr>
          <w:rFonts w:ascii="Times New Roman" w:hAnsi="Times New Roman" w:cs="Times New Roman"/>
          <w:sz w:val="28"/>
          <w:szCs w:val="28"/>
        </w:rPr>
        <w:t xml:space="preserve"> ЦРБ»;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уменьшение смертности до показателя 12,1 на 1000 населения с учетом корректировки среднереспубликанских показателей;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кадровое обеспечение – 100% (поддержание количества врачей на уровне 45 чел.).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введение в системе здравоохранения системы аутсорсинга.</w:t>
      </w:r>
    </w:p>
    <w:p w:rsidR="000E7084" w:rsidRPr="00C55C61" w:rsidRDefault="000E7084" w:rsidP="000E7084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C61">
        <w:rPr>
          <w:rFonts w:ascii="Times New Roman" w:hAnsi="Times New Roman" w:cs="Times New Roman"/>
          <w:b/>
          <w:i/>
          <w:sz w:val="28"/>
          <w:szCs w:val="28"/>
        </w:rPr>
        <w:t>Направление действий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привлечение специалистов, в том числе молодых для работы в районной больнице – 5 чел. ежегодно;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организация целевого обучения специалистов по необходимым направлениям – 3 чел. ежегодно;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обновление парка машин скорой медицинской помощи – 2 машины ежегодно;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строительство жилья для врачей-специалистов (1230 м</w:t>
      </w:r>
      <w:proofErr w:type="gramStart"/>
      <w:r w:rsidRPr="001C676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1C6764">
        <w:rPr>
          <w:rFonts w:ascii="Times New Roman" w:hAnsi="Times New Roman" w:cs="Times New Roman"/>
          <w:sz w:val="28"/>
          <w:szCs w:val="28"/>
        </w:rPr>
        <w:t>);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6764">
        <w:rPr>
          <w:rFonts w:ascii="Times New Roman" w:hAnsi="Times New Roman" w:cs="Times New Roman"/>
          <w:sz w:val="28"/>
          <w:szCs w:val="28"/>
        </w:rPr>
        <w:lastRenderedPageBreak/>
        <w:t xml:space="preserve">капитальный ремонт 5 </w:t>
      </w:r>
      <w:proofErr w:type="spellStart"/>
      <w:r w:rsidRPr="001C6764">
        <w:rPr>
          <w:rFonts w:ascii="Times New Roman" w:hAnsi="Times New Roman" w:cs="Times New Roman"/>
          <w:sz w:val="28"/>
          <w:szCs w:val="28"/>
        </w:rPr>
        <w:t>ФАПов</w:t>
      </w:r>
      <w:proofErr w:type="spellEnd"/>
      <w:r w:rsidRPr="001C6764">
        <w:rPr>
          <w:rFonts w:ascii="Times New Roman" w:hAnsi="Times New Roman" w:cs="Times New Roman"/>
          <w:sz w:val="28"/>
          <w:szCs w:val="28"/>
        </w:rPr>
        <w:t>, либо замена на модульные, перевод в МФЦ, в школы</w:t>
      </w:r>
      <w:proofErr w:type="gramEnd"/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оснащение необходимым оборудованием больницы по заявке;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обновление лабораторного и инструментального оборудования – 10% ежегодно;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оказание многоуровневой системы медицинской помощи;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проведение мероприятий по профилактике здорового образа жизни среди населения района;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организация электронных записей;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gramStart"/>
      <w:r w:rsidRPr="001C6764">
        <w:rPr>
          <w:rFonts w:ascii="Times New Roman" w:hAnsi="Times New Roman" w:cs="Times New Roman"/>
          <w:sz w:val="28"/>
          <w:szCs w:val="28"/>
        </w:rPr>
        <w:t>контакт-центра</w:t>
      </w:r>
      <w:proofErr w:type="gramEnd"/>
      <w:r w:rsidRPr="001C6764">
        <w:rPr>
          <w:rFonts w:ascii="Times New Roman" w:hAnsi="Times New Roman" w:cs="Times New Roman"/>
          <w:sz w:val="28"/>
          <w:szCs w:val="28"/>
        </w:rPr>
        <w:t>;</w:t>
      </w:r>
    </w:p>
    <w:p w:rsidR="000E7084" w:rsidRPr="001C6764" w:rsidRDefault="000E7084" w:rsidP="000E7084">
      <w:pPr>
        <w:pStyle w:val="a4"/>
        <w:numPr>
          <w:ilvl w:val="0"/>
          <w:numId w:val="25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постоянный мониторинг качества оказанной медицинской помощи.</w:t>
      </w:r>
    </w:p>
    <w:p w:rsidR="000E7084" w:rsidRDefault="000E7084" w:rsidP="000E7084">
      <w:pPr>
        <w:tabs>
          <w:tab w:val="left" w:pos="-567"/>
        </w:tabs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084" w:rsidRPr="009A0B3B" w:rsidRDefault="000E7084" w:rsidP="000E7084">
      <w:pPr>
        <w:tabs>
          <w:tab w:val="left" w:pos="-567"/>
        </w:tabs>
        <w:spacing w:after="0" w:line="240" w:lineRule="auto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4.2.4 </w:t>
      </w:r>
      <w:r w:rsidRPr="00B47BCB">
        <w:rPr>
          <w:rFonts w:ascii="Times New Roman" w:hAnsi="Times New Roman" w:cs="Times New Roman"/>
          <w:b/>
          <w:sz w:val="28"/>
          <w:szCs w:val="28"/>
        </w:rPr>
        <w:t>Культура, доступная всем</w:t>
      </w:r>
    </w:p>
    <w:p w:rsidR="000E7084" w:rsidRDefault="000E7084" w:rsidP="000E7084">
      <w:pPr>
        <w:pStyle w:val="a3"/>
        <w:ind w:left="862"/>
        <w:jc w:val="right"/>
        <w:rPr>
          <w:i/>
          <w:sz w:val="28"/>
          <w:szCs w:val="28"/>
        </w:rPr>
      </w:pPr>
    </w:p>
    <w:p w:rsidR="000E7084" w:rsidRPr="000D6892" w:rsidRDefault="000E7084" w:rsidP="000E7084">
      <w:pPr>
        <w:pStyle w:val="a3"/>
        <w:ind w:left="862"/>
        <w:jc w:val="right"/>
        <w:rPr>
          <w:i/>
          <w:sz w:val="28"/>
          <w:szCs w:val="28"/>
        </w:rPr>
      </w:pPr>
      <w:r w:rsidRPr="000D6892">
        <w:rPr>
          <w:i/>
          <w:sz w:val="28"/>
          <w:szCs w:val="28"/>
        </w:rPr>
        <w:t>«Культура — это то, что остается, когда все остальное забыто»</w:t>
      </w:r>
    </w:p>
    <w:p w:rsidR="000E7084" w:rsidRPr="000D6892" w:rsidRDefault="000E7084" w:rsidP="000E7084">
      <w:pPr>
        <w:pStyle w:val="4"/>
        <w:spacing w:before="0" w:line="240" w:lineRule="auto"/>
        <w:ind w:left="862"/>
        <w:jc w:val="righ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0E7084" w:rsidRDefault="000E7084" w:rsidP="000E7084">
      <w:pPr>
        <w:pStyle w:val="4"/>
        <w:spacing w:before="0" w:line="240" w:lineRule="auto"/>
        <w:ind w:left="862"/>
        <w:jc w:val="righ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proofErr w:type="spellStart"/>
      <w:r w:rsidRPr="000D6892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Эдуар</w:t>
      </w:r>
      <w:proofErr w:type="spellEnd"/>
      <w:r w:rsidRPr="000D6892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proofErr w:type="spellStart"/>
      <w:r w:rsidRPr="000D6892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Эррио</w:t>
      </w:r>
      <w:proofErr w:type="spellEnd"/>
    </w:p>
    <w:p w:rsidR="000E7084" w:rsidRDefault="000E7084" w:rsidP="000E7084">
      <w:pPr>
        <w:rPr>
          <w:rFonts w:ascii="Calibri" w:hAnsi="Calibri"/>
        </w:rPr>
      </w:pP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Культура является основой жизни и духовного развития нации. В условиях  современного развития общества эффективное управление культурой становится основополагающим фактором вдохновения и созидания.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Задачей муниципальной политики в сфере развития культуры и укрепления духовности является повышение культурного уровня населения.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Pr="00C55C61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55C61">
        <w:rPr>
          <w:rFonts w:ascii="Times New Roman" w:hAnsi="Times New Roman"/>
          <w:b/>
          <w:i/>
          <w:sz w:val="28"/>
          <w:szCs w:val="28"/>
        </w:rPr>
        <w:t>Текущая ситуация в сфере культуры</w:t>
      </w:r>
    </w:p>
    <w:p w:rsidR="000E7084" w:rsidRDefault="000E7084" w:rsidP="000E7084">
      <w:pPr>
        <w:pStyle w:val="a4"/>
        <w:numPr>
          <w:ilvl w:val="0"/>
          <w:numId w:val="77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кадровый состав – 205 чел. (вместе с техническим персоналом);</w:t>
      </w:r>
    </w:p>
    <w:p w:rsidR="000E7084" w:rsidRDefault="000E7084" w:rsidP="000E7084">
      <w:pPr>
        <w:pStyle w:val="a4"/>
        <w:numPr>
          <w:ilvl w:val="0"/>
          <w:numId w:val="77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показатель среднемесячной номинальной начисленной заработной платы работников учреждений культуры и искусства в 2016 года составил 16083 руб.; </w:t>
      </w:r>
    </w:p>
    <w:p w:rsidR="000E7084" w:rsidRDefault="000E7084" w:rsidP="000E7084">
      <w:pPr>
        <w:pStyle w:val="a4"/>
        <w:numPr>
          <w:ilvl w:val="0"/>
          <w:numId w:val="77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количество объектов, связанных с увековечением событий Великой Отечественной Войны, –  64 шт.;</w:t>
      </w:r>
    </w:p>
    <w:p w:rsidR="000E7084" w:rsidRDefault="000E7084" w:rsidP="000E7084">
      <w:pPr>
        <w:pStyle w:val="a4"/>
        <w:numPr>
          <w:ilvl w:val="0"/>
          <w:numId w:val="77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количество объекты культуры – 41 клубных учреждений района (23 – сельские дома культуры, и 14 – сельские клубы, 1 – РДК, 3 – агитационно-культурных бригад);</w:t>
      </w:r>
    </w:p>
    <w:p w:rsidR="000E7084" w:rsidRDefault="000E7084" w:rsidP="000E7084">
      <w:pPr>
        <w:pStyle w:val="a4"/>
        <w:numPr>
          <w:ilvl w:val="0"/>
          <w:numId w:val="77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количество музеев – 2 шт.;</w:t>
      </w:r>
    </w:p>
    <w:p w:rsidR="000E7084" w:rsidRDefault="000E7084" w:rsidP="000E7084">
      <w:pPr>
        <w:pStyle w:val="a4"/>
        <w:numPr>
          <w:ilvl w:val="0"/>
          <w:numId w:val="77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количество библиотек – 32 шт.;</w:t>
      </w:r>
    </w:p>
    <w:p w:rsidR="000E7084" w:rsidRDefault="000E7084" w:rsidP="000E7084">
      <w:pPr>
        <w:pStyle w:val="a4"/>
        <w:numPr>
          <w:ilvl w:val="0"/>
          <w:numId w:val="78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книжный фонд составляет –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337130</w:t>
      </w:r>
      <w:r>
        <w:rPr>
          <w:rFonts w:ascii="Times New Roman" w:hAnsi="Times New Roman"/>
          <w:sz w:val="28"/>
          <w:szCs w:val="28"/>
        </w:rPr>
        <w:t xml:space="preserve"> экз.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709" w:right="-143"/>
        <w:jc w:val="both"/>
        <w:rPr>
          <w:rFonts w:ascii="Times New Roman" w:hAnsi="Times New Roman"/>
          <w:sz w:val="28"/>
          <w:szCs w:val="28"/>
        </w:rPr>
      </w:pPr>
    </w:p>
    <w:p w:rsidR="000E7084" w:rsidRPr="00C55C61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55C61">
        <w:rPr>
          <w:rFonts w:ascii="Times New Roman" w:hAnsi="Times New Roman"/>
          <w:b/>
          <w:i/>
          <w:sz w:val="28"/>
          <w:szCs w:val="28"/>
        </w:rPr>
        <w:t>Ключевые вызовы</w:t>
      </w:r>
    </w:p>
    <w:p w:rsidR="000E7084" w:rsidRDefault="000E7084" w:rsidP="000E7084">
      <w:pPr>
        <w:pStyle w:val="a4"/>
        <w:numPr>
          <w:ilvl w:val="0"/>
          <w:numId w:val="7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недостаточный уровень и системность мер в направлении сохранения и преумножения культурного наследия;</w:t>
      </w:r>
    </w:p>
    <w:p w:rsidR="000E7084" w:rsidRDefault="000E7084" w:rsidP="000E7084">
      <w:pPr>
        <w:pStyle w:val="a4"/>
        <w:numPr>
          <w:ilvl w:val="0"/>
          <w:numId w:val="7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отсутствие системного подхода в мероприятиях, направленных на сохранение, восстановление культурных ценностей и дальнейшего развития культурной образованности;</w:t>
      </w:r>
    </w:p>
    <w:p w:rsidR="000E7084" w:rsidRDefault="000E7084" w:rsidP="000E7084">
      <w:pPr>
        <w:pStyle w:val="a4"/>
        <w:numPr>
          <w:ilvl w:val="0"/>
          <w:numId w:val="7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несоответствие условий для развития творчески ориентированной личности;</w:t>
      </w:r>
    </w:p>
    <w:p w:rsidR="000E7084" w:rsidRDefault="000E7084" w:rsidP="000E7084">
      <w:pPr>
        <w:pStyle w:val="a4"/>
        <w:numPr>
          <w:ilvl w:val="0"/>
          <w:numId w:val="7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модернизация системы библиотечного обслуживания;</w:t>
      </w:r>
    </w:p>
    <w:p w:rsidR="000E7084" w:rsidRDefault="000E7084" w:rsidP="000E7084">
      <w:pPr>
        <w:pStyle w:val="a4"/>
        <w:numPr>
          <w:ilvl w:val="0"/>
          <w:numId w:val="7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недостаточное знание жителей об историческом наследии родного края;</w:t>
      </w:r>
    </w:p>
    <w:p w:rsidR="000E7084" w:rsidRDefault="000E7084" w:rsidP="000E7084">
      <w:pPr>
        <w:pStyle w:val="a4"/>
        <w:numPr>
          <w:ilvl w:val="0"/>
          <w:numId w:val="7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плохая освещённость туристических возможностей Дрожжановского района.</w:t>
      </w:r>
    </w:p>
    <w:p w:rsidR="000E7084" w:rsidRDefault="000E7084" w:rsidP="000E7084">
      <w:pPr>
        <w:pStyle w:val="a4"/>
        <w:numPr>
          <w:ilvl w:val="0"/>
          <w:numId w:val="80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недостаточное обеспечение сферы культуры специалистами;</w:t>
      </w:r>
    </w:p>
    <w:p w:rsidR="000E7084" w:rsidRPr="00C55C61" w:rsidRDefault="000E7084" w:rsidP="000E7084">
      <w:pPr>
        <w:tabs>
          <w:tab w:val="left" w:pos="993"/>
        </w:tabs>
        <w:spacing w:after="0" w:line="240" w:lineRule="auto"/>
        <w:ind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55C61">
        <w:rPr>
          <w:rFonts w:ascii="Times New Roman" w:hAnsi="Times New Roman"/>
          <w:b/>
          <w:i/>
          <w:sz w:val="28"/>
          <w:szCs w:val="28"/>
        </w:rPr>
        <w:t>Целевое видение и результаты</w:t>
      </w:r>
    </w:p>
    <w:p w:rsidR="000E7084" w:rsidRDefault="000E7084" w:rsidP="000E7084">
      <w:pPr>
        <w:tabs>
          <w:tab w:val="left" w:pos="993"/>
        </w:tabs>
        <w:spacing w:after="0" w:line="24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качество и разнообразие предоставляемых культурных услуг стали реальными факторами для  укрепления духовности и повышения культурного уровня населения</w:t>
      </w:r>
    </w:p>
    <w:p w:rsidR="000E7084" w:rsidRDefault="000E7084" w:rsidP="000E7084">
      <w:pPr>
        <w:tabs>
          <w:tab w:val="left" w:pos="993"/>
        </w:tabs>
        <w:spacing w:after="0" w:line="240" w:lineRule="auto"/>
        <w:ind w:right="-143" w:firstLine="709"/>
        <w:jc w:val="both"/>
        <w:rPr>
          <w:rFonts w:ascii="Times New Roman" w:hAnsi="Times New Roman"/>
          <w:sz w:val="28"/>
          <w:szCs w:val="28"/>
        </w:rPr>
      </w:pPr>
    </w:p>
    <w:p w:rsidR="000E7084" w:rsidRDefault="000E7084" w:rsidP="000E7084">
      <w:pPr>
        <w:pStyle w:val="a4"/>
        <w:numPr>
          <w:ilvl w:val="0"/>
          <w:numId w:val="7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максимальный уровень и системность мер в направлении сохранения и преумножения культурного наследия, и обеспечение его доступности;</w:t>
      </w:r>
    </w:p>
    <w:p w:rsidR="000E7084" w:rsidRDefault="000E7084" w:rsidP="000E7084">
      <w:pPr>
        <w:pStyle w:val="a4"/>
        <w:numPr>
          <w:ilvl w:val="0"/>
          <w:numId w:val="7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содействие в сохранении этнокультурной самобытности, укрепление межнациональных культурных связей жителей района;</w:t>
      </w:r>
    </w:p>
    <w:p w:rsidR="000E7084" w:rsidRDefault="000E7084" w:rsidP="000E7084">
      <w:pPr>
        <w:pStyle w:val="a4"/>
        <w:numPr>
          <w:ilvl w:val="0"/>
          <w:numId w:val="81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сферы культуры специалистами – 100%;</w:t>
      </w:r>
    </w:p>
    <w:p w:rsidR="000E7084" w:rsidRDefault="000E7084" w:rsidP="000E7084">
      <w:pPr>
        <w:pStyle w:val="a4"/>
        <w:numPr>
          <w:ilvl w:val="0"/>
          <w:numId w:val="81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площадок в селах для творческой самореализации жителей района;</w:t>
      </w:r>
    </w:p>
    <w:p w:rsidR="000E7084" w:rsidRDefault="000E7084" w:rsidP="000E7084">
      <w:pPr>
        <w:pStyle w:val="a4"/>
        <w:numPr>
          <w:ilvl w:val="0"/>
          <w:numId w:val="81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параллельный полный перевод библиотек на электронный носитель;</w:t>
      </w:r>
    </w:p>
    <w:p w:rsidR="000E7084" w:rsidRDefault="000E7084" w:rsidP="000E7084">
      <w:pPr>
        <w:pStyle w:val="a4"/>
        <w:numPr>
          <w:ilvl w:val="0"/>
          <w:numId w:val="81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открытие музеев и экспозиций в каждом сельском поселении;</w:t>
      </w:r>
    </w:p>
    <w:p w:rsidR="000E7084" w:rsidRDefault="000E7084" w:rsidP="000E7084">
      <w:pPr>
        <w:pStyle w:val="a4"/>
        <w:numPr>
          <w:ilvl w:val="0"/>
          <w:numId w:val="81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компьютеризация и подключение культурно-досуговых учреждений района к сети Интернет – 100%;</w:t>
      </w:r>
    </w:p>
    <w:p w:rsidR="000E7084" w:rsidRDefault="000E7084" w:rsidP="000E7084">
      <w:pPr>
        <w:pStyle w:val="a4"/>
        <w:numPr>
          <w:ilvl w:val="0"/>
          <w:numId w:val="81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изучение истории Дрожжановского района;</w:t>
      </w:r>
    </w:p>
    <w:p w:rsidR="000E7084" w:rsidRDefault="000E7084" w:rsidP="000E7084">
      <w:pPr>
        <w:pStyle w:val="a4"/>
        <w:numPr>
          <w:ilvl w:val="0"/>
          <w:numId w:val="81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развитие культурно – познавательного туризма;</w:t>
      </w:r>
    </w:p>
    <w:p w:rsidR="000E7084" w:rsidRDefault="000E7084" w:rsidP="000E7084">
      <w:pPr>
        <w:pStyle w:val="a4"/>
        <w:numPr>
          <w:ilvl w:val="0"/>
          <w:numId w:val="81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сформировать имидж района, увеличить узнаваемость места;</w:t>
      </w:r>
    </w:p>
    <w:p w:rsidR="000E7084" w:rsidRPr="00C55C61" w:rsidRDefault="000E7084" w:rsidP="000E7084">
      <w:pPr>
        <w:pStyle w:val="a4"/>
        <w:tabs>
          <w:tab w:val="left" w:pos="993"/>
        </w:tabs>
        <w:spacing w:after="0" w:line="240" w:lineRule="auto"/>
        <w:ind w:left="709" w:right="-143"/>
        <w:jc w:val="both"/>
        <w:rPr>
          <w:rFonts w:ascii="Times New Roman" w:hAnsi="Times New Roman"/>
          <w:b/>
          <w:sz w:val="28"/>
          <w:szCs w:val="28"/>
        </w:rPr>
      </w:pPr>
    </w:p>
    <w:p w:rsidR="000E7084" w:rsidRPr="00C55C61" w:rsidRDefault="000E7084" w:rsidP="000E7084">
      <w:pPr>
        <w:tabs>
          <w:tab w:val="left" w:pos="0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55C61">
        <w:rPr>
          <w:rFonts w:ascii="Times New Roman" w:hAnsi="Times New Roman"/>
          <w:b/>
          <w:i/>
          <w:sz w:val="28"/>
          <w:szCs w:val="28"/>
        </w:rPr>
        <w:t>Направление действий</w:t>
      </w:r>
    </w:p>
    <w:p w:rsidR="000E7084" w:rsidRDefault="000E7084" w:rsidP="000E7084">
      <w:pPr>
        <w:tabs>
          <w:tab w:val="left" w:pos="0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Предлагаемые действия призваны созданию привлекательной культурной среды, обеспечивающей сохранение наследия и традиций, возможности участия в культурной жизни и творческой самореализации жителя района. </w:t>
      </w:r>
    </w:p>
    <w:p w:rsidR="000E7084" w:rsidRDefault="000E7084" w:rsidP="000E7084">
      <w:pPr>
        <w:tabs>
          <w:tab w:val="left" w:pos="0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Предлагаемые мероприятия, отражаемые в подпрограммах:</w:t>
      </w:r>
    </w:p>
    <w:p w:rsidR="000E7084" w:rsidRDefault="000E7084" w:rsidP="000E7084">
      <w:pPr>
        <w:numPr>
          <w:ilvl w:val="0"/>
          <w:numId w:val="82"/>
        </w:numPr>
        <w:tabs>
          <w:tab w:val="left" w:pos="0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«Повышение качества    оказания услуг   МБУ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Межпоселенческий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Дом культуры ДМР РТ» на 2014-2016 годы». </w:t>
      </w:r>
    </w:p>
    <w:p w:rsidR="000E7084" w:rsidRDefault="000E7084" w:rsidP="000E7084">
      <w:pPr>
        <w:numPr>
          <w:ilvl w:val="0"/>
          <w:numId w:val="82"/>
        </w:numPr>
        <w:tabs>
          <w:tab w:val="left" w:pos="0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«Развитие библиотечного дела в Дрожжановском районе РТ на 2014 -2016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г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.г</w:t>
      </w:r>
      <w:proofErr w:type="spellEnd"/>
      <w:proofErr w:type="gramEnd"/>
    </w:p>
    <w:p w:rsidR="000E7084" w:rsidRDefault="000E7084" w:rsidP="000E7084">
      <w:pPr>
        <w:numPr>
          <w:ilvl w:val="0"/>
          <w:numId w:val="82"/>
        </w:numPr>
        <w:tabs>
          <w:tab w:val="left" w:pos="0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«Развитие МБУ Дополнительного образования детей «ДШИ Дрожжановского муниципального района РТ» на 2014-2016 годы</w:t>
      </w:r>
    </w:p>
    <w:p w:rsidR="000E7084" w:rsidRDefault="000E7084" w:rsidP="000E7084">
      <w:pPr>
        <w:numPr>
          <w:ilvl w:val="0"/>
          <w:numId w:val="82"/>
        </w:numPr>
        <w:tabs>
          <w:tab w:val="left" w:pos="0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«Развитие музеев в Дрожжановском муниципальном районе  на  2014-2016 годы»</w:t>
      </w:r>
    </w:p>
    <w:p w:rsidR="000E7084" w:rsidRDefault="000E7084" w:rsidP="000E7084">
      <w:pPr>
        <w:numPr>
          <w:ilvl w:val="0"/>
          <w:numId w:val="82"/>
        </w:numPr>
        <w:tabs>
          <w:tab w:val="left" w:pos="0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«Развитие сферы туризма в Дрожжановском муниципальном районе на 2015 - 2017 годы» </w:t>
      </w:r>
    </w:p>
    <w:p w:rsidR="000E7084" w:rsidRDefault="000E7084" w:rsidP="000E7084">
      <w:pPr>
        <w:tabs>
          <w:tab w:val="left" w:pos="0"/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будут обеспечивать партнерство культуры, образования и туризма, и реализовываться на основе сетевого взаимодействия организаций и учреждений социально-культурной сферы.</w:t>
      </w:r>
    </w:p>
    <w:p w:rsidR="000E7084" w:rsidRDefault="000E7084" w:rsidP="000E7084">
      <w:pPr>
        <w:tabs>
          <w:tab w:val="left" w:pos="0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Выделены несколько ключевых направления действий/совокупности мер, реализуемых в рамках подпрограмм: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привлечение кадров для работы в сфере культуры;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 количества классов по направлениям в ДШИ;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участия детей в зональных, республиканских, российских конкурсах и фестивалях;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народного творчества, работа над сохранением нематериального культурного наследия;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привлечение жителей района в участии фестивалях творчества;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над изучением истории района, края;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привлекательного образ музея, воспитание патриотического  сознания населения;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туристического, культурного бренда территории;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и продвижение спектра маршрутов культурного туризма, создание информационно-туристского центра района;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условий для сохранения, функционирования и развития </w:t>
      </w:r>
      <w:r>
        <w:rPr>
          <w:rFonts w:ascii="Times New Roman" w:hAnsi="Times New Roman"/>
          <w:spacing w:val="7"/>
          <w:sz w:val="28"/>
          <w:szCs w:val="28"/>
        </w:rPr>
        <w:t>библиотечного, музейного, архивного, кино-, фот</w:t>
      </w:r>
      <w:proofErr w:type="gramStart"/>
      <w:r>
        <w:rPr>
          <w:rFonts w:ascii="Times New Roman" w:hAnsi="Times New Roman"/>
          <w:spacing w:val="7"/>
          <w:sz w:val="28"/>
          <w:szCs w:val="28"/>
        </w:rPr>
        <w:t>о-</w:t>
      </w:r>
      <w:proofErr w:type="gramEnd"/>
      <w:r>
        <w:rPr>
          <w:rFonts w:ascii="Times New Roman" w:hAnsi="Times New Roman"/>
          <w:spacing w:val="7"/>
          <w:sz w:val="28"/>
          <w:szCs w:val="28"/>
        </w:rPr>
        <w:t xml:space="preserve"> и иных аналогичных </w:t>
      </w:r>
      <w:r>
        <w:rPr>
          <w:rFonts w:ascii="Times New Roman" w:hAnsi="Times New Roman"/>
          <w:spacing w:val="-1"/>
          <w:sz w:val="28"/>
          <w:szCs w:val="28"/>
        </w:rPr>
        <w:t xml:space="preserve">фондов (реставрация не менее </w:t>
      </w:r>
      <w:r>
        <w:rPr>
          <w:rFonts w:ascii="Times New Roman" w:hAnsi="Times New Roman"/>
          <w:iCs/>
          <w:spacing w:val="-1"/>
          <w:sz w:val="28"/>
          <w:szCs w:val="28"/>
        </w:rPr>
        <w:t xml:space="preserve">5% </w:t>
      </w:r>
      <w:r>
        <w:rPr>
          <w:rFonts w:ascii="Times New Roman" w:hAnsi="Times New Roman"/>
          <w:spacing w:val="-1"/>
          <w:sz w:val="28"/>
          <w:szCs w:val="28"/>
        </w:rPr>
        <w:t>фондов в год);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МБУ «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Межпоселенческий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Дом культуры»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Создание условий для повышения качества и разнообразия услуг, предоставляемых в сфере культуры, удовлетворения потребностей в развитии и реализации культурного и духовного потенциала каждой личности.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0E7084" w:rsidRDefault="000E7084" w:rsidP="000E7084">
      <w:pPr>
        <w:pStyle w:val="a4"/>
        <w:widowControl w:val="0"/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обеспечение всеобщей доступности культурных благ и повышение качества услуг, предоставляемых учреждениями культуры населению;</w:t>
      </w:r>
    </w:p>
    <w:p w:rsidR="000E7084" w:rsidRDefault="000E7084" w:rsidP="000E7084">
      <w:pPr>
        <w:pStyle w:val="a4"/>
        <w:widowControl w:val="0"/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сохранение исторического и культурного наследия на территории Дрожжановского района;                                       </w:t>
      </w:r>
    </w:p>
    <w:p w:rsidR="000E7084" w:rsidRDefault="000E7084" w:rsidP="000E7084">
      <w:pPr>
        <w:pStyle w:val="a4"/>
        <w:widowControl w:val="0"/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условий для сохранения и развития традиционной народной культуры, языков, нематериального культурного наследия народов, </w:t>
      </w:r>
      <w:r>
        <w:rPr>
          <w:rFonts w:ascii="Times New Roman" w:hAnsi="Times New Roman"/>
          <w:color w:val="000000"/>
          <w:sz w:val="28"/>
          <w:szCs w:val="28"/>
        </w:rPr>
        <w:t>проживающих на территории Дрожжановского муниципального района;</w:t>
      </w:r>
    </w:p>
    <w:p w:rsidR="000E7084" w:rsidRDefault="000E7084" w:rsidP="000E7084">
      <w:pPr>
        <w:pStyle w:val="a4"/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условий для поддержки творческих инициатив населения, творческих союзов и организаций в сфере культуры;</w:t>
      </w:r>
    </w:p>
    <w:p w:rsidR="000E7084" w:rsidRDefault="000E7084" w:rsidP="000E7084">
      <w:pPr>
        <w:pStyle w:val="a4"/>
        <w:numPr>
          <w:ilvl w:val="0"/>
          <w:numId w:val="84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условий для организации и проведения мероприятий, посвященных значимым событиям российской культуры и развитию сотрудничества в сфере культуры;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обеспечение условий для реализации культурной деятельности по созданию, распространению и освоению культурных ценностей посредством печати и аудиовизуальных средств;                                                          </w:t>
      </w:r>
    </w:p>
    <w:p w:rsidR="000E7084" w:rsidRDefault="000E7084" w:rsidP="000E7084">
      <w:pPr>
        <w:pStyle w:val="a4"/>
        <w:numPr>
          <w:ilvl w:val="0"/>
          <w:numId w:val="84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укрепление материально-технической базы и модернизация учреждений культуры на основе внедрения современных информационных технологий;                  </w:t>
      </w:r>
    </w:p>
    <w:p w:rsidR="000E7084" w:rsidRDefault="000E7084" w:rsidP="000E7084">
      <w:pPr>
        <w:pStyle w:val="a4"/>
        <w:numPr>
          <w:ilvl w:val="0"/>
          <w:numId w:val="84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 xml:space="preserve">развитие механизмов поддержки, предоставляемой на конкурсной основе творческим проектам в области  самодеятельного народного творчества;                                   </w:t>
      </w:r>
      <w:proofErr w:type="gramEnd"/>
    </w:p>
    <w:p w:rsidR="000E7084" w:rsidRDefault="000E7084" w:rsidP="000E7084">
      <w:pPr>
        <w:pStyle w:val="a4"/>
        <w:numPr>
          <w:ilvl w:val="0"/>
          <w:numId w:val="84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повышение квалификации работников учреждений культуры, привлечение молодых квалифицированных специалистов.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МБУ «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Межпоселенческая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 xml:space="preserve"> библиотека»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Создание эффективной системы библиотечного обслуживания, способной обеспечить гражданам максимально </w:t>
      </w:r>
      <w:proofErr w:type="spellStart"/>
      <w:r>
        <w:rPr>
          <w:rFonts w:ascii="Times New Roman" w:hAnsi="Times New Roman"/>
          <w:b/>
          <w:i/>
          <w:sz w:val="28"/>
          <w:szCs w:val="28"/>
        </w:rPr>
        <w:t>быс-ый</w:t>
      </w:r>
      <w:proofErr w:type="spellEnd"/>
      <w:r>
        <w:rPr>
          <w:rFonts w:ascii="Times New Roman" w:hAnsi="Times New Roman"/>
          <w:b/>
          <w:i/>
          <w:sz w:val="28"/>
          <w:szCs w:val="28"/>
        </w:rPr>
        <w:t>, полн. доступ к информации, сохранение национального культурного наследия, хранящегося  в библиотеках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0E7084" w:rsidRDefault="000E7084" w:rsidP="000E7084">
      <w:pPr>
        <w:pStyle w:val="a4"/>
        <w:numPr>
          <w:ilvl w:val="0"/>
          <w:numId w:val="85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актуализация правового и методического обеспечения деятельности библиотек;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организационно-функциональной структуры библиотечного дела в районе;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и укрепление партнерства библиотек с музеями, архивами, научными, образовательными и социальными учреждениями;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создание современной модели библиотечных фондов;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создание комплексной системы сохранности и безопасности библиотечных фондов, находящихся на территории района, как части общекультурного наследия и информационного ресурса;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модернизация и автоматизация рабочих мест, библиотечных процессов; 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обеспечение единого информационного пространства библиотек района, создание информационной системы библиотечной сети района;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обеспечение общедоступных библиотек современным оборудованием для их эффективного функционирования, безопасного и комфортного пребывания пользователей;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расширение культурно-просветительской деятельности библиотек по продвижению чтения и книги;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библиотек как центров научных и социокультурных коммуникаций;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совершенствование работы библиотек по организации досуга и привлечению к чтению категорий населения, требующих социальной поддержки;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совершенствование системы организации мероприятий, </w:t>
      </w:r>
      <w:proofErr w:type="spellStart"/>
      <w:r>
        <w:rPr>
          <w:rFonts w:ascii="Times New Roman" w:hAnsi="Times New Roman" w:cs="Times New Roman"/>
          <w:sz w:val="28"/>
        </w:rPr>
        <w:t>раелизация</w:t>
      </w:r>
      <w:proofErr w:type="spellEnd"/>
      <w:r>
        <w:rPr>
          <w:rFonts w:ascii="Times New Roman" w:hAnsi="Times New Roman" w:cs="Times New Roman"/>
          <w:sz w:val="28"/>
        </w:rPr>
        <w:t xml:space="preserve"> новых проектов;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изучение чтения как социокультурного процесса;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мониторинг текущих и перспективных  потребностей в кадрах для библиотечно-информационных учреждений всех типов;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совершенствование структуры и содержания системы многоуровневого непрерывного профессионального образования с включением в подготовку ведущих специалистов отрасли;</w:t>
      </w:r>
    </w:p>
    <w:p w:rsidR="000E7084" w:rsidRDefault="000E7084" w:rsidP="000E7084">
      <w:pPr>
        <w:pStyle w:val="ConsPlusNormal"/>
        <w:widowControl/>
        <w:numPr>
          <w:ilvl w:val="0"/>
          <w:numId w:val="8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совершенствование системы закрепления специалистов библиотечно-информационных учреждений.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Calibri" w:hAnsi="Calibri" w:cs="Times New Roman"/>
          <w:sz w:val="28"/>
        </w:rPr>
      </w:pP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МБУ «Краеведческий музей»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E7084" w:rsidRPr="00AF5F29" w:rsidRDefault="000E7084" w:rsidP="00AF5F29">
      <w:pPr>
        <w:pStyle w:val="a4"/>
        <w:tabs>
          <w:tab w:val="left" w:pos="993"/>
        </w:tabs>
        <w:ind w:left="0" w:right="-143"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Создание привлекательного образ музея, воспитание патриотического </w:t>
      </w:r>
      <w:r w:rsidR="00AF5F29">
        <w:rPr>
          <w:rFonts w:ascii="Times New Roman" w:hAnsi="Times New Roman"/>
          <w:b/>
          <w:bCs/>
          <w:i/>
          <w:sz w:val="28"/>
          <w:szCs w:val="28"/>
        </w:rPr>
        <w:t xml:space="preserve"> сознания населения.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0E7084" w:rsidRDefault="000E7084" w:rsidP="000E7084">
      <w:pPr>
        <w:pStyle w:val="a4"/>
        <w:numPr>
          <w:ilvl w:val="0"/>
          <w:numId w:val="8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организация музеев и экспозиций в общеобразовательных учреждениях, систематизация накопленного имеющегося фонда, организация работы по созданию электронного музея, электронные витрины, презентация объектов в трехмерном пространстве;</w:t>
      </w:r>
    </w:p>
    <w:p w:rsidR="000E7084" w:rsidRDefault="000E7084" w:rsidP="000E7084">
      <w:pPr>
        <w:pStyle w:val="a4"/>
        <w:numPr>
          <w:ilvl w:val="0"/>
          <w:numId w:val="8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организация музея военной техники под открытым небом;</w:t>
      </w:r>
    </w:p>
    <w:p w:rsidR="000E7084" w:rsidRDefault="000E7084" w:rsidP="000E7084">
      <w:pPr>
        <w:pStyle w:val="a4"/>
        <w:numPr>
          <w:ilvl w:val="0"/>
          <w:numId w:val="83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благоустройство памятников и мемориальных комплексов погибшим в ВОВ на территориях сельских поселений (ремонтные работы);</w:t>
      </w:r>
    </w:p>
    <w:p w:rsidR="000E7084" w:rsidRDefault="000E7084" w:rsidP="000E7084">
      <w:pPr>
        <w:pStyle w:val="a4"/>
        <w:numPr>
          <w:ilvl w:val="0"/>
          <w:numId w:val="83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организацию работ по систематическому комплектованию, учету  и хранению предметов музейного фонда;   </w:t>
      </w:r>
    </w:p>
    <w:p w:rsidR="000E7084" w:rsidRDefault="000E7084" w:rsidP="000E7084">
      <w:pPr>
        <w:pStyle w:val="a4"/>
        <w:numPr>
          <w:ilvl w:val="0"/>
          <w:numId w:val="83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модернизацию материально-технической базы, направленную на обеспечение условий хранения и экспонирования предметов музейного фонда;</w:t>
      </w:r>
    </w:p>
    <w:p w:rsidR="000E7084" w:rsidRDefault="000E7084" w:rsidP="000E7084">
      <w:pPr>
        <w:pStyle w:val="a4"/>
        <w:numPr>
          <w:ilvl w:val="0"/>
          <w:numId w:val="83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внедрение новых технологий в систему учета и хранения предметов музейного фонда;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создание экспозиций и выставок, потенциально привлекательных для посетителей;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разработка и введение музейных образовательных программ для разных возрастных категорий;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формирование среды, способствующей позитивному отношению подрастающего поколения к истории края;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благоустройство объектов культурного наследия («могила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Абыз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Бабая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», дом купца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Васиярова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, церковно-приходская школа в селе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Хорновар-Шигали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>);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изучение истории района, выявление новых фактов и легенд;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проведения археологических полевых работ на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Городищенском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(Кала-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Елгинское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) городище,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Городищенском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(Кала-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Елгинское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>) селище, Татарско-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Безднинском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местонахождение,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Чувашско-Безднинском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городище,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Чувашско-Безднинском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местонахождении;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создание условий для профессионального роста сотрудников музея;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создание выставочных проектов: музея – кабинета Земской больницы в селе Убей, музея «Истории мотоциклов» в селе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Ст</w:t>
      </w:r>
      <w:proofErr w:type="gramStart"/>
      <w:r>
        <w:rPr>
          <w:rFonts w:ascii="Times New Roman" w:hAnsi="Times New Roman"/>
          <w:sz w:val="28"/>
          <w:szCs w:val="28"/>
          <w:lang w:eastAsia="ar-SA"/>
        </w:rPr>
        <w:t>.К</w:t>
      </w:r>
      <w:proofErr w:type="gramEnd"/>
      <w:r>
        <w:rPr>
          <w:rFonts w:ascii="Times New Roman" w:hAnsi="Times New Roman"/>
          <w:sz w:val="28"/>
          <w:szCs w:val="28"/>
          <w:lang w:eastAsia="ar-SA"/>
        </w:rPr>
        <w:t>акерли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, музея «Дом купца» село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Ст.Шаймурзино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>, кабинета – музея «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Церковно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– приходской школы» село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Хорновар-Шигали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сотрудничество с государственными,  и муниципальными музеями;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разработка рекламно-информационного материала для СМИ с целью информирования населения о мероприятиях музея;</w:t>
      </w:r>
    </w:p>
    <w:p w:rsidR="000E7084" w:rsidRDefault="000E7084" w:rsidP="000E7084">
      <w:pPr>
        <w:pStyle w:val="a4"/>
        <w:widowControl w:val="0"/>
        <w:numPr>
          <w:ilvl w:val="0"/>
          <w:numId w:val="83"/>
        </w:numPr>
        <w:tabs>
          <w:tab w:val="left" w:pos="360"/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создание музея П.В. Дементьева в селе Убей Дрожжановского муниципального района.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contextualSpacing/>
        <w:jc w:val="both"/>
        <w:textAlignment w:val="baseline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МБУ ДОД «Детская школа искусств»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contextualSpacing/>
        <w:jc w:val="both"/>
        <w:textAlignment w:val="baseline"/>
        <w:rPr>
          <w:b/>
          <w:i/>
          <w:iCs/>
          <w:sz w:val="28"/>
          <w:szCs w:val="28"/>
        </w:rPr>
      </w:pP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 xml:space="preserve">Создание в детской школе искусств Дрожжановского муниципального района РТ, оптимальных условий, обеспечивающих получение полноценного начального художественно-эстетического образования. </w:t>
      </w:r>
    </w:p>
    <w:p w:rsidR="000E7084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0E7084" w:rsidRDefault="000E7084" w:rsidP="000E708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 обеспечение доступности и высокого качества образования;</w:t>
      </w:r>
    </w:p>
    <w:p w:rsidR="000E7084" w:rsidRDefault="000E7084" w:rsidP="000E708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 совершенствование содержания образовательного процесса на основе компетентного и научно-</w:t>
      </w:r>
      <w:proofErr w:type="gramStart"/>
      <w:r>
        <w:rPr>
          <w:rFonts w:ascii="Times New Roman" w:hAnsi="Times New Roman"/>
          <w:sz w:val="28"/>
          <w:szCs w:val="28"/>
          <w:lang w:eastAsia="ar-SA"/>
        </w:rPr>
        <w:t>методического подхода</w:t>
      </w:r>
      <w:proofErr w:type="gramEnd"/>
      <w:r>
        <w:rPr>
          <w:rFonts w:ascii="Times New Roman" w:hAnsi="Times New Roman"/>
          <w:sz w:val="28"/>
          <w:szCs w:val="28"/>
          <w:lang w:eastAsia="ar-SA"/>
        </w:rPr>
        <w:t>, внедрение инновационных образовательных технологий и методического обеспечения деятельности школы;</w:t>
      </w:r>
    </w:p>
    <w:p w:rsidR="000E7084" w:rsidRDefault="000E7084" w:rsidP="000E708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 определение направлений и приоритетов совершенствования материально-технического обеспечения деятельности школы;</w:t>
      </w:r>
    </w:p>
    <w:p w:rsidR="000E7084" w:rsidRDefault="000E7084" w:rsidP="000E7084">
      <w:pPr>
        <w:widowControl w:val="0"/>
        <w:tabs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необходимых условий для развития творчески ориентированной, успешной личности, готовой к творческой деятельности и нравственному поведению в новой социокультурной среде;</w:t>
      </w:r>
    </w:p>
    <w:p w:rsidR="000E7084" w:rsidRDefault="000E7084" w:rsidP="000E7084">
      <w:pPr>
        <w:widowControl w:val="0"/>
        <w:tabs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академического (профессионального) и любительского направлений художественного образования в сфере музыкального, изобразительного и хореографического искусства за счет внедрения новых технологий и современных методик, обобщение передового педагогического опыта прошлых лет;</w:t>
      </w:r>
    </w:p>
    <w:p w:rsidR="000E7084" w:rsidRDefault="000E7084" w:rsidP="000E7084">
      <w:pPr>
        <w:widowControl w:val="0"/>
        <w:tabs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выявление одаренных детей в области музыкального, изобразительного  и хореографического искусства и создание наиболее благоприятных условий для их творческой самореализации;</w:t>
      </w:r>
    </w:p>
    <w:p w:rsidR="000E7084" w:rsidRDefault="000E7084" w:rsidP="000E7084">
      <w:pPr>
        <w:widowControl w:val="0"/>
        <w:tabs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готовности к продолжению художественного образования, подготовка учащихся к получению среднего и профессионального образования;</w:t>
      </w:r>
    </w:p>
    <w:p w:rsidR="000E7084" w:rsidRDefault="000E7084" w:rsidP="000E7084">
      <w:pPr>
        <w:widowControl w:val="0"/>
        <w:tabs>
          <w:tab w:val="left" w:pos="993"/>
        </w:tabs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условий для успешной реализации образовательных потребностей учащихся за счет расширения спектра образовательных услуг, введения предметов по выбору: вокал, фитнес, театр, дизайн, синтезатор, скрипка, народные инструменты и т.д.;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организация и поддержка конкурсной и концертной деятельности учащихся  на фестивалях и конкурсах в пределах района, Республики Татарстан,  Российской Федерации и за рубежом.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contextualSpacing/>
        <w:jc w:val="both"/>
        <w:textAlignment w:val="baseline"/>
        <w:rPr>
          <w:iCs/>
          <w:sz w:val="28"/>
          <w:szCs w:val="28"/>
        </w:rPr>
      </w:pP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contextualSpacing/>
        <w:jc w:val="both"/>
        <w:textAlignment w:val="baseline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Туризм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Развитие внутреннего и въездного туризма  в Дрожжановском муниципальном районе. </w:t>
      </w:r>
    </w:p>
    <w:p w:rsidR="000E7084" w:rsidRDefault="000E7084" w:rsidP="000E7084">
      <w:pPr>
        <w:pStyle w:val="a3"/>
        <w:tabs>
          <w:tab w:val="left" w:pos="284"/>
        </w:tabs>
        <w:kinsoku w:val="0"/>
        <w:overflowPunct w:val="0"/>
        <w:textAlignment w:val="baseline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        Задачи:</w:t>
      </w:r>
    </w:p>
    <w:p w:rsidR="000E7084" w:rsidRDefault="000E7084" w:rsidP="000E7084">
      <w:pPr>
        <w:pStyle w:val="a4"/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туристического бренда и  оптимальных условий для развития туризма в Дрожжановском районе, формирование его инвестиционной привлекательности;     </w:t>
      </w:r>
    </w:p>
    <w:p w:rsidR="000E7084" w:rsidRDefault="000E7084" w:rsidP="000E7084">
      <w:pPr>
        <w:pStyle w:val="a4"/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 </w:t>
      </w:r>
      <w:proofErr w:type="gramStart"/>
      <w:r>
        <w:rPr>
          <w:rFonts w:ascii="Times New Roman" w:hAnsi="Times New Roman"/>
          <w:sz w:val="28"/>
          <w:szCs w:val="28"/>
        </w:rPr>
        <w:t>сохранить и актуализировать</w:t>
      </w:r>
      <w:proofErr w:type="gramEnd"/>
      <w:r>
        <w:rPr>
          <w:rFonts w:ascii="Times New Roman" w:hAnsi="Times New Roman"/>
          <w:sz w:val="28"/>
          <w:szCs w:val="28"/>
        </w:rPr>
        <w:t xml:space="preserve"> культурное наследие как фактор въездного культурного туризма; </w:t>
      </w:r>
    </w:p>
    <w:p w:rsidR="000E7084" w:rsidRDefault="000E7084" w:rsidP="000E7084">
      <w:pPr>
        <w:pStyle w:val="a4"/>
        <w:widowControl w:val="0"/>
        <w:numPr>
          <w:ilvl w:val="0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43"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туристической маршрутной базы для внутреннего туризма жителей Дрожжановского района;  </w:t>
      </w:r>
    </w:p>
    <w:p w:rsidR="000E7084" w:rsidRDefault="000E7084" w:rsidP="000E7084">
      <w:pPr>
        <w:pStyle w:val="a4"/>
        <w:widowControl w:val="0"/>
        <w:numPr>
          <w:ilvl w:val="0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43"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туристических маршрутов и мест пребывания туристов;</w:t>
      </w:r>
    </w:p>
    <w:p w:rsidR="000E7084" w:rsidRDefault="000E7084" w:rsidP="000E7084">
      <w:pPr>
        <w:pStyle w:val="a4"/>
        <w:widowControl w:val="0"/>
        <w:numPr>
          <w:ilvl w:val="0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right="-143"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информационно-туристского центра района на базе МКУ «Отдел </w:t>
      </w:r>
      <w:r>
        <w:rPr>
          <w:rFonts w:ascii="Times New Roman" w:hAnsi="Times New Roman"/>
          <w:sz w:val="28"/>
          <w:szCs w:val="28"/>
        </w:rPr>
        <w:lastRenderedPageBreak/>
        <w:t>культуры Исполнительного комитета Дрожжановского муниципального района»;</w:t>
      </w:r>
    </w:p>
    <w:p w:rsidR="000E7084" w:rsidRDefault="000E7084" w:rsidP="000E7084">
      <w:pPr>
        <w:pStyle w:val="a4"/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календаря событийного туризма;</w:t>
      </w:r>
    </w:p>
    <w:p w:rsidR="000E7084" w:rsidRDefault="000E7084" w:rsidP="000E7084">
      <w:pPr>
        <w:pStyle w:val="a4"/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 формирование конкурентоспособного туристского продукта для развития въездного туризма с учетом особенностей историко-культурного и природно-климатического потенциала.</w:t>
      </w:r>
    </w:p>
    <w:p w:rsidR="000E7084" w:rsidRDefault="000E7084" w:rsidP="000E7084">
      <w:pPr>
        <w:pStyle w:val="a4"/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разработать совместные проекты в сфере туризма, туристской индустрии и гостеприимства на территории Дрожжановского района с туристическими агентствами и Государственным комитетом Республики Татарстан  по туризму;</w:t>
      </w:r>
    </w:p>
    <w:p w:rsidR="000E7084" w:rsidRDefault="000E7084" w:rsidP="000E7084">
      <w:pPr>
        <w:pStyle w:val="a4"/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туризма по видам и интересам.</w:t>
      </w:r>
    </w:p>
    <w:p w:rsidR="000E7084" w:rsidRDefault="000E7084" w:rsidP="000E7084">
      <w:pPr>
        <w:pStyle w:val="a4"/>
        <w:numPr>
          <w:ilvl w:val="0"/>
          <w:numId w:val="8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реставрация и благоустройство объектов показа.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Pr="00FD0A4A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4.2.5</w:t>
      </w:r>
      <w:r w:rsidRPr="00FD0A4A">
        <w:rPr>
          <w:b/>
          <w:iCs/>
          <w:sz w:val="28"/>
          <w:szCs w:val="28"/>
        </w:rPr>
        <w:t xml:space="preserve"> </w:t>
      </w:r>
      <w:r>
        <w:rPr>
          <w:b/>
          <w:iCs/>
          <w:sz w:val="28"/>
          <w:szCs w:val="28"/>
        </w:rPr>
        <w:t>Физическая культура и спорт</w:t>
      </w:r>
    </w:p>
    <w:p w:rsidR="000E7084" w:rsidRDefault="000E7084" w:rsidP="000E708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E7084" w:rsidRDefault="000E7084" w:rsidP="000E708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32679D">
        <w:rPr>
          <w:rFonts w:ascii="Times New Roman" w:hAnsi="Times New Roman" w:cs="Times New Roman"/>
          <w:i/>
          <w:sz w:val="28"/>
          <w:szCs w:val="28"/>
        </w:rPr>
        <w:t xml:space="preserve">Великая </w:t>
      </w:r>
      <w:r>
        <w:rPr>
          <w:rFonts w:ascii="Times New Roman" w:hAnsi="Times New Roman" w:cs="Times New Roman"/>
          <w:i/>
          <w:sz w:val="28"/>
          <w:szCs w:val="28"/>
        </w:rPr>
        <w:t>тайна воспитания состоит в том,</w:t>
      </w:r>
    </w:p>
    <w:p w:rsidR="000E7084" w:rsidRDefault="000E7084" w:rsidP="000E708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 физические упражнения</w:t>
      </w:r>
    </w:p>
    <w:p w:rsidR="000E7084" w:rsidRDefault="000E7084" w:rsidP="000E708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упражнения духовные всегда</w:t>
      </w:r>
    </w:p>
    <w:p w:rsidR="000E7084" w:rsidRDefault="000E7084" w:rsidP="000E708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2679D">
        <w:rPr>
          <w:rFonts w:ascii="Times New Roman" w:hAnsi="Times New Roman" w:cs="Times New Roman"/>
          <w:i/>
          <w:sz w:val="28"/>
          <w:szCs w:val="28"/>
        </w:rPr>
        <w:t>служат отдыхом друг для</w:t>
      </w:r>
      <w:r>
        <w:rPr>
          <w:rFonts w:ascii="Times New Roman" w:hAnsi="Times New Roman" w:cs="Times New Roman"/>
          <w:i/>
          <w:sz w:val="28"/>
          <w:szCs w:val="28"/>
        </w:rPr>
        <w:t xml:space="preserve"> друга»</w:t>
      </w:r>
    </w:p>
    <w:p w:rsidR="000E7084" w:rsidRDefault="000E7084" w:rsidP="000E708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E7084" w:rsidRDefault="000E7084" w:rsidP="000E708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2679D">
        <w:rPr>
          <w:rFonts w:ascii="Times New Roman" w:hAnsi="Times New Roman" w:cs="Times New Roman"/>
          <w:i/>
          <w:sz w:val="28"/>
          <w:szCs w:val="28"/>
        </w:rPr>
        <w:t>Ж.Ж. Руссо</w:t>
      </w:r>
    </w:p>
    <w:p w:rsidR="000E7084" w:rsidRPr="0032679D" w:rsidRDefault="000E7084" w:rsidP="000E708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</w:t>
      </w:r>
      <w:r w:rsidRPr="00E210B4">
        <w:rPr>
          <w:rFonts w:ascii="Times New Roman" w:hAnsi="Times New Roman" w:cs="Times New Roman"/>
          <w:sz w:val="28"/>
          <w:szCs w:val="28"/>
        </w:rPr>
        <w:t xml:space="preserve"> муниципальной политики в области физической культуры и спорта является приобщение различных категорий населения к систематическим занятиям физической культурой и спортом. Физкультурно-оздоровительная и спортивно-массова</w:t>
      </w:r>
      <w:r>
        <w:rPr>
          <w:rFonts w:ascii="Times New Roman" w:hAnsi="Times New Roman" w:cs="Times New Roman"/>
          <w:sz w:val="28"/>
          <w:szCs w:val="28"/>
        </w:rPr>
        <w:t>я работа в районе является одним</w:t>
      </w:r>
      <w:r w:rsidRPr="00E210B4">
        <w:rPr>
          <w:rFonts w:ascii="Times New Roman" w:hAnsi="Times New Roman" w:cs="Times New Roman"/>
          <w:sz w:val="28"/>
          <w:szCs w:val="28"/>
        </w:rPr>
        <w:t xml:space="preserve"> из приоритетных </w:t>
      </w:r>
      <w:r>
        <w:rPr>
          <w:rFonts w:ascii="Times New Roman" w:hAnsi="Times New Roman" w:cs="Times New Roman"/>
          <w:sz w:val="28"/>
          <w:szCs w:val="28"/>
        </w:rPr>
        <w:t>направлений</w:t>
      </w:r>
      <w:r w:rsidRPr="00E210B4">
        <w:rPr>
          <w:rFonts w:ascii="Times New Roman" w:hAnsi="Times New Roman" w:cs="Times New Roman"/>
          <w:sz w:val="28"/>
          <w:szCs w:val="28"/>
        </w:rPr>
        <w:t xml:space="preserve"> развития общества. </w:t>
      </w:r>
      <w:r>
        <w:rPr>
          <w:rFonts w:ascii="Times New Roman" w:hAnsi="Times New Roman" w:cs="Times New Roman"/>
          <w:sz w:val="28"/>
          <w:szCs w:val="28"/>
        </w:rPr>
        <w:t>Задачами</w:t>
      </w:r>
      <w:r w:rsidRPr="00E210B4">
        <w:rPr>
          <w:rFonts w:ascii="Times New Roman" w:hAnsi="Times New Roman" w:cs="Times New Roman"/>
          <w:sz w:val="28"/>
          <w:szCs w:val="28"/>
        </w:rPr>
        <w:t xml:space="preserve"> развития физической культуры и спорта до 2030 года являются развитие физической культуры, спорта, использование их в формировании здорового образа жизни населения района, повышение эффективности деятельности всех учреждений и общественных организаций, участвующих в развитии физкультурно-оздоровительной и спортивной работы.</w:t>
      </w:r>
    </w:p>
    <w:p w:rsidR="000E7084" w:rsidRPr="00A60B1B" w:rsidRDefault="000E7084" w:rsidP="000E70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60B1B">
        <w:rPr>
          <w:rFonts w:ascii="Times New Roman" w:hAnsi="Times New Roman" w:cs="Times New Roman"/>
          <w:b/>
          <w:i/>
          <w:sz w:val="28"/>
          <w:szCs w:val="28"/>
        </w:rPr>
        <w:t>Текущее состояние системы физической культуры и спорта</w:t>
      </w:r>
    </w:p>
    <w:p w:rsidR="000E7084" w:rsidRPr="001C6764" w:rsidRDefault="000E7084" w:rsidP="000E7084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общее количество людей, занимающихся спортом – 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764">
        <w:rPr>
          <w:rFonts w:ascii="Times New Roman" w:hAnsi="Times New Roman" w:cs="Times New Roman"/>
          <w:sz w:val="28"/>
          <w:szCs w:val="28"/>
        </w:rPr>
        <w:t>000 чел. (около 38% от общего числа жителей);</w:t>
      </w:r>
    </w:p>
    <w:p w:rsidR="000E7084" w:rsidRPr="001C6764" w:rsidRDefault="000E7084" w:rsidP="000E7084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общее количество плоскостных сооружений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764">
        <w:rPr>
          <w:rFonts w:ascii="Times New Roman" w:hAnsi="Times New Roman" w:cs="Times New Roman"/>
          <w:sz w:val="28"/>
          <w:szCs w:val="28"/>
        </w:rPr>
        <w:t xml:space="preserve">49 </w:t>
      </w:r>
      <w:proofErr w:type="gramStart"/>
      <w:r w:rsidRPr="001C6764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1C6764">
        <w:rPr>
          <w:rFonts w:ascii="Times New Roman" w:hAnsi="Times New Roman" w:cs="Times New Roman"/>
          <w:sz w:val="28"/>
          <w:szCs w:val="28"/>
        </w:rPr>
        <w:t>.;</w:t>
      </w:r>
    </w:p>
    <w:p w:rsidR="000E7084" w:rsidRPr="001C6764" w:rsidRDefault="000E7084" w:rsidP="000E7084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 xml:space="preserve">общее количество спортивных залов – 23 </w:t>
      </w:r>
      <w:proofErr w:type="gramStart"/>
      <w:r w:rsidRPr="001C6764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1C6764">
        <w:rPr>
          <w:rFonts w:ascii="Times New Roman" w:hAnsi="Times New Roman" w:cs="Times New Roman"/>
          <w:sz w:val="28"/>
          <w:szCs w:val="28"/>
        </w:rPr>
        <w:t>.;</w:t>
      </w:r>
    </w:p>
    <w:p w:rsidR="000E7084" w:rsidRPr="001C6764" w:rsidRDefault="000E7084" w:rsidP="000E7084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1 крытый плавательный бассейн с тренажерным залом;</w:t>
      </w:r>
    </w:p>
    <w:p w:rsidR="000E7084" w:rsidRPr="001C6764" w:rsidRDefault="000E7084" w:rsidP="000E7084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обеспеченность объектов физической культуры и спорта для людей с ограниченными возможностями – 100%;</w:t>
      </w:r>
    </w:p>
    <w:p w:rsidR="000E7084" w:rsidRPr="001C6764" w:rsidRDefault="000E7084" w:rsidP="000E7084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 xml:space="preserve">общее количество тренеров </w:t>
      </w:r>
      <w:proofErr w:type="gramStart"/>
      <w:r w:rsidRPr="001C676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C67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6764">
        <w:rPr>
          <w:rFonts w:ascii="Times New Roman" w:hAnsi="Times New Roman" w:cs="Times New Roman"/>
          <w:sz w:val="28"/>
          <w:szCs w:val="28"/>
        </w:rPr>
        <w:t>Детско-юношеской</w:t>
      </w:r>
      <w:proofErr w:type="gramEnd"/>
      <w:r w:rsidRPr="001C6764">
        <w:rPr>
          <w:rFonts w:ascii="Times New Roman" w:hAnsi="Times New Roman" w:cs="Times New Roman"/>
          <w:sz w:val="28"/>
          <w:szCs w:val="28"/>
        </w:rPr>
        <w:t xml:space="preserve"> спортивной школы –14 чел., из них совместителей 7 (нехватка 50%);</w:t>
      </w:r>
    </w:p>
    <w:p w:rsidR="000E7084" w:rsidRPr="001C6764" w:rsidRDefault="000E7084" w:rsidP="000E7084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занимающихся в</w:t>
      </w:r>
      <w:r w:rsidRPr="001C6764">
        <w:rPr>
          <w:rFonts w:ascii="Times New Roman" w:hAnsi="Times New Roman" w:cs="Times New Roman"/>
          <w:sz w:val="28"/>
          <w:szCs w:val="28"/>
        </w:rPr>
        <w:t xml:space="preserve"> спортивных секциях Детско-юношеской спортивной школы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1C6764">
        <w:rPr>
          <w:rFonts w:ascii="Times New Roman" w:hAnsi="Times New Roman" w:cs="Times New Roman"/>
          <w:sz w:val="28"/>
          <w:szCs w:val="28"/>
        </w:rPr>
        <w:t xml:space="preserve"> 422 учащихся;</w:t>
      </w:r>
    </w:p>
    <w:p w:rsidR="000E7084" w:rsidRDefault="000E7084" w:rsidP="000E7084">
      <w:pPr>
        <w:pStyle w:val="a4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ежегодное количество районных соревнований по различным видам спорта – 80.</w:t>
      </w:r>
    </w:p>
    <w:p w:rsidR="000E7084" w:rsidRPr="00A60B1B" w:rsidRDefault="000E7084" w:rsidP="000E70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60B1B">
        <w:rPr>
          <w:rFonts w:ascii="Times New Roman" w:hAnsi="Times New Roman" w:cs="Times New Roman"/>
          <w:b/>
          <w:i/>
          <w:sz w:val="28"/>
          <w:szCs w:val="28"/>
        </w:rPr>
        <w:lastRenderedPageBreak/>
        <w:t>Ключевые вызовы</w:t>
      </w:r>
    </w:p>
    <w:p w:rsidR="000E7084" w:rsidRPr="001C6764" w:rsidRDefault="000E7084" w:rsidP="000E7084">
      <w:pPr>
        <w:pStyle w:val="a4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отсутствие системного подхода мер в направлении развития физической культуры и спорта;</w:t>
      </w:r>
    </w:p>
    <w:p w:rsidR="000E7084" w:rsidRPr="001C6764" w:rsidRDefault="000E7084" w:rsidP="000E7084">
      <w:pPr>
        <w:pStyle w:val="a4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низкое количество</w:t>
      </w:r>
      <w:r w:rsidRPr="001C6764">
        <w:rPr>
          <w:rFonts w:ascii="Times New Roman" w:hAnsi="Times New Roman" w:cs="Times New Roman"/>
          <w:sz w:val="28"/>
          <w:szCs w:val="28"/>
        </w:rPr>
        <w:t xml:space="preserve"> регулярно занимающихся физической культурой  и спортом как среди детей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6764">
        <w:rPr>
          <w:rFonts w:ascii="Times New Roman" w:hAnsi="Times New Roman" w:cs="Times New Roman"/>
          <w:sz w:val="28"/>
          <w:szCs w:val="28"/>
        </w:rPr>
        <w:t xml:space="preserve"> так и среди молодежи;</w:t>
      </w:r>
      <w:proofErr w:type="gramEnd"/>
    </w:p>
    <w:p w:rsidR="000E7084" w:rsidRPr="001C6764" w:rsidRDefault="000E7084" w:rsidP="000E7084">
      <w:pPr>
        <w:pStyle w:val="a4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отсутствие массовости в занятиях физической культуры и спорта;</w:t>
      </w:r>
    </w:p>
    <w:p w:rsidR="000E7084" w:rsidRPr="001C6764" w:rsidRDefault="000E7084" w:rsidP="000E7084">
      <w:pPr>
        <w:pStyle w:val="a4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недостаточное кадровое обеспечение тренерского состава;</w:t>
      </w:r>
    </w:p>
    <w:p w:rsidR="000E7084" w:rsidRPr="001C6764" w:rsidRDefault="000E7084" w:rsidP="000E7084">
      <w:pPr>
        <w:pStyle w:val="a4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недостаточное количество объектов спортивного назначения;</w:t>
      </w:r>
    </w:p>
    <w:p w:rsidR="000E7084" w:rsidRDefault="000E7084" w:rsidP="000E7084">
      <w:pPr>
        <w:pStyle w:val="a4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низкая заинтересованность руководителей в ведении здорового образа жизни их со</w:t>
      </w:r>
      <w:r>
        <w:rPr>
          <w:rFonts w:ascii="Times New Roman" w:hAnsi="Times New Roman" w:cs="Times New Roman"/>
          <w:sz w:val="28"/>
          <w:szCs w:val="28"/>
        </w:rPr>
        <w:t>трудниками.</w:t>
      </w:r>
    </w:p>
    <w:p w:rsidR="000E7084" w:rsidRPr="00A60B1B" w:rsidRDefault="000E7084" w:rsidP="000E70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60B1B">
        <w:rPr>
          <w:rFonts w:ascii="Times New Roman" w:hAnsi="Times New Roman" w:cs="Times New Roman"/>
          <w:b/>
          <w:i/>
          <w:sz w:val="28"/>
          <w:szCs w:val="28"/>
        </w:rPr>
        <w:t>Целевое видение и результаты</w:t>
      </w:r>
    </w:p>
    <w:p w:rsidR="000E7084" w:rsidRPr="001C6764" w:rsidRDefault="000E7084" w:rsidP="000E7084">
      <w:pPr>
        <w:pStyle w:val="a4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систематизация мер;</w:t>
      </w:r>
    </w:p>
    <w:p w:rsidR="000E7084" w:rsidRPr="001C6764" w:rsidRDefault="000E7084" w:rsidP="000E7084">
      <w:pPr>
        <w:pStyle w:val="a4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увеличение доли населения, занимающейся физической культурой и спортом до 50% от общего числа жителей, а среди молодежи охваченной занятиями в секциях до 45%, ДЮСШ – до 35%;</w:t>
      </w:r>
    </w:p>
    <w:p w:rsidR="000E7084" w:rsidRPr="001C6764" w:rsidRDefault="000E7084" w:rsidP="000E7084">
      <w:pPr>
        <w:pStyle w:val="a4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увеличение количества лиц с ограниченными возможностями занимающихся адаптивной физкультурой до 20% (сейчас около 5%);</w:t>
      </w:r>
    </w:p>
    <w:p w:rsidR="000E7084" w:rsidRPr="001C6764" w:rsidRDefault="000E7084" w:rsidP="000E7084">
      <w:pPr>
        <w:pStyle w:val="a4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6764">
        <w:rPr>
          <w:rFonts w:ascii="Times New Roman" w:hAnsi="Times New Roman" w:cs="Times New Roman"/>
          <w:sz w:val="28"/>
          <w:szCs w:val="28"/>
        </w:rPr>
        <w:t>обеспечение полной занятости обучающихся в спортивно-массовых мероприятиях путем создания специальных программ для освобожденных от занятий физической культуры и спорта;</w:t>
      </w:r>
      <w:proofErr w:type="gramEnd"/>
    </w:p>
    <w:p w:rsidR="000E7084" w:rsidRPr="001C6764" w:rsidRDefault="000E7084" w:rsidP="000E7084">
      <w:pPr>
        <w:pStyle w:val="a4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>увеличение кадрового обеспечения на 50%;</w:t>
      </w:r>
    </w:p>
    <w:p w:rsidR="000E7084" w:rsidRDefault="000E7084" w:rsidP="000E7084">
      <w:pPr>
        <w:pStyle w:val="a4"/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 xml:space="preserve">полное удовлетворение потребностей населения в занятиях физической культуры и спорта. </w:t>
      </w:r>
    </w:p>
    <w:p w:rsidR="000E7084" w:rsidRPr="00A60B1B" w:rsidRDefault="000E7084" w:rsidP="000E70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6764">
        <w:rPr>
          <w:rFonts w:ascii="Times New Roman" w:hAnsi="Times New Roman" w:cs="Times New Roman"/>
          <w:sz w:val="28"/>
          <w:szCs w:val="28"/>
        </w:rPr>
        <w:tab/>
      </w:r>
      <w:r w:rsidRPr="00A60B1B">
        <w:rPr>
          <w:rFonts w:ascii="Times New Roman" w:hAnsi="Times New Roman" w:cs="Times New Roman"/>
          <w:b/>
          <w:i/>
          <w:sz w:val="28"/>
          <w:szCs w:val="28"/>
        </w:rPr>
        <w:t>Направление действий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пропаганда здорового образа жизни – через СМИ, просветительская работа, формирование общественного мнения, модернизация физического воспитания, мониторинг и т.д.;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ежегодный прирост населения, активно занимающихся спортом - 300 человек ежегодно;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проведение капитального ремонта всех спортивных залов, укрепление их материально-технической базы;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развитие новых видов спорта в районе (бадминтон, теннис, конный вид спорта, фигурное катание и др.);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ледового дворца в селе Старое Дрожжаное;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Центрального стадиона в селе Старое Дрожжаное;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крытого комплекса с теннисным и бадминтонным кортами в районном центре;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ипподрома;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установка спортивных площадок (мини-футбол, баскетбол, волейбол, уличные тренажеры и т.д.);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стимулирование работодателей, создавших условия для занятий спортом своих трудовых коллективов;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lastRenderedPageBreak/>
        <w:t>проведение спартакиады по разным видам спорта в районе среди предприятий, организаций и сельских поселений;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развитие отделов и секций при ДЮСШ;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учреждение грантов для тренеров и воспитанников, добившихся высоких результатов в спорте и спортивных соревнованиях;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кадровое обеспечение отрасли (по 2 человека в год);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целевая подготовка специалистов, подписание Соглашения с Казанским (Приволжским) Федеральным университетом и др.;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привлечение в отрасль специалистов – тренеров с высшим образованием;</w:t>
      </w:r>
    </w:p>
    <w:p w:rsidR="000E7084" w:rsidRPr="00372079" w:rsidRDefault="000E7084" w:rsidP="000E7084">
      <w:pPr>
        <w:pStyle w:val="a4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сотрудничество с регионами при подготовке воспитанников к соревнованиям разного уровня.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Cs/>
          <w:sz w:val="28"/>
          <w:szCs w:val="28"/>
        </w:rPr>
      </w:pP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4.2.6</w:t>
      </w:r>
      <w:r w:rsidRPr="00B4011C">
        <w:rPr>
          <w:b/>
          <w:iCs/>
          <w:sz w:val="28"/>
          <w:szCs w:val="28"/>
        </w:rPr>
        <w:t xml:space="preserve"> Занятость и социальная защита</w:t>
      </w:r>
    </w:p>
    <w:p w:rsidR="000E7084" w:rsidRDefault="000E7084" w:rsidP="000E7084">
      <w:pPr>
        <w:pStyle w:val="a4"/>
        <w:shd w:val="clear" w:color="auto" w:fill="FFFFFF"/>
        <w:spacing w:after="0" w:line="240" w:lineRule="auto"/>
        <w:ind w:left="862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E7084" w:rsidRPr="000D6892" w:rsidRDefault="000E7084" w:rsidP="000E7084">
      <w:pPr>
        <w:pStyle w:val="a4"/>
        <w:shd w:val="clear" w:color="auto" w:fill="FFFFFF"/>
        <w:spacing w:after="0" w:line="240" w:lineRule="auto"/>
        <w:ind w:left="862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D68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«Единственный способ помочь себе – это помогать другим…»</w:t>
      </w:r>
    </w:p>
    <w:p w:rsidR="000E7084" w:rsidRPr="000D6892" w:rsidRDefault="000E7084" w:rsidP="000E7084">
      <w:pPr>
        <w:pStyle w:val="a4"/>
        <w:shd w:val="clear" w:color="auto" w:fill="FFFFFF"/>
        <w:spacing w:after="0" w:line="240" w:lineRule="auto"/>
        <w:ind w:left="862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E7084" w:rsidRPr="000D6892" w:rsidRDefault="000E7084" w:rsidP="000E7084">
      <w:pPr>
        <w:pStyle w:val="a4"/>
        <w:shd w:val="clear" w:color="auto" w:fill="FFFFFF"/>
        <w:spacing w:after="0" w:line="240" w:lineRule="auto"/>
        <w:ind w:left="862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0D689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Джебран</w:t>
      </w:r>
      <w:proofErr w:type="spellEnd"/>
      <w:r w:rsidRPr="00F827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0D689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Халиль</w:t>
      </w:r>
      <w:proofErr w:type="spellEnd"/>
      <w:r w:rsidRPr="000D689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0D689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Джебран</w:t>
      </w:r>
      <w:proofErr w:type="spellEnd"/>
    </w:p>
    <w:p w:rsidR="000E7084" w:rsidRPr="00B4011C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b/>
          <w:iCs/>
          <w:sz w:val="28"/>
          <w:szCs w:val="28"/>
        </w:rPr>
      </w:pPr>
    </w:p>
    <w:p w:rsidR="000E7084" w:rsidRDefault="000E7084" w:rsidP="000E7084">
      <w:pPr>
        <w:pStyle w:val="Default"/>
        <w:ind w:firstLine="709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sz w:val="28"/>
          <w:szCs w:val="28"/>
        </w:rPr>
        <w:t xml:space="preserve">Человеческий капитал будет накапливаться в Дрожжановском районе, только если он будет находить себе эффективное применение. Это требует серьезных преобразований в регулировании рынка труда, поддержке занятости и социальной защите. Основными задачами </w:t>
      </w:r>
      <w:r>
        <w:rPr>
          <w:spacing w:val="-1"/>
          <w:sz w:val="28"/>
          <w:szCs w:val="28"/>
        </w:rPr>
        <w:t xml:space="preserve">являются </w:t>
      </w:r>
      <w:r w:rsidRPr="0013648E">
        <w:rPr>
          <w:spacing w:val="-1"/>
          <w:sz w:val="28"/>
          <w:szCs w:val="28"/>
        </w:rPr>
        <w:t>предоставления социальной поддержки различным категориям гра</w:t>
      </w:r>
      <w:r w:rsidRPr="00986238">
        <w:rPr>
          <w:spacing w:val="-1"/>
          <w:sz w:val="28"/>
          <w:szCs w:val="28"/>
        </w:rPr>
        <w:t xml:space="preserve">ждан, </w:t>
      </w:r>
      <w:r w:rsidRPr="00986238">
        <w:rPr>
          <w:sz w:val="28"/>
          <w:szCs w:val="28"/>
          <w:shd w:val="clear" w:color="auto" w:fill="FFFFFF"/>
        </w:rPr>
        <w:t>обеспечение гарантированных условий жизни населения</w:t>
      </w:r>
      <w:r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:rsidR="000E7084" w:rsidRPr="00A60B1B" w:rsidRDefault="000E7084" w:rsidP="000E7084">
      <w:pPr>
        <w:tabs>
          <w:tab w:val="left" w:pos="993"/>
        </w:tabs>
        <w:spacing w:after="0" w:line="240" w:lineRule="auto"/>
        <w:ind w:right="-143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60B1B">
        <w:rPr>
          <w:rFonts w:ascii="Times New Roman" w:hAnsi="Times New Roman" w:cs="Times New Roman"/>
          <w:b/>
          <w:i/>
          <w:sz w:val="28"/>
          <w:szCs w:val="28"/>
        </w:rPr>
        <w:t>Текущее состояние системы социальной защиты населения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72079">
        <w:rPr>
          <w:rFonts w:ascii="Times New Roman" w:hAnsi="Times New Roman" w:cs="Times New Roman"/>
          <w:spacing w:val="-1"/>
          <w:sz w:val="28"/>
          <w:szCs w:val="28"/>
        </w:rPr>
        <w:t xml:space="preserve">обеспеченность социальными выплатами – </w:t>
      </w:r>
      <w:r w:rsidRPr="00372079">
        <w:rPr>
          <w:rFonts w:ascii="Times New Roman" w:hAnsi="Times New Roman" w:cs="Times New Roman"/>
          <w:sz w:val="28"/>
          <w:szCs w:val="28"/>
        </w:rPr>
        <w:t>12 143 чел.(51,0% от численности населения района). На эти цели было израсходовано 65 млн.  273 тыс. 490 руб.;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средний размер субсидии – льготы на оплату жилищно-коммунальных услуг из числа граждан, меры социальной поддержки которых установлены федеральным законодательством –1990,53 руб. в месяц, число получателей 2579 чел. (общая сумма – 8 млн.967 тыс.328 руб.);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2079">
        <w:rPr>
          <w:rFonts w:ascii="Times New Roman" w:hAnsi="Times New Roman" w:cs="Times New Roman"/>
          <w:sz w:val="28"/>
          <w:szCs w:val="28"/>
        </w:rPr>
        <w:t>средний размер субсидии – льготы «региональных» льготников (ветеранов труда,  многодетных семей и т.д.) – 3573,40 руб. в месяц, число получателей 3290 чел. (общая сумма – 28 млн.91 тыс.490 руб.);</w:t>
      </w:r>
      <w:proofErr w:type="gramEnd"/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 xml:space="preserve">материальная  помощь в рамках  </w:t>
      </w:r>
      <w:proofErr w:type="gramStart"/>
      <w:r w:rsidRPr="00372079">
        <w:rPr>
          <w:rFonts w:ascii="Times New Roman" w:hAnsi="Times New Roman" w:cs="Times New Roman"/>
          <w:sz w:val="28"/>
          <w:szCs w:val="28"/>
        </w:rPr>
        <w:t>реализации постановления Кабинета Министров Республики</w:t>
      </w:r>
      <w:proofErr w:type="gramEnd"/>
      <w:r w:rsidRPr="00372079">
        <w:rPr>
          <w:rFonts w:ascii="Times New Roman" w:hAnsi="Times New Roman" w:cs="Times New Roman"/>
          <w:sz w:val="28"/>
          <w:szCs w:val="28"/>
        </w:rPr>
        <w:t xml:space="preserve"> Татарстан «О государственной социальной помощи в Республике Татарстан» - 199 чел., средний размер выплаты на одного человека составил 5930 руб. (общая сумма – 1 млн. 180 тыс. 109 руб.);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 xml:space="preserve">количество семей адресного пособия на основе социального контракта </w:t>
      </w:r>
      <w:r w:rsidRPr="00372079">
        <w:rPr>
          <w:rFonts w:ascii="Times New Roman" w:hAnsi="Times New Roman" w:cs="Times New Roman"/>
          <w:sz w:val="28"/>
          <w:szCs w:val="28"/>
        </w:rPr>
        <w:softHyphen/>
        <w:t xml:space="preserve"> 26 семей (510 </w:t>
      </w:r>
      <w:proofErr w:type="spellStart"/>
      <w:r w:rsidRPr="00372079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37207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372079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372079">
        <w:rPr>
          <w:rFonts w:ascii="Times New Roman" w:hAnsi="Times New Roman" w:cs="Times New Roman"/>
          <w:sz w:val="28"/>
          <w:szCs w:val="28"/>
        </w:rPr>
        <w:t>.);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 xml:space="preserve">общее обеспечение путевками лиц бюджетных сфер – 48 чел., общее обеспечение путевками пенсионеров – 30 чел., общее обеспечение путевками детей, находящихся в трудных жизненных ситуациях – 160 </w:t>
      </w:r>
      <w:proofErr w:type="spellStart"/>
      <w:r w:rsidRPr="00372079">
        <w:rPr>
          <w:rFonts w:ascii="Times New Roman" w:hAnsi="Times New Roman" w:cs="Times New Roman"/>
          <w:sz w:val="28"/>
          <w:szCs w:val="28"/>
        </w:rPr>
        <w:t>чел.</w:t>
      </w:r>
      <w:proofErr w:type="gramStart"/>
      <w:r w:rsidRPr="00372079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372079">
        <w:rPr>
          <w:rFonts w:ascii="Times New Roman" w:hAnsi="Times New Roman" w:cs="Times New Roman"/>
          <w:sz w:val="28"/>
          <w:szCs w:val="28"/>
        </w:rPr>
        <w:t>бщее</w:t>
      </w:r>
      <w:proofErr w:type="spellEnd"/>
      <w:r w:rsidRPr="00372079">
        <w:rPr>
          <w:rFonts w:ascii="Times New Roman" w:hAnsi="Times New Roman" w:cs="Times New Roman"/>
          <w:sz w:val="28"/>
          <w:szCs w:val="28"/>
        </w:rPr>
        <w:t xml:space="preserve"> обеспечение путевками инвалидов – 64 чел.,;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lastRenderedPageBreak/>
        <w:t>исполнено 111 заявок (96,5%) от инвалидов и ветеранов на обеспечение технических средств реабилитации;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из 429 ветеранов войны, поставленных на учет в качестве нуждающихся в улучшении жилищных условий, получили субсидии 419 человек (405 млн. 16 тыс. 764 руб.);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 xml:space="preserve">ведется обслуживание </w:t>
      </w:r>
      <w:proofErr w:type="gramStart"/>
      <w:r w:rsidRPr="00372079">
        <w:rPr>
          <w:rFonts w:ascii="Times New Roman" w:hAnsi="Times New Roman" w:cs="Times New Roman"/>
          <w:sz w:val="28"/>
          <w:szCs w:val="28"/>
        </w:rPr>
        <w:t>нуждающихся</w:t>
      </w:r>
      <w:proofErr w:type="gramEnd"/>
      <w:r w:rsidRPr="00372079">
        <w:rPr>
          <w:rFonts w:ascii="Times New Roman" w:hAnsi="Times New Roman" w:cs="Times New Roman"/>
          <w:sz w:val="28"/>
          <w:szCs w:val="28"/>
        </w:rPr>
        <w:t xml:space="preserve"> на дому. Обслужено 272 граждан пожилого возраста и инвалидов. Обеспеченность надомным социальным обслуживанием на 10000 пенсионеров составила 233 человек;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2079">
        <w:rPr>
          <w:rFonts w:ascii="Times New Roman" w:hAnsi="Times New Roman" w:cs="Times New Roman"/>
          <w:sz w:val="28"/>
          <w:szCs w:val="28"/>
        </w:rPr>
        <w:t>численность получателей пенсии – 7769 чел., средний размер пенсий - 7957 руб., общая сумма выплаченной пенсии – 781 млн. руб.;</w:t>
      </w:r>
      <w:proofErr w:type="gramEnd"/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общая сумма страховых взносов – 150 млн. руб. (самообеспеченность пенсий – 19,2%);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общее количество сертификатов на материнский капитал – 957 шт.;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72079">
        <w:rPr>
          <w:rFonts w:ascii="Times New Roman" w:hAnsi="Times New Roman" w:cs="Times New Roman"/>
          <w:spacing w:val="-1"/>
          <w:sz w:val="28"/>
          <w:szCs w:val="28"/>
        </w:rPr>
        <w:t>функционирует приют «Теплый дом». Со дня открытия приюта обслужено 1007 детей, в том числе за 10 месяцев текущего года 102 ребенка.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72079">
        <w:rPr>
          <w:rFonts w:ascii="Times New Roman" w:hAnsi="Times New Roman" w:cs="Times New Roman"/>
          <w:spacing w:val="-1"/>
          <w:sz w:val="28"/>
          <w:szCs w:val="28"/>
        </w:rPr>
        <w:t>ведется работа по программе «Доступная среда».</w:t>
      </w:r>
    </w:p>
    <w:p w:rsidR="000E7084" w:rsidRPr="00A60B1B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60B1B">
        <w:rPr>
          <w:rFonts w:ascii="Times New Roman" w:hAnsi="Times New Roman" w:cs="Times New Roman"/>
          <w:b/>
          <w:i/>
          <w:sz w:val="28"/>
          <w:szCs w:val="28"/>
        </w:rPr>
        <w:t>Ключевые вызовы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недостаточное обеспечение кадрового состава сферы социальной защиты;</w:t>
      </w:r>
    </w:p>
    <w:p w:rsidR="000E7084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недостаточ</w:t>
      </w:r>
      <w:r>
        <w:rPr>
          <w:rFonts w:ascii="Times New Roman" w:hAnsi="Times New Roman" w:cs="Times New Roman"/>
          <w:sz w:val="28"/>
          <w:szCs w:val="28"/>
        </w:rPr>
        <w:t>ный уровень занятости инвалидов;</w:t>
      </w:r>
    </w:p>
    <w:p w:rsidR="000E7084" w:rsidRPr="00372079" w:rsidRDefault="000E7084" w:rsidP="000E7084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процент получателей субсидий.</w:t>
      </w:r>
    </w:p>
    <w:p w:rsidR="000E7084" w:rsidRPr="00A60B1B" w:rsidRDefault="000E7084" w:rsidP="000E7084">
      <w:pPr>
        <w:pStyle w:val="a4"/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B1B">
        <w:rPr>
          <w:rFonts w:ascii="Times New Roman" w:hAnsi="Times New Roman" w:cs="Times New Roman"/>
          <w:b/>
          <w:i/>
          <w:sz w:val="28"/>
          <w:szCs w:val="28"/>
        </w:rPr>
        <w:t>Целевое видение и результаты</w:t>
      </w:r>
    </w:p>
    <w:p w:rsidR="000E7084" w:rsidRPr="00372079" w:rsidRDefault="000E7084" w:rsidP="000E7084">
      <w:pPr>
        <w:pStyle w:val="a4"/>
        <w:numPr>
          <w:ilvl w:val="0"/>
          <w:numId w:val="31"/>
        </w:numPr>
        <w:tabs>
          <w:tab w:val="left" w:pos="-567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полное обеспечение кадрового состава сферы социальной защиты;</w:t>
      </w:r>
    </w:p>
    <w:p w:rsidR="000E7084" w:rsidRPr="00372079" w:rsidRDefault="000E7084" w:rsidP="000E7084">
      <w:pPr>
        <w:pStyle w:val="a4"/>
        <w:numPr>
          <w:ilvl w:val="0"/>
          <w:numId w:val="30"/>
        </w:numPr>
        <w:tabs>
          <w:tab w:val="left" w:pos="-567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полная реализация программ федерального и регионального уровней.</w:t>
      </w:r>
    </w:p>
    <w:p w:rsidR="000E7084" w:rsidRPr="00A60B1B" w:rsidRDefault="000E7084" w:rsidP="000E7084">
      <w:pPr>
        <w:pStyle w:val="a4"/>
        <w:tabs>
          <w:tab w:val="left" w:pos="993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A60B1B">
        <w:rPr>
          <w:rFonts w:ascii="Times New Roman" w:hAnsi="Times New Roman" w:cs="Times New Roman"/>
          <w:b/>
          <w:i/>
          <w:sz w:val="28"/>
          <w:szCs w:val="28"/>
        </w:rPr>
        <w:t>Направление действий</w:t>
      </w:r>
    </w:p>
    <w:p w:rsidR="000E7084" w:rsidRPr="00372079" w:rsidRDefault="000E7084" w:rsidP="000E7084">
      <w:pPr>
        <w:pStyle w:val="a4"/>
        <w:numPr>
          <w:ilvl w:val="0"/>
          <w:numId w:val="31"/>
        </w:numPr>
        <w:tabs>
          <w:tab w:val="left" w:pos="-567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72079">
        <w:rPr>
          <w:rFonts w:ascii="Times New Roman" w:hAnsi="Times New Roman" w:cs="Times New Roman"/>
          <w:sz w:val="28"/>
          <w:szCs w:val="28"/>
        </w:rPr>
        <w:t>внедрение программ социального развития республиканского и федерального уровней;</w:t>
      </w:r>
    </w:p>
    <w:p w:rsidR="000E7084" w:rsidRPr="00372079" w:rsidRDefault="000E7084" w:rsidP="000E7084">
      <w:pPr>
        <w:pStyle w:val="11"/>
        <w:numPr>
          <w:ilvl w:val="0"/>
          <w:numId w:val="32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/>
          <w:sz w:val="28"/>
          <w:szCs w:val="28"/>
        </w:rPr>
      </w:pPr>
      <w:r w:rsidRPr="00372079">
        <w:rPr>
          <w:rFonts w:ascii="Times New Roman" w:hAnsi="Times New Roman"/>
          <w:sz w:val="28"/>
          <w:szCs w:val="28"/>
        </w:rPr>
        <w:t>работа с ветеранами ВОВ и ветеранами труда;</w:t>
      </w:r>
    </w:p>
    <w:p w:rsidR="000E7084" w:rsidRPr="00372079" w:rsidRDefault="000E7084" w:rsidP="000E7084">
      <w:pPr>
        <w:pStyle w:val="a4"/>
        <w:numPr>
          <w:ilvl w:val="0"/>
          <w:numId w:val="33"/>
        </w:numPr>
        <w:tabs>
          <w:tab w:val="left" w:pos="993"/>
        </w:tabs>
        <w:spacing w:after="0" w:line="240" w:lineRule="auto"/>
        <w:ind w:left="0" w:right="-143" w:firstLine="709"/>
        <w:jc w:val="both"/>
      </w:pPr>
      <w:r w:rsidRPr="00372079">
        <w:rPr>
          <w:rFonts w:ascii="Times New Roman" w:hAnsi="Times New Roman"/>
          <w:sz w:val="28"/>
          <w:szCs w:val="28"/>
        </w:rPr>
        <w:t>создание диспетчерского центра при КЦСОН «Забота» для работы мобильной бригады из нештатных работников (юрист, психолог, врач, помощники по хозяйству, няни, сиделки и т.д.) работающих по договору;</w:t>
      </w:r>
    </w:p>
    <w:p w:rsidR="000E7084" w:rsidRPr="00372079" w:rsidRDefault="000E7084" w:rsidP="000E7084">
      <w:pPr>
        <w:pStyle w:val="a4"/>
        <w:numPr>
          <w:ilvl w:val="0"/>
          <w:numId w:val="33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</w:rPr>
      </w:pPr>
      <w:r w:rsidRPr="00372079">
        <w:rPr>
          <w:rFonts w:ascii="Times New Roman" w:hAnsi="Times New Roman"/>
          <w:sz w:val="28"/>
          <w:szCs w:val="28"/>
        </w:rPr>
        <w:t>обеспечение потребностей приюта «Теплый дом»;</w:t>
      </w:r>
    </w:p>
    <w:p w:rsidR="000E7084" w:rsidRPr="00372079" w:rsidRDefault="000E7084" w:rsidP="000E7084">
      <w:pPr>
        <w:pStyle w:val="a4"/>
        <w:numPr>
          <w:ilvl w:val="0"/>
          <w:numId w:val="33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/>
          <w:sz w:val="28"/>
          <w:szCs w:val="28"/>
        </w:rPr>
        <w:t>открытие кабинета семейного и детского психолога;</w:t>
      </w:r>
    </w:p>
    <w:p w:rsidR="000E7084" w:rsidRPr="00372079" w:rsidRDefault="000E7084" w:rsidP="000E7084">
      <w:pPr>
        <w:pStyle w:val="a4"/>
        <w:numPr>
          <w:ilvl w:val="0"/>
          <w:numId w:val="33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/>
          <w:sz w:val="28"/>
          <w:szCs w:val="28"/>
        </w:rPr>
        <w:t>создание линии «Телефон доверия» для оказания консультационной и психологической помощи;</w:t>
      </w:r>
    </w:p>
    <w:p w:rsidR="000E7084" w:rsidRPr="00372079" w:rsidRDefault="000E7084" w:rsidP="000E7084">
      <w:pPr>
        <w:pStyle w:val="a4"/>
        <w:numPr>
          <w:ilvl w:val="0"/>
          <w:numId w:val="33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</w:rPr>
      </w:pPr>
      <w:r w:rsidRPr="00372079">
        <w:rPr>
          <w:rFonts w:ascii="Times New Roman" w:hAnsi="Times New Roman" w:cs="Times New Roman"/>
          <w:sz w:val="28"/>
          <w:szCs w:val="28"/>
        </w:rPr>
        <w:t xml:space="preserve">проведение акции «Пожилые для </w:t>
      </w:r>
      <w:proofErr w:type="gramStart"/>
      <w:r w:rsidRPr="00372079">
        <w:rPr>
          <w:rFonts w:ascii="Times New Roman" w:hAnsi="Times New Roman" w:cs="Times New Roman"/>
          <w:sz w:val="28"/>
          <w:szCs w:val="28"/>
        </w:rPr>
        <w:t>престарелых</w:t>
      </w:r>
      <w:proofErr w:type="gramEnd"/>
      <w:r w:rsidRPr="00372079">
        <w:rPr>
          <w:rFonts w:ascii="Times New Roman" w:hAnsi="Times New Roman" w:cs="Times New Roman"/>
          <w:sz w:val="28"/>
          <w:szCs w:val="28"/>
        </w:rPr>
        <w:t>».</w:t>
      </w: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0E7084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B7135" w:rsidRDefault="000B7135" w:rsidP="005B432C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5B432C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A13A0A" w:rsidRDefault="00A13A0A" w:rsidP="005B432C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0B7135" w:rsidRDefault="000B7135" w:rsidP="005B432C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0B7135" w:rsidRDefault="000B7135" w:rsidP="005B432C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0B7135" w:rsidRDefault="000B7135" w:rsidP="005B432C">
      <w:pPr>
        <w:pStyle w:val="a3"/>
        <w:tabs>
          <w:tab w:val="left" w:pos="284"/>
          <w:tab w:val="left" w:pos="993"/>
        </w:tabs>
        <w:kinsoku w:val="0"/>
        <w:overflowPunct w:val="0"/>
        <w:jc w:val="center"/>
        <w:textAlignment w:val="baseline"/>
        <w:rPr>
          <w:iCs/>
          <w:sz w:val="28"/>
          <w:szCs w:val="28"/>
        </w:rPr>
      </w:pP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center"/>
        <w:textAlignment w:val="baseline"/>
        <w:rPr>
          <w:iCs/>
          <w:sz w:val="28"/>
          <w:szCs w:val="28"/>
        </w:rPr>
      </w:pPr>
    </w:p>
    <w:p w:rsidR="005B432C" w:rsidRDefault="000E7084" w:rsidP="005B432C">
      <w:pPr>
        <w:pStyle w:val="3"/>
        <w:tabs>
          <w:tab w:val="left" w:pos="2977"/>
        </w:tabs>
        <w:spacing w:after="0"/>
        <w:ind w:right="-1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4</w:t>
      </w:r>
      <w:r w:rsidR="005B432C">
        <w:rPr>
          <w:rFonts w:eastAsia="Calibri"/>
          <w:b/>
          <w:sz w:val="28"/>
          <w:szCs w:val="28"/>
        </w:rPr>
        <w:t>.</w:t>
      </w:r>
      <w:r w:rsidR="00CC717D">
        <w:rPr>
          <w:rFonts w:eastAsia="Calibri"/>
          <w:b/>
          <w:sz w:val="28"/>
          <w:szCs w:val="28"/>
        </w:rPr>
        <w:t>3</w:t>
      </w:r>
      <w:r w:rsidR="005B432C" w:rsidRPr="007473D3">
        <w:rPr>
          <w:rFonts w:eastAsia="Calibri"/>
          <w:b/>
          <w:sz w:val="28"/>
          <w:szCs w:val="28"/>
        </w:rPr>
        <w:t xml:space="preserve"> Экономическое развитие</w:t>
      </w:r>
    </w:p>
    <w:p w:rsidR="005B432C" w:rsidRPr="000D6892" w:rsidRDefault="005B432C" w:rsidP="005B432C">
      <w:pPr>
        <w:spacing w:after="0" w:line="240" w:lineRule="auto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6892">
        <w:rPr>
          <w:rFonts w:ascii="Times New Roman" w:hAnsi="Times New Roman" w:cs="Times New Roman"/>
          <w:i/>
          <w:sz w:val="28"/>
          <w:szCs w:val="28"/>
        </w:rPr>
        <w:t xml:space="preserve">«Три вещи делают нацию великой и благоденствующей: </w:t>
      </w:r>
    </w:p>
    <w:p w:rsidR="005B432C" w:rsidRPr="000D6892" w:rsidRDefault="005B432C" w:rsidP="005B432C">
      <w:pPr>
        <w:spacing w:after="0" w:line="240" w:lineRule="auto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6892">
        <w:rPr>
          <w:rFonts w:ascii="Times New Roman" w:hAnsi="Times New Roman" w:cs="Times New Roman"/>
          <w:i/>
          <w:sz w:val="28"/>
          <w:szCs w:val="28"/>
        </w:rPr>
        <w:t xml:space="preserve">плодоносная почва, деятельная промышленность </w:t>
      </w:r>
    </w:p>
    <w:p w:rsidR="005B432C" w:rsidRPr="000D6892" w:rsidRDefault="005B432C" w:rsidP="005B432C">
      <w:pPr>
        <w:spacing w:after="0" w:line="240" w:lineRule="auto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6892">
        <w:rPr>
          <w:rFonts w:ascii="Times New Roman" w:hAnsi="Times New Roman" w:cs="Times New Roman"/>
          <w:i/>
          <w:sz w:val="28"/>
          <w:szCs w:val="28"/>
        </w:rPr>
        <w:t>и легкость передвижения людей и товаров…»</w:t>
      </w:r>
    </w:p>
    <w:p w:rsidR="005B432C" w:rsidRDefault="005B432C" w:rsidP="005B432C">
      <w:pPr>
        <w:pStyle w:val="3"/>
        <w:tabs>
          <w:tab w:val="left" w:pos="709"/>
        </w:tabs>
        <w:spacing w:after="0"/>
        <w:ind w:right="-1"/>
        <w:jc w:val="right"/>
        <w:rPr>
          <w:i/>
          <w:sz w:val="28"/>
          <w:szCs w:val="28"/>
        </w:rPr>
      </w:pPr>
    </w:p>
    <w:p w:rsidR="005B432C" w:rsidRPr="000D6892" w:rsidRDefault="005B432C" w:rsidP="005B432C">
      <w:pPr>
        <w:pStyle w:val="3"/>
        <w:tabs>
          <w:tab w:val="left" w:pos="709"/>
        </w:tabs>
        <w:spacing w:after="0"/>
        <w:ind w:right="-1"/>
        <w:jc w:val="right"/>
        <w:rPr>
          <w:b/>
          <w:sz w:val="28"/>
          <w:szCs w:val="28"/>
        </w:rPr>
      </w:pPr>
      <w:r w:rsidRPr="000D6892">
        <w:rPr>
          <w:i/>
          <w:sz w:val="28"/>
          <w:szCs w:val="28"/>
        </w:rPr>
        <w:t>Ф. Бэкон</w:t>
      </w:r>
    </w:p>
    <w:p w:rsidR="005B432C" w:rsidRPr="005164FD" w:rsidRDefault="005B432C" w:rsidP="005B432C">
      <w:pPr>
        <w:pStyle w:val="3"/>
        <w:tabs>
          <w:tab w:val="left" w:pos="993"/>
          <w:tab w:val="left" w:pos="2977"/>
        </w:tabs>
        <w:spacing w:after="0"/>
        <w:ind w:right="-1" w:firstLine="709"/>
        <w:jc w:val="both"/>
        <w:rPr>
          <w:sz w:val="28"/>
          <w:szCs w:val="28"/>
        </w:rPr>
      </w:pPr>
      <w:r w:rsidRPr="005164FD">
        <w:rPr>
          <w:rFonts w:eastAsia="Calibri"/>
          <w:sz w:val="28"/>
          <w:szCs w:val="28"/>
        </w:rPr>
        <w:t xml:space="preserve">Основой создания и развития комфортной среды является благоприятное инвестиционное и экономическое пространство. </w:t>
      </w:r>
      <w:proofErr w:type="gramStart"/>
      <w:r w:rsidRPr="005164FD">
        <w:rPr>
          <w:sz w:val="28"/>
          <w:szCs w:val="28"/>
        </w:rPr>
        <w:t>Для повышения качества жизни населения на основе устойчивого динамичного развития района и создания благоприятной среды в секторе экономики необходимо решить следующие задачи: диверсификация экономики</w:t>
      </w:r>
      <w:r w:rsidRPr="005164FD">
        <w:rPr>
          <w:sz w:val="28"/>
          <w:szCs w:val="28"/>
          <w:shd w:val="clear" w:color="auto" w:fill="FFFFFF"/>
        </w:rPr>
        <w:t xml:space="preserve">, создание </w:t>
      </w:r>
      <w:r w:rsidRPr="005164FD">
        <w:rPr>
          <w:sz w:val="28"/>
          <w:szCs w:val="28"/>
        </w:rPr>
        <w:t>благоприятного климата для привлечения инвестиций, увеличение валового территориального продукта, переход от сырьевого «придатка» к самостоятельному и полному производственному сектору, охватывающему полный цикл от производства до реализации продукции.</w:t>
      </w:r>
      <w:proofErr w:type="gramEnd"/>
    </w:p>
    <w:p w:rsidR="005B432C" w:rsidRPr="005164FD" w:rsidRDefault="005B432C" w:rsidP="005B432C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поставленных задач необходимо охватить все сферы экономики. Важную роль играет привлечение новых, молодых специалистов, ведь именно образование лежит в основе развития экономики. Стабильное и сбалансированное развитие возможно только при параллельном развитии всех направлений сектора.</w:t>
      </w:r>
    </w:p>
    <w:p w:rsidR="005B432C" w:rsidRPr="005164FD" w:rsidRDefault="005B432C" w:rsidP="005B432C">
      <w:pPr>
        <w:tabs>
          <w:tab w:val="left" w:pos="709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32C" w:rsidRPr="0019490A" w:rsidRDefault="005B432C" w:rsidP="005B432C">
      <w:pPr>
        <w:tabs>
          <w:tab w:val="left" w:pos="709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19490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Общая ситуация в </w:t>
      </w:r>
      <w:r w:rsidR="0019490A" w:rsidRPr="0019490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секторе экономического развития</w:t>
      </w:r>
    </w:p>
    <w:p w:rsidR="005B432C" w:rsidRPr="005164FD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валовой территориальный продукт – </w:t>
      </w:r>
      <w:r w:rsidR="0019490A" w:rsidRPr="000E7084">
        <w:rPr>
          <w:rFonts w:ascii="Times New Roman" w:eastAsia="Calibri" w:hAnsi="Times New Roman" w:cs="Times New Roman"/>
          <w:sz w:val="28"/>
          <w:szCs w:val="28"/>
        </w:rPr>
        <w:t xml:space="preserve">5,420 </w:t>
      </w:r>
      <w:r w:rsidRPr="000E7084">
        <w:rPr>
          <w:rFonts w:ascii="Times New Roman" w:eastAsia="Calibri" w:hAnsi="Times New Roman" w:cs="Times New Roman"/>
          <w:sz w:val="28"/>
          <w:szCs w:val="28"/>
        </w:rPr>
        <w:t>млрд. руб.;</w:t>
      </w:r>
    </w:p>
    <w:p w:rsidR="005B432C" w:rsidRPr="005164FD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объем добавленной стоимости – </w:t>
      </w:r>
      <w:r>
        <w:rPr>
          <w:rFonts w:ascii="Times New Roman" w:eastAsia="Calibri" w:hAnsi="Times New Roman" w:cs="Times New Roman"/>
          <w:sz w:val="28"/>
          <w:szCs w:val="28"/>
        </w:rPr>
        <w:t>1,391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млрд. руб.;</w:t>
      </w:r>
    </w:p>
    <w:p w:rsidR="005B432C" w:rsidRPr="005164FD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объем отгруженных товаров собственного производства, выполненных работ и услуг собственными силами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2,254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164FD">
        <w:rPr>
          <w:rFonts w:ascii="Times New Roman" w:eastAsia="Calibri" w:hAnsi="Times New Roman" w:cs="Times New Roman"/>
          <w:sz w:val="28"/>
          <w:szCs w:val="28"/>
        </w:rPr>
        <w:t>млрд</w:t>
      </w:r>
      <w:proofErr w:type="gramStart"/>
      <w:r w:rsidRPr="005164FD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5164FD">
        <w:rPr>
          <w:rFonts w:ascii="Times New Roman" w:eastAsia="Calibri" w:hAnsi="Times New Roman" w:cs="Times New Roman"/>
          <w:sz w:val="28"/>
          <w:szCs w:val="28"/>
        </w:rPr>
        <w:t>уб</w:t>
      </w:r>
      <w:proofErr w:type="spellEnd"/>
      <w:r w:rsidRPr="005164FD">
        <w:rPr>
          <w:rFonts w:ascii="Times New Roman" w:eastAsia="Calibri" w:hAnsi="Times New Roman" w:cs="Times New Roman"/>
          <w:sz w:val="28"/>
          <w:szCs w:val="28"/>
        </w:rPr>
        <w:t>.;</w:t>
      </w:r>
    </w:p>
    <w:p w:rsidR="005B432C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5B37">
        <w:rPr>
          <w:rFonts w:ascii="Times New Roman" w:eastAsia="Calibri" w:hAnsi="Times New Roman" w:cs="Times New Roman"/>
          <w:sz w:val="28"/>
          <w:szCs w:val="28"/>
        </w:rPr>
        <w:t>обеспеченность бюджета района собственными доходами – 27,4</w:t>
      </w:r>
      <w:r>
        <w:rPr>
          <w:rFonts w:ascii="Times New Roman" w:eastAsia="Calibri" w:hAnsi="Times New Roman" w:cs="Times New Roman"/>
          <w:sz w:val="28"/>
          <w:szCs w:val="28"/>
        </w:rPr>
        <w:t>%;</w:t>
      </w:r>
    </w:p>
    <w:p w:rsidR="005B432C" w:rsidRPr="001D5B37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5B37">
        <w:rPr>
          <w:rFonts w:ascii="Times New Roman" w:eastAsia="Calibri" w:hAnsi="Times New Roman" w:cs="Times New Roman"/>
          <w:sz w:val="28"/>
          <w:szCs w:val="28"/>
        </w:rPr>
        <w:t xml:space="preserve">объем инвестиций в основной капитал за счет всех источников финансирования – </w:t>
      </w:r>
      <w:r>
        <w:rPr>
          <w:rFonts w:ascii="Times New Roman" w:eastAsia="Calibri" w:hAnsi="Times New Roman" w:cs="Times New Roman"/>
          <w:sz w:val="28"/>
          <w:szCs w:val="28"/>
        </w:rPr>
        <w:t>815</w:t>
      </w:r>
      <w:r w:rsidRPr="001D5B37">
        <w:rPr>
          <w:rFonts w:ascii="Times New Roman" w:eastAsia="Calibri" w:hAnsi="Times New Roman" w:cs="Times New Roman"/>
          <w:sz w:val="28"/>
          <w:szCs w:val="28"/>
        </w:rPr>
        <w:t xml:space="preserve"> млн. руб.;</w:t>
      </w:r>
    </w:p>
    <w:p w:rsidR="005B432C" w:rsidRPr="005164FD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оборот розничного товарооборота – 1,</w:t>
      </w:r>
      <w:r>
        <w:rPr>
          <w:rFonts w:ascii="Times New Roman" w:eastAsia="Calibri" w:hAnsi="Times New Roman" w:cs="Times New Roman"/>
          <w:sz w:val="28"/>
          <w:szCs w:val="28"/>
        </w:rPr>
        <w:t>158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млрд. руб.;</w:t>
      </w:r>
    </w:p>
    <w:p w:rsidR="005B432C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среднедушевой доход населения – </w:t>
      </w:r>
      <w:r>
        <w:rPr>
          <w:rFonts w:ascii="Times New Roman" w:eastAsia="Calibri" w:hAnsi="Times New Roman" w:cs="Times New Roman"/>
          <w:sz w:val="28"/>
          <w:szCs w:val="28"/>
        </w:rPr>
        <w:t>12897 руб.</w:t>
      </w:r>
    </w:p>
    <w:p w:rsidR="00887497" w:rsidRDefault="00887497" w:rsidP="005B43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5B432C" w:rsidRPr="005164FD" w:rsidRDefault="000E7084" w:rsidP="005B43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>4</w:t>
      </w:r>
      <w:r w:rsidR="00CC717D">
        <w:rPr>
          <w:rFonts w:ascii="Times New Roman" w:eastAsia="Calibri" w:hAnsi="Times New Roman" w:cs="Times New Roman"/>
          <w:b/>
          <w:iCs/>
          <w:sz w:val="28"/>
          <w:szCs w:val="28"/>
        </w:rPr>
        <w:t>.3</w:t>
      </w:r>
      <w:r w:rsidR="005B432C" w:rsidRPr="005164FD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.1 </w:t>
      </w:r>
      <w:r w:rsidR="00CC717D">
        <w:rPr>
          <w:rFonts w:ascii="Times New Roman" w:eastAsia="Calibri" w:hAnsi="Times New Roman" w:cs="Times New Roman"/>
          <w:b/>
          <w:iCs/>
          <w:sz w:val="28"/>
          <w:szCs w:val="28"/>
        </w:rPr>
        <w:t>Кластер АПК</w:t>
      </w:r>
    </w:p>
    <w:p w:rsidR="00B53E46" w:rsidRPr="005164FD" w:rsidRDefault="00B53E46" w:rsidP="00B53E46">
      <w:pPr>
        <w:tabs>
          <w:tab w:val="left" w:pos="709"/>
        </w:tabs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Дрожжановский муниципальный район имеет большую сельскохозяйственную базу, основными целями в этом секторе являются формирование кластера сельского хозяйства, развитие новых направлений производства, привлечение и повышение квалификации специалистов.</w:t>
      </w:r>
    </w:p>
    <w:p w:rsidR="00B53E46" w:rsidRPr="0019490A" w:rsidRDefault="00B53E46" w:rsidP="00B53E46">
      <w:pPr>
        <w:tabs>
          <w:tab w:val="left" w:pos="709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19490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Ситуация в секторе с</w:t>
      </w:r>
      <w:r w:rsidR="0019490A" w:rsidRPr="0019490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ельского хозяйства</w:t>
      </w:r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валовая продукция сельского хозяйства во всех кат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егориях хозяйств – 1420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млн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5164FD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5164FD">
        <w:rPr>
          <w:rFonts w:ascii="Times New Roman" w:eastAsia="Calibri" w:hAnsi="Times New Roman" w:cs="Times New Roman"/>
          <w:sz w:val="28"/>
          <w:szCs w:val="28"/>
        </w:rPr>
        <w:t>уб</w:t>
      </w:r>
      <w:proofErr w:type="spellEnd"/>
      <w:r w:rsidRPr="005164FD">
        <w:rPr>
          <w:rFonts w:ascii="Times New Roman" w:eastAsia="Calibri" w:hAnsi="Times New Roman" w:cs="Times New Roman"/>
          <w:sz w:val="28"/>
          <w:szCs w:val="28"/>
        </w:rPr>
        <w:t>.;</w:t>
      </w:r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общая площадь  СХУ – 82242 га (в том числе пашни – 68825 га, пастбища – 10137 га; из них паевых земель – 70924 га, государственных  – 7518 га</w:t>
      </w:r>
      <w:proofErr w:type="gramStart"/>
      <w:r w:rsidRPr="005164FD">
        <w:rPr>
          <w:rFonts w:ascii="Times New Roman" w:eastAsia="Calibri" w:hAnsi="Times New Roman" w:cs="Times New Roman"/>
          <w:sz w:val="28"/>
          <w:szCs w:val="28"/>
        </w:rPr>
        <w:t>.;</w:t>
      </w:r>
      <w:proofErr w:type="gramEnd"/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оценка пашни по продуктивности 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>35,3 баллов, среднее содержание гумуса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,1%;</w:t>
      </w:r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почвенный покров представлен выщелоченными чернозёмами (98 %). </w:t>
      </w:r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валовой сбор зерновых культур – </w:t>
      </w:r>
      <w:r>
        <w:rPr>
          <w:rFonts w:ascii="Times New Roman" w:eastAsia="Calibri" w:hAnsi="Times New Roman" w:cs="Times New Roman"/>
          <w:sz w:val="28"/>
          <w:szCs w:val="28"/>
        </w:rPr>
        <w:t>65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тыс. т, урожайность зерновых культур – </w:t>
      </w:r>
      <w:r>
        <w:rPr>
          <w:rFonts w:ascii="Times New Roman" w:eastAsia="Calibri" w:hAnsi="Times New Roman" w:cs="Times New Roman"/>
          <w:sz w:val="28"/>
          <w:szCs w:val="28"/>
        </w:rPr>
        <w:t>16,0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ц/га;</w:t>
      </w:r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5164FD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валовой сбор сахарной свеклы – </w:t>
      </w:r>
      <w:r>
        <w:rPr>
          <w:rFonts w:ascii="Times New Roman" w:eastAsia="Calibri" w:hAnsi="Times New Roman" w:cs="Times New Roman"/>
          <w:sz w:val="28"/>
          <w:szCs w:val="28"/>
        </w:rPr>
        <w:t>71,4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тыс. т, урожайность сахарной свеклы – </w:t>
      </w:r>
      <w:r>
        <w:rPr>
          <w:rFonts w:ascii="Times New Roman" w:eastAsia="Calibri" w:hAnsi="Times New Roman" w:cs="Times New Roman"/>
          <w:sz w:val="28"/>
          <w:szCs w:val="28"/>
        </w:rPr>
        <w:t>339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ц/га; </w:t>
      </w:r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общее поголовье крупного рогатого скота в хозяйствах района – </w:t>
      </w:r>
      <w:r w:rsidRPr="00893824">
        <w:rPr>
          <w:rFonts w:ascii="Times New Roman" w:eastAsia="Calibri" w:hAnsi="Times New Roman" w:cs="Times New Roman"/>
          <w:sz w:val="28"/>
          <w:szCs w:val="28"/>
        </w:rPr>
        <w:t>13762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голов (в том числе коров – 4511 голов);</w:t>
      </w:r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средний надой от одной коровы в хозяйствах района – </w:t>
      </w:r>
      <w:r>
        <w:rPr>
          <w:rFonts w:ascii="Times New Roman" w:eastAsia="Calibri" w:hAnsi="Times New Roman" w:cs="Times New Roman"/>
          <w:sz w:val="28"/>
          <w:szCs w:val="28"/>
        </w:rPr>
        <w:t>5137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кг в год, валовой надой молока в год – 22265 т;</w:t>
      </w:r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комплексной механизацией охвачено около 93% ферм, износ оборудования на фермах составляет 31%. Охват дойного стада современным оборудованием для доения и кормления составляет около 78% поголовья;</w:t>
      </w:r>
    </w:p>
    <w:p w:rsidR="00B53E46" w:rsidRPr="005164FD" w:rsidRDefault="00B53E46" w:rsidP="00B53E46">
      <w:pPr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общее количество приобретенной специализированной техники – 61 единиц;</w:t>
      </w:r>
    </w:p>
    <w:p w:rsidR="00B53E46" w:rsidRPr="005164FD" w:rsidRDefault="00B53E46" w:rsidP="00B53E46">
      <w:pPr>
        <w:numPr>
          <w:ilvl w:val="0"/>
          <w:numId w:val="47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в Дрожжановском районе зарегистрированы </w:t>
      </w:r>
      <w:r w:rsidRPr="0069480D">
        <w:rPr>
          <w:rFonts w:ascii="Times New Roman" w:eastAsia="Calibri" w:hAnsi="Times New Roman" w:cs="Times New Roman"/>
          <w:sz w:val="28"/>
          <w:szCs w:val="28"/>
        </w:rPr>
        <w:t>94 крестьянских (фермерских) хозяйств и 8260 личных подсобных хозяй</w:t>
      </w:r>
      <w:proofErr w:type="gramStart"/>
      <w:r w:rsidRPr="0069480D">
        <w:rPr>
          <w:rFonts w:ascii="Times New Roman" w:eastAsia="Calibri" w:hAnsi="Times New Roman" w:cs="Times New Roman"/>
          <w:sz w:val="28"/>
          <w:szCs w:val="28"/>
        </w:rPr>
        <w:t>ств гр</w:t>
      </w:r>
      <w:proofErr w:type="gramEnd"/>
      <w:r w:rsidRPr="0069480D">
        <w:rPr>
          <w:rFonts w:ascii="Times New Roman" w:eastAsia="Calibri" w:hAnsi="Times New Roman" w:cs="Times New Roman"/>
          <w:sz w:val="28"/>
          <w:szCs w:val="28"/>
        </w:rPr>
        <w:t>аждан, которые производят 35% от общего объема молока и 41% объема мяса. Малыми формами хозяйствования производится около половины валовой сельскохозяйственной продукции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района.</w:t>
      </w:r>
    </w:p>
    <w:p w:rsidR="00B53E46" w:rsidRPr="00DE7A93" w:rsidRDefault="00B53E46" w:rsidP="00B53E46">
      <w:pPr>
        <w:spacing w:after="0" w:line="240" w:lineRule="auto"/>
        <w:jc w:val="both"/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</w:pPr>
      <w:r w:rsidRPr="00DE7A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Ключевые вызовы</w:t>
      </w:r>
    </w:p>
    <w:p w:rsidR="00B53E46" w:rsidRPr="005164FD" w:rsidRDefault="00B53E46" w:rsidP="00B53E46">
      <w:pPr>
        <w:numPr>
          <w:ilvl w:val="0"/>
          <w:numId w:val="5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 xml:space="preserve">отсутствие системы кадрового обеспечения; нехватка квалифицированных кадров (в частности, </w:t>
      </w:r>
      <w:proofErr w:type="spellStart"/>
      <w:r w:rsidRPr="005164FD">
        <w:rPr>
          <w:rFonts w:ascii="Times New Roman" w:eastAsia="Batang" w:hAnsi="Times New Roman" w:cs="Times New Roman"/>
          <w:sz w:val="28"/>
          <w:szCs w:val="28"/>
        </w:rPr>
        <w:t>зооветспециалистов</w:t>
      </w:r>
      <w:proofErr w:type="spellEnd"/>
      <w:r w:rsidRPr="005164FD">
        <w:rPr>
          <w:rFonts w:ascii="Times New Roman" w:eastAsia="Batang" w:hAnsi="Times New Roman" w:cs="Times New Roman"/>
          <w:sz w:val="28"/>
          <w:szCs w:val="28"/>
        </w:rPr>
        <w:t>); отсутствие высокопродуктивных пород коров, обеспечивающих передовой надой молока;</w:t>
      </w:r>
    </w:p>
    <w:p w:rsidR="00B53E46" w:rsidRPr="005164FD" w:rsidRDefault="00B53E46" w:rsidP="00B53E46">
      <w:pPr>
        <w:numPr>
          <w:ilvl w:val="0"/>
          <w:numId w:val="5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>необходимость увеличения поголовья крупного рогатого скота, в том числе коров;</w:t>
      </w:r>
    </w:p>
    <w:p w:rsidR="00B53E46" w:rsidRPr="005164FD" w:rsidRDefault="00B53E46" w:rsidP="00B53E46">
      <w:pPr>
        <w:numPr>
          <w:ilvl w:val="0"/>
          <w:numId w:val="5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>отсутствие беспривязного содержания крупного рогатого скота;</w:t>
      </w:r>
    </w:p>
    <w:p w:rsidR="00B53E46" w:rsidRPr="005164FD" w:rsidRDefault="00B53E46" w:rsidP="00B53E46">
      <w:pPr>
        <w:numPr>
          <w:ilvl w:val="0"/>
          <w:numId w:val="5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недостаток элитных засухоустойчивых культур с высоким содержанием протеина (амарант и др.);</w:t>
      </w:r>
    </w:p>
    <w:p w:rsidR="00B53E46" w:rsidRPr="005164FD" w:rsidRDefault="00B53E46" w:rsidP="00B53E46">
      <w:pPr>
        <w:numPr>
          <w:ilvl w:val="0"/>
          <w:numId w:val="5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отсутствие собственного производства комбикормов в хозяйствах района;</w:t>
      </w:r>
    </w:p>
    <w:p w:rsidR="00B53E46" w:rsidRPr="005164FD" w:rsidRDefault="00B53E46" w:rsidP="00B53E46">
      <w:pPr>
        <w:numPr>
          <w:ilvl w:val="0"/>
          <w:numId w:val="54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>прямая зависимость результатов деятельности сельского хозяйства от погодных условий;</w:t>
      </w:r>
    </w:p>
    <w:p w:rsidR="00B53E46" w:rsidRPr="005164FD" w:rsidRDefault="00B53E46" w:rsidP="00B53E46">
      <w:pPr>
        <w:keepNext/>
        <w:numPr>
          <w:ilvl w:val="0"/>
          <w:numId w:val="48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>отсутствие скоординированной системы мелиорации;</w:t>
      </w:r>
    </w:p>
    <w:p w:rsidR="00B53E46" w:rsidRPr="005164FD" w:rsidRDefault="00B53E46" w:rsidP="00B53E46">
      <w:pPr>
        <w:keepNext/>
        <w:numPr>
          <w:ilvl w:val="0"/>
          <w:numId w:val="48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отсутствие </w:t>
      </w:r>
      <w:proofErr w:type="spellStart"/>
      <w:r w:rsidRPr="005164FD">
        <w:rPr>
          <w:rFonts w:ascii="Times New Roman" w:eastAsia="Calibri" w:hAnsi="Times New Roman" w:cs="Times New Roman"/>
          <w:sz w:val="28"/>
          <w:szCs w:val="28"/>
        </w:rPr>
        <w:t>техноцентра</w:t>
      </w:r>
      <w:proofErr w:type="spellEnd"/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5164FD">
        <w:rPr>
          <w:rFonts w:ascii="Times New Roman" w:eastAsia="Calibri" w:hAnsi="Times New Roman" w:cs="Times New Roman"/>
          <w:sz w:val="28"/>
          <w:szCs w:val="28"/>
        </w:rPr>
        <w:t>агропарка</w:t>
      </w:r>
      <w:proofErr w:type="spellEnd"/>
      <w:r w:rsidRPr="005164F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3E46" w:rsidRDefault="00B53E46" w:rsidP="00B53E46">
      <w:pPr>
        <w:tabs>
          <w:tab w:val="left" w:pos="142"/>
          <w:tab w:val="left" w:pos="284"/>
        </w:tabs>
        <w:spacing w:after="0" w:line="240" w:lineRule="auto"/>
        <w:ind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EA5">
        <w:rPr>
          <w:rFonts w:ascii="Times New Roman" w:eastAsia="Calibri" w:hAnsi="Times New Roman" w:cs="Times New Roman"/>
          <w:sz w:val="28"/>
          <w:szCs w:val="28"/>
        </w:rPr>
        <w:t>Анализ динамики объема валовой продукции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4EA5">
        <w:rPr>
          <w:rFonts w:ascii="Times New Roman" w:eastAsia="Calibri" w:hAnsi="Times New Roman" w:cs="Times New Roman"/>
          <w:sz w:val="28"/>
          <w:szCs w:val="28"/>
        </w:rPr>
        <w:t>в сопоставимых ценах  показывает снижение производств</w:t>
      </w:r>
      <w:r>
        <w:rPr>
          <w:rFonts w:ascii="Times New Roman" w:eastAsia="Calibri" w:hAnsi="Times New Roman" w:cs="Times New Roman"/>
          <w:sz w:val="28"/>
          <w:szCs w:val="28"/>
        </w:rPr>
        <w:t>а продукции сельского хозяйства на</w:t>
      </w:r>
      <w:r w:rsidRPr="006A4E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34,7</w:t>
      </w:r>
      <w:r w:rsidRPr="006A4EA5">
        <w:rPr>
          <w:rFonts w:ascii="Times New Roman" w:eastAsia="Calibri" w:hAnsi="Times New Roman" w:cs="Times New Roman"/>
          <w:sz w:val="28"/>
          <w:szCs w:val="28"/>
        </w:rPr>
        <w:t xml:space="preserve">% по сравнению с базовым  2008 годом. </w:t>
      </w:r>
      <w:r>
        <w:rPr>
          <w:rFonts w:ascii="Times New Roman" w:eastAsia="Calibri" w:hAnsi="Times New Roman" w:cs="Times New Roman"/>
          <w:sz w:val="28"/>
          <w:szCs w:val="28"/>
        </w:rPr>
        <w:t>В том числе в растениеводстве 41,2</w:t>
      </w:r>
      <w:r w:rsidRPr="006A4EA5">
        <w:rPr>
          <w:rFonts w:ascii="Times New Roman" w:eastAsia="Calibri" w:hAnsi="Times New Roman" w:cs="Times New Roman"/>
          <w:sz w:val="28"/>
          <w:szCs w:val="28"/>
        </w:rPr>
        <w:t xml:space="preserve">%, в животноводстве </w:t>
      </w:r>
      <w:r>
        <w:rPr>
          <w:rFonts w:ascii="Times New Roman" w:eastAsia="Calibri" w:hAnsi="Times New Roman" w:cs="Times New Roman"/>
          <w:sz w:val="28"/>
          <w:szCs w:val="28"/>
        </w:rPr>
        <w:t>19,3%.</w:t>
      </w:r>
    </w:p>
    <w:p w:rsidR="00B53E46" w:rsidRDefault="00B53E46" w:rsidP="00B53E46">
      <w:pPr>
        <w:tabs>
          <w:tab w:val="left" w:pos="142"/>
          <w:tab w:val="left" w:pos="284"/>
        </w:tabs>
        <w:spacing w:after="0" w:line="240" w:lineRule="auto"/>
        <w:ind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EA5">
        <w:rPr>
          <w:rFonts w:ascii="Times New Roman" w:eastAsia="Calibri" w:hAnsi="Times New Roman" w:cs="Times New Roman"/>
          <w:sz w:val="28"/>
          <w:szCs w:val="28"/>
        </w:rPr>
        <w:t xml:space="preserve">По сравнению предыдущим годом снижение в целом по сельскому хозяйству составляет </w:t>
      </w:r>
      <w:r>
        <w:rPr>
          <w:rFonts w:ascii="Times New Roman" w:eastAsia="Calibri" w:hAnsi="Times New Roman" w:cs="Times New Roman"/>
          <w:sz w:val="28"/>
          <w:szCs w:val="28"/>
        </w:rPr>
        <w:t>2,5</w:t>
      </w:r>
      <w:r w:rsidRPr="006A4EA5">
        <w:rPr>
          <w:rFonts w:ascii="Times New Roman" w:eastAsia="Calibri" w:hAnsi="Times New Roman" w:cs="Times New Roman"/>
          <w:sz w:val="28"/>
          <w:szCs w:val="28"/>
        </w:rPr>
        <w:t xml:space="preserve">%.В растениеводстве </w:t>
      </w:r>
      <w:r>
        <w:rPr>
          <w:rFonts w:ascii="Times New Roman" w:eastAsia="Calibri" w:hAnsi="Times New Roman" w:cs="Times New Roman"/>
          <w:sz w:val="28"/>
          <w:szCs w:val="28"/>
        </w:rPr>
        <w:t>5,3</w:t>
      </w:r>
      <w:r w:rsidRPr="006A4EA5">
        <w:rPr>
          <w:rFonts w:ascii="Times New Roman" w:eastAsia="Calibri" w:hAnsi="Times New Roman" w:cs="Times New Roman"/>
          <w:sz w:val="28"/>
          <w:szCs w:val="28"/>
        </w:rPr>
        <w:t xml:space="preserve">%, </w:t>
      </w:r>
      <w:r>
        <w:rPr>
          <w:rFonts w:ascii="Times New Roman" w:eastAsia="Calibri" w:hAnsi="Times New Roman" w:cs="Times New Roman"/>
          <w:sz w:val="28"/>
          <w:szCs w:val="28"/>
        </w:rPr>
        <w:t>в животноводстве рост на 4,5</w:t>
      </w:r>
      <w:r w:rsidRPr="006A4EA5">
        <w:rPr>
          <w:rFonts w:ascii="Times New Roman" w:eastAsia="Calibri" w:hAnsi="Times New Roman" w:cs="Times New Roman"/>
          <w:sz w:val="28"/>
          <w:szCs w:val="28"/>
        </w:rPr>
        <w:t>%.</w:t>
      </w:r>
      <w:r w:rsidRPr="006A4EA5">
        <w:rPr>
          <w:rFonts w:ascii="Times New Roman" w:eastAsia="Calibri" w:hAnsi="Times New Roman" w:cs="Times New Roman"/>
          <w:sz w:val="28"/>
          <w:szCs w:val="28"/>
        </w:rPr>
        <w:tab/>
      </w:r>
    </w:p>
    <w:p w:rsidR="00B53E46" w:rsidRPr="006A4EA5" w:rsidRDefault="00B53E46" w:rsidP="00B53E46">
      <w:pPr>
        <w:tabs>
          <w:tab w:val="left" w:pos="142"/>
          <w:tab w:val="left" w:pos="284"/>
        </w:tabs>
        <w:spacing w:after="0" w:line="240" w:lineRule="auto"/>
        <w:ind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EA5">
        <w:rPr>
          <w:rFonts w:ascii="Times New Roman" w:eastAsia="Calibri" w:hAnsi="Times New Roman" w:cs="Times New Roman"/>
          <w:sz w:val="28"/>
          <w:szCs w:val="28"/>
        </w:rPr>
        <w:t>Для достижения базовых показателей необходимо:</w:t>
      </w:r>
      <w:r w:rsidRPr="006A4EA5">
        <w:rPr>
          <w:rFonts w:ascii="Times New Roman" w:eastAsia="Calibri" w:hAnsi="Times New Roman" w:cs="Times New Roman"/>
          <w:sz w:val="28"/>
          <w:szCs w:val="28"/>
        </w:rPr>
        <w:tab/>
      </w:r>
    </w:p>
    <w:p w:rsidR="00B53E46" w:rsidRDefault="00B53E46" w:rsidP="00B53E46">
      <w:pPr>
        <w:pStyle w:val="a4"/>
        <w:numPr>
          <w:ilvl w:val="0"/>
          <w:numId w:val="75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EA5">
        <w:rPr>
          <w:rFonts w:ascii="Times New Roman" w:eastAsia="Calibri" w:hAnsi="Times New Roman" w:cs="Times New Roman"/>
          <w:sz w:val="28"/>
          <w:szCs w:val="28"/>
        </w:rPr>
        <w:t>в производстве зерна довести урожайность до 43 ц/га с учетом посевов кукурузы на зерно;</w:t>
      </w:r>
      <w:r w:rsidRPr="006A4EA5">
        <w:rPr>
          <w:rFonts w:ascii="Times New Roman" w:eastAsia="Calibri" w:hAnsi="Times New Roman" w:cs="Times New Roman"/>
          <w:sz w:val="28"/>
          <w:szCs w:val="28"/>
        </w:rPr>
        <w:tab/>
      </w:r>
    </w:p>
    <w:p w:rsidR="00E72E5F" w:rsidRPr="00E72E5F" w:rsidRDefault="00B53E46" w:rsidP="00B53E46">
      <w:pPr>
        <w:pStyle w:val="a4"/>
        <w:numPr>
          <w:ilvl w:val="0"/>
          <w:numId w:val="75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72E5F">
        <w:rPr>
          <w:rFonts w:ascii="Times New Roman" w:eastAsia="Calibri" w:hAnsi="Times New Roman" w:cs="Times New Roman"/>
          <w:sz w:val="28"/>
          <w:szCs w:val="28"/>
        </w:rPr>
        <w:t xml:space="preserve">увеличивать посевы  </w:t>
      </w:r>
      <w:proofErr w:type="spellStart"/>
      <w:r w:rsidRPr="00E72E5F">
        <w:rPr>
          <w:rFonts w:ascii="Times New Roman" w:eastAsia="Calibri" w:hAnsi="Times New Roman" w:cs="Times New Roman"/>
          <w:sz w:val="28"/>
          <w:szCs w:val="28"/>
        </w:rPr>
        <w:t>высокомаржинальных</w:t>
      </w:r>
      <w:proofErr w:type="spellEnd"/>
      <w:r w:rsidRPr="00E72E5F">
        <w:rPr>
          <w:rFonts w:ascii="Times New Roman" w:eastAsia="Calibri" w:hAnsi="Times New Roman" w:cs="Times New Roman"/>
          <w:sz w:val="28"/>
          <w:szCs w:val="28"/>
        </w:rPr>
        <w:t xml:space="preserve"> культур</w:t>
      </w:r>
      <w:r w:rsidR="00E72E5F" w:rsidRPr="00E72E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72E5F">
        <w:rPr>
          <w:rFonts w:ascii="Times New Roman" w:eastAsia="Calibri" w:hAnsi="Times New Roman" w:cs="Times New Roman"/>
          <w:sz w:val="28"/>
          <w:szCs w:val="28"/>
        </w:rPr>
        <w:t>(подсолнечник, сахарная свекла, рапс);</w:t>
      </w:r>
    </w:p>
    <w:p w:rsidR="005B432C" w:rsidRPr="00E72E5F" w:rsidRDefault="00B53E46" w:rsidP="00B53E46">
      <w:pPr>
        <w:pStyle w:val="a4"/>
        <w:numPr>
          <w:ilvl w:val="0"/>
          <w:numId w:val="75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72E5F">
        <w:rPr>
          <w:rFonts w:ascii="Times New Roman" w:eastAsia="Calibri" w:hAnsi="Times New Roman" w:cs="Times New Roman"/>
          <w:sz w:val="28"/>
          <w:szCs w:val="28"/>
        </w:rPr>
        <w:t>в животноводстве увеличить поголовье дойных коров, довести среднегодовой надой на корову до 5500 кг.</w:t>
      </w:r>
      <w:r w:rsidR="006A4EA5" w:rsidRPr="00E72E5F">
        <w:rPr>
          <w:rFonts w:ascii="Times New Roman" w:eastAsia="Calibri" w:hAnsi="Times New Roman" w:cs="Times New Roman"/>
          <w:sz w:val="28"/>
          <w:szCs w:val="28"/>
        </w:rPr>
        <w:tab/>
      </w:r>
      <w:r w:rsidR="006A4EA5" w:rsidRPr="00E72E5F">
        <w:rPr>
          <w:rFonts w:ascii="Times New Roman" w:eastAsia="Calibri" w:hAnsi="Times New Roman" w:cs="Times New Roman"/>
          <w:sz w:val="28"/>
          <w:szCs w:val="28"/>
        </w:rPr>
        <w:tab/>
      </w:r>
    </w:p>
    <w:p w:rsidR="009F74D9" w:rsidRDefault="009F74D9" w:rsidP="009F7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887497" w:rsidRDefault="00887497" w:rsidP="009F7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9F74D9" w:rsidRDefault="009F74D9" w:rsidP="009F7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9F74D9" w:rsidRDefault="00A509D3" w:rsidP="009F7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509D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Основные показатели АПК к 2021</w:t>
      </w:r>
      <w:r w:rsidR="009F74D9" w:rsidRPr="00A509D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году</w:t>
      </w:r>
      <w:r w:rsidRPr="00A509D3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193DB248" wp14:editId="7942ECA1">
            <wp:extent cx="6595306" cy="3717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97322" cy="371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4D9" w:rsidRDefault="009F74D9" w:rsidP="009F7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6A4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509D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Основные показатели АПК в области животноводства к 202</w:t>
      </w:r>
      <w:r w:rsidR="00A509D3" w:rsidRPr="00A509D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</w:t>
      </w:r>
      <w:r w:rsidRPr="00A509D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году</w:t>
      </w:r>
    </w:p>
    <w:p w:rsidR="006A4EA5" w:rsidRDefault="00C55C61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55C61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1C2BF2EF" wp14:editId="7A7DBA68">
            <wp:extent cx="6616460" cy="3518216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20721" cy="352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Pr="00C55C61" w:rsidRDefault="006A4EA5" w:rsidP="006A4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55C6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Основные показатели АПК в обла</w:t>
      </w:r>
      <w:r w:rsidR="00C55C61" w:rsidRPr="00C55C6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сти растениеводства к 2021</w:t>
      </w:r>
      <w:r w:rsidRPr="00C55C6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году</w:t>
      </w:r>
    </w:p>
    <w:p w:rsidR="006A4EA5" w:rsidRDefault="00C55C61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C55C61">
        <w:rPr>
          <w:rFonts w:ascii="Times New Roman" w:eastAsia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321A8E05" wp14:editId="7F7C514C">
            <wp:extent cx="6381490" cy="3921498"/>
            <wp:effectExtent l="0" t="0" r="63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85577" cy="39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70158" w:rsidRDefault="00470158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70158" w:rsidRDefault="00470158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EA5" w:rsidRDefault="006A4EA5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B432C" w:rsidRPr="005164FD" w:rsidRDefault="000E7084" w:rsidP="005B43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4</w:t>
      </w:r>
      <w:r w:rsidR="00CC717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.3</w:t>
      </w:r>
      <w:r w:rsidR="005B432C" w:rsidRPr="005164F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.2 </w:t>
      </w:r>
      <w:r w:rsidR="00CC717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Промышленный кластер</w:t>
      </w:r>
    </w:p>
    <w:p w:rsidR="005B432C" w:rsidRPr="005164FD" w:rsidRDefault="005B432C" w:rsidP="005B432C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промышленной политики Дрожжановского района является создание условий для развития промышленного потенциала района за счет создания новых производств, модернизации имеющихся производственных мощностей и обеспечение выпуска конкурентоспособной промышленной продукции, развитие промышленного кластера (создание многоотраслевой производственной структуры), привлечение инвесторов и создание для них благоприятного климата.</w:t>
      </w:r>
    </w:p>
    <w:p w:rsidR="005B432C" w:rsidRPr="00C55C61" w:rsidRDefault="005B432C" w:rsidP="005B432C">
      <w:pPr>
        <w:tabs>
          <w:tab w:val="left" w:pos="709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C55C6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Ситуация в сек</w:t>
      </w:r>
      <w:r w:rsidR="00C55C61" w:rsidRPr="00C55C6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торе промышленного производства</w:t>
      </w:r>
    </w:p>
    <w:p w:rsidR="005B432C" w:rsidRPr="005164FD" w:rsidRDefault="005B432C" w:rsidP="003D1CDD">
      <w:pPr>
        <w:numPr>
          <w:ilvl w:val="0"/>
          <w:numId w:val="5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6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промышленные предприятия района </w:t>
      </w: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16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ООО «Дрожжановский элеватор», объединяющий комбикор</w:t>
      </w:r>
      <w:r w:rsidRPr="00516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мовый завод, мельницу, элеватор;</w:t>
      </w:r>
    </w:p>
    <w:p w:rsidR="005B432C" w:rsidRPr="005164FD" w:rsidRDefault="005B432C" w:rsidP="003D1CDD">
      <w:pPr>
        <w:numPr>
          <w:ilvl w:val="0"/>
          <w:numId w:val="4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наличие месторождений полезных ископаемых (</w:t>
      </w:r>
      <w:proofErr w:type="spellStart"/>
      <w:r w:rsidRPr="005164FD">
        <w:rPr>
          <w:rFonts w:ascii="Times New Roman" w:eastAsia="Calibri" w:hAnsi="Times New Roman" w:cs="Times New Roman"/>
          <w:sz w:val="28"/>
          <w:szCs w:val="28"/>
        </w:rPr>
        <w:t>цеолитосодержащие</w:t>
      </w:r>
      <w:proofErr w:type="spellEnd"/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164FD">
        <w:rPr>
          <w:rFonts w:ascii="Times New Roman" w:eastAsia="Calibri" w:hAnsi="Times New Roman" w:cs="Times New Roman"/>
          <w:sz w:val="28"/>
          <w:szCs w:val="28"/>
        </w:rPr>
        <w:t>маргели</w:t>
      </w:r>
      <w:proofErr w:type="spellEnd"/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, кварцевый песок, </w:t>
      </w:r>
      <w:proofErr w:type="spellStart"/>
      <w:r w:rsidRPr="005164FD">
        <w:rPr>
          <w:rFonts w:ascii="Times New Roman" w:eastAsia="Calibri" w:hAnsi="Times New Roman" w:cs="Times New Roman"/>
          <w:sz w:val="28"/>
          <w:szCs w:val="28"/>
        </w:rPr>
        <w:t>альбская</w:t>
      </w:r>
      <w:proofErr w:type="spellEnd"/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глина, глауконитовый песок);</w:t>
      </w:r>
    </w:p>
    <w:p w:rsidR="005B432C" w:rsidRPr="005164FD" w:rsidRDefault="005B432C" w:rsidP="003D1CDD">
      <w:pPr>
        <w:numPr>
          <w:ilvl w:val="0"/>
          <w:numId w:val="4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наличие базы для развития промышленного кластера на основе уже имеющихся мощностей (хлебозавод, молокозавод и т.д.).</w:t>
      </w:r>
    </w:p>
    <w:p w:rsidR="005B432C" w:rsidRPr="00C55C61" w:rsidRDefault="005B432C" w:rsidP="005B432C">
      <w:pPr>
        <w:spacing w:after="0" w:line="240" w:lineRule="auto"/>
        <w:jc w:val="both"/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</w:pPr>
      <w:r w:rsidRPr="00C55C61"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  <w:t>Ключевые вызовы</w:t>
      </w:r>
    </w:p>
    <w:p w:rsidR="005B432C" w:rsidRPr="005164FD" w:rsidRDefault="005B432C" w:rsidP="003D1CDD">
      <w:pPr>
        <w:numPr>
          <w:ilvl w:val="0"/>
          <w:numId w:val="5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>низкая инвестиционная активность;</w:t>
      </w:r>
    </w:p>
    <w:p w:rsidR="005B432C" w:rsidRPr="005164FD" w:rsidRDefault="005B432C" w:rsidP="003D1CDD">
      <w:pPr>
        <w:numPr>
          <w:ilvl w:val="0"/>
          <w:numId w:val="5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>низкая инновационная активность;</w:t>
      </w:r>
    </w:p>
    <w:p w:rsidR="005B432C" w:rsidRPr="005164FD" w:rsidRDefault="005B432C" w:rsidP="003D1CDD">
      <w:pPr>
        <w:numPr>
          <w:ilvl w:val="0"/>
          <w:numId w:val="5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>недостаточное развитие новых промышленных секторов;</w:t>
      </w:r>
    </w:p>
    <w:p w:rsidR="005B432C" w:rsidRPr="007175DB" w:rsidRDefault="005B432C" w:rsidP="003D1CDD">
      <w:pPr>
        <w:numPr>
          <w:ilvl w:val="0"/>
          <w:numId w:val="5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bCs/>
          <w:sz w:val="28"/>
          <w:szCs w:val="28"/>
        </w:rPr>
        <w:t>незаинтересованность предпринимательского сектора экономики в финансировании рискованных и дорогостоящих инновационных проектов, имеющ</w:t>
      </w:r>
      <w:r w:rsidR="007175DB">
        <w:rPr>
          <w:rFonts w:ascii="Times New Roman" w:eastAsia="Calibri" w:hAnsi="Times New Roman" w:cs="Times New Roman"/>
          <w:bCs/>
          <w:sz w:val="28"/>
          <w:szCs w:val="28"/>
        </w:rPr>
        <w:t>их длительные сроки окупаемости;</w:t>
      </w:r>
    </w:p>
    <w:p w:rsidR="007175DB" w:rsidRPr="007175DB" w:rsidRDefault="007175DB" w:rsidP="007175DB">
      <w:pPr>
        <w:numPr>
          <w:ilvl w:val="0"/>
          <w:numId w:val="5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7175DB">
        <w:rPr>
          <w:rFonts w:ascii="Times New Roman" w:eastAsia="Batang" w:hAnsi="Times New Roman" w:cs="Times New Roman"/>
          <w:sz w:val="28"/>
          <w:szCs w:val="28"/>
        </w:rPr>
        <w:t>ограниченность обеспечения электроэ</w:t>
      </w:r>
      <w:r>
        <w:rPr>
          <w:rFonts w:ascii="Times New Roman" w:eastAsia="Batang" w:hAnsi="Times New Roman" w:cs="Times New Roman"/>
          <w:sz w:val="28"/>
          <w:szCs w:val="28"/>
        </w:rPr>
        <w:t>нергии в промышленных масштабах;</w:t>
      </w:r>
    </w:p>
    <w:p w:rsidR="007175DB" w:rsidRPr="007175DB" w:rsidRDefault="007175DB" w:rsidP="007175DB">
      <w:pPr>
        <w:numPr>
          <w:ilvl w:val="0"/>
          <w:numId w:val="51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7175DB">
        <w:rPr>
          <w:rFonts w:ascii="Times New Roman" w:eastAsia="Batang" w:hAnsi="Times New Roman" w:cs="Times New Roman"/>
          <w:sz w:val="28"/>
          <w:szCs w:val="28"/>
        </w:rPr>
        <w:t>отсутствие пропускной способности магистральных газопроводов для обеспечения промышленности природным газом больших объемов.</w:t>
      </w:r>
    </w:p>
    <w:p w:rsidR="005B432C" w:rsidRPr="005164FD" w:rsidRDefault="005B432C" w:rsidP="005B432C">
      <w:pPr>
        <w:tabs>
          <w:tab w:val="left" w:pos="284"/>
        </w:tabs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</w:p>
    <w:p w:rsidR="005B432C" w:rsidRPr="005164FD" w:rsidRDefault="000E7084" w:rsidP="005B432C">
      <w:pPr>
        <w:keepNext/>
        <w:suppressAutoHyphens/>
        <w:spacing w:after="0" w:line="240" w:lineRule="auto"/>
        <w:jc w:val="both"/>
        <w:outlineLvl w:val="2"/>
        <w:rPr>
          <w:rFonts w:ascii="Times New Roman" w:eastAsia="Batang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b/>
          <w:iCs/>
          <w:sz w:val="28"/>
          <w:szCs w:val="28"/>
          <w:lang w:eastAsia="ru-RU"/>
        </w:rPr>
        <w:t>4</w:t>
      </w:r>
      <w:r w:rsidR="005B432C">
        <w:rPr>
          <w:rFonts w:ascii="Times New Roman" w:eastAsia="Batang" w:hAnsi="Times New Roman" w:cs="Times New Roman"/>
          <w:b/>
          <w:iCs/>
          <w:sz w:val="28"/>
          <w:szCs w:val="28"/>
          <w:lang w:eastAsia="ru-RU"/>
        </w:rPr>
        <w:t>.</w:t>
      </w:r>
      <w:r w:rsidR="00CC717D">
        <w:rPr>
          <w:rFonts w:ascii="Times New Roman" w:eastAsia="Batang" w:hAnsi="Times New Roman" w:cs="Times New Roman"/>
          <w:b/>
          <w:iCs/>
          <w:sz w:val="28"/>
          <w:szCs w:val="28"/>
          <w:lang w:eastAsia="ru-RU"/>
        </w:rPr>
        <w:t>3</w:t>
      </w:r>
      <w:r w:rsidR="005B432C" w:rsidRPr="005164FD">
        <w:rPr>
          <w:rFonts w:ascii="Times New Roman" w:eastAsia="Batang" w:hAnsi="Times New Roman" w:cs="Times New Roman"/>
          <w:b/>
          <w:iCs/>
          <w:sz w:val="28"/>
          <w:szCs w:val="28"/>
          <w:lang w:eastAsia="ru-RU"/>
        </w:rPr>
        <w:t xml:space="preserve">.3 </w:t>
      </w:r>
      <w:bookmarkStart w:id="0" w:name="_Toc270619498"/>
      <w:bookmarkStart w:id="1" w:name="_Toc277090728"/>
      <w:r w:rsidR="005B432C" w:rsidRPr="005164FD">
        <w:rPr>
          <w:rFonts w:ascii="Times New Roman" w:eastAsia="Batang" w:hAnsi="Times New Roman" w:cs="Times New Roman"/>
          <w:b/>
          <w:iCs/>
          <w:sz w:val="28"/>
          <w:szCs w:val="28"/>
          <w:lang w:eastAsia="ru-RU"/>
        </w:rPr>
        <w:t>Малое и среднее предпринимательство</w:t>
      </w:r>
      <w:bookmarkEnd w:id="0"/>
      <w:bookmarkEnd w:id="1"/>
    </w:p>
    <w:p w:rsidR="005B432C" w:rsidRPr="005164FD" w:rsidRDefault="005B432C" w:rsidP="005B432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Малый бизнес важное место занимает в экономике сельского хозяйства</w:t>
      </w:r>
      <w:proofErr w:type="gramStart"/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торговли и иных сферах обслуживания, оказания услуг населения. Он мобилизует финансовые и производственные ресурсы населения. В итоге, для реализации </w:t>
      </w:r>
      <w:proofErr w:type="gramStart"/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повышения качества жизни населения</w:t>
      </w:r>
      <w:proofErr w:type="gramEnd"/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устойчивого динамичного развития района, необходимо поставить ряд целей для развития малого предпринимательства: обеспечение благоприятной среды развития малого бизнеса, содействие программам развития предпринимательства.</w:t>
      </w:r>
    </w:p>
    <w:p w:rsidR="005B432C" w:rsidRPr="00C55C61" w:rsidRDefault="005B432C" w:rsidP="005B432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C55C6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Ситуация в сек</w:t>
      </w:r>
      <w:r w:rsidR="00C55C61" w:rsidRPr="00C55C6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торе малого предпринимательства</w:t>
      </w:r>
    </w:p>
    <w:p w:rsidR="005B432C" w:rsidRPr="005164FD" w:rsidRDefault="005B432C" w:rsidP="003D1CDD">
      <w:pPr>
        <w:numPr>
          <w:ilvl w:val="0"/>
          <w:numId w:val="5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 xml:space="preserve">общее количество субъектов малого и среднего предпринимательства – </w:t>
      </w:r>
      <w:r w:rsidR="009F6093">
        <w:rPr>
          <w:rFonts w:ascii="Times New Roman" w:eastAsia="Batang" w:hAnsi="Times New Roman" w:cs="Times New Roman"/>
          <w:sz w:val="28"/>
          <w:szCs w:val="28"/>
        </w:rPr>
        <w:t>469</w:t>
      </w:r>
      <w:r w:rsidRPr="005164FD">
        <w:rPr>
          <w:rFonts w:ascii="Times New Roman" w:eastAsia="Batang" w:hAnsi="Times New Roman" w:cs="Times New Roman"/>
          <w:sz w:val="28"/>
          <w:szCs w:val="28"/>
        </w:rPr>
        <w:t xml:space="preserve"> шт., из которых индивидуальных предпринимателей </w:t>
      </w:r>
      <w:r w:rsidR="009F6093">
        <w:rPr>
          <w:rFonts w:ascii="Times New Roman" w:eastAsia="Batang" w:hAnsi="Times New Roman" w:cs="Times New Roman"/>
          <w:sz w:val="28"/>
          <w:szCs w:val="28"/>
        </w:rPr>
        <w:t xml:space="preserve">и КФХ </w:t>
      </w:r>
      <w:r w:rsidRPr="005164FD">
        <w:rPr>
          <w:rFonts w:ascii="Times New Roman" w:eastAsia="Batang" w:hAnsi="Times New Roman" w:cs="Times New Roman"/>
          <w:sz w:val="28"/>
          <w:szCs w:val="28"/>
        </w:rPr>
        <w:t xml:space="preserve">– </w:t>
      </w:r>
      <w:r w:rsidR="009F6093">
        <w:rPr>
          <w:rFonts w:ascii="Times New Roman" w:eastAsia="Batang" w:hAnsi="Times New Roman" w:cs="Times New Roman"/>
          <w:sz w:val="28"/>
          <w:szCs w:val="28"/>
        </w:rPr>
        <w:t>363</w:t>
      </w:r>
      <w:r w:rsidRPr="005164FD">
        <w:rPr>
          <w:rFonts w:ascii="Times New Roman" w:eastAsia="Batang" w:hAnsi="Times New Roman" w:cs="Times New Roman"/>
          <w:sz w:val="28"/>
          <w:szCs w:val="28"/>
        </w:rPr>
        <w:t xml:space="preserve"> шт., обществ с ог</w:t>
      </w:r>
      <w:r w:rsidR="009F6093">
        <w:rPr>
          <w:rFonts w:ascii="Times New Roman" w:eastAsia="Batang" w:hAnsi="Times New Roman" w:cs="Times New Roman"/>
          <w:sz w:val="28"/>
          <w:szCs w:val="28"/>
        </w:rPr>
        <w:t>раниченной ответственностью – 106</w:t>
      </w:r>
      <w:r w:rsidRPr="005164FD">
        <w:rPr>
          <w:rFonts w:ascii="Times New Roman" w:eastAsia="Batang" w:hAnsi="Times New Roman" w:cs="Times New Roman"/>
          <w:sz w:val="28"/>
          <w:szCs w:val="28"/>
        </w:rPr>
        <w:t xml:space="preserve"> шт.;</w:t>
      </w:r>
    </w:p>
    <w:p w:rsidR="005B432C" w:rsidRPr="005164FD" w:rsidRDefault="005B432C" w:rsidP="003D1CDD">
      <w:pPr>
        <w:numPr>
          <w:ilvl w:val="0"/>
          <w:numId w:val="5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услуги общественного питания </w:t>
      </w:r>
      <w:r w:rsidRPr="005164FD">
        <w:rPr>
          <w:rFonts w:ascii="Times New Roman" w:eastAsia="Batang" w:hAnsi="Times New Roman" w:cs="Times New Roman"/>
          <w:sz w:val="28"/>
          <w:szCs w:val="28"/>
        </w:rPr>
        <w:t>–</w:t>
      </w:r>
      <w:r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Pr="005164FD">
        <w:rPr>
          <w:rFonts w:ascii="Times New Roman" w:eastAsia="Calibri" w:hAnsi="Times New Roman" w:cs="Times New Roman"/>
          <w:sz w:val="28"/>
          <w:szCs w:val="28"/>
        </w:rPr>
        <w:t>кафе «</w:t>
      </w:r>
      <w:proofErr w:type="spellStart"/>
      <w:r w:rsidRPr="005164FD">
        <w:rPr>
          <w:rFonts w:ascii="Times New Roman" w:eastAsia="Calibri" w:hAnsi="Times New Roman" w:cs="Times New Roman"/>
          <w:sz w:val="28"/>
          <w:szCs w:val="28"/>
        </w:rPr>
        <w:t>Дуслык</w:t>
      </w:r>
      <w:proofErr w:type="spellEnd"/>
      <w:r w:rsidRPr="005164FD">
        <w:rPr>
          <w:rFonts w:ascii="Times New Roman" w:eastAsia="Calibri" w:hAnsi="Times New Roman" w:cs="Times New Roman"/>
          <w:sz w:val="28"/>
          <w:szCs w:val="28"/>
        </w:rPr>
        <w:t>» и кафе «</w:t>
      </w:r>
      <w:proofErr w:type="spellStart"/>
      <w:r w:rsidRPr="005164FD">
        <w:rPr>
          <w:rFonts w:ascii="Times New Roman" w:eastAsia="Calibri" w:hAnsi="Times New Roman" w:cs="Times New Roman"/>
          <w:sz w:val="28"/>
          <w:szCs w:val="28"/>
        </w:rPr>
        <w:t>Нурлы</w:t>
      </w:r>
      <w:proofErr w:type="spellEnd"/>
      <w:r w:rsidRPr="005164FD">
        <w:rPr>
          <w:rFonts w:ascii="Times New Roman" w:eastAsia="Calibri" w:hAnsi="Times New Roman" w:cs="Times New Roman"/>
          <w:sz w:val="28"/>
          <w:szCs w:val="28"/>
        </w:rPr>
        <w:t>» с общим количеством  посадочных мест на 360 человек;</w:t>
      </w:r>
    </w:p>
    <w:p w:rsidR="005B432C" w:rsidRPr="005164FD" w:rsidRDefault="005B432C" w:rsidP="003D1CDD">
      <w:pPr>
        <w:numPr>
          <w:ilvl w:val="0"/>
          <w:numId w:val="5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доля бытовых услуг в общем объеме платных услуг </w:t>
      </w:r>
      <w:r w:rsidRPr="005164FD">
        <w:rPr>
          <w:rFonts w:ascii="Times New Roman" w:eastAsia="Batang" w:hAnsi="Times New Roman" w:cs="Times New Roman"/>
          <w:sz w:val="28"/>
          <w:szCs w:val="28"/>
        </w:rPr>
        <w:t>–</w:t>
      </w:r>
      <w:r w:rsidRPr="005164FD">
        <w:rPr>
          <w:rFonts w:ascii="Times New Roman" w:eastAsia="Calibri" w:hAnsi="Times New Roman" w:cs="Times New Roman"/>
          <w:sz w:val="28"/>
          <w:szCs w:val="28"/>
        </w:rPr>
        <w:t xml:space="preserve"> 16%;</w:t>
      </w:r>
    </w:p>
    <w:p w:rsidR="005B432C" w:rsidRPr="00C55C61" w:rsidRDefault="005B432C" w:rsidP="005B432C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55C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Ключевые вызовы</w:t>
      </w:r>
    </w:p>
    <w:p w:rsidR="005B432C" w:rsidRPr="005164FD" w:rsidRDefault="005B432C" w:rsidP="003D1CDD">
      <w:pPr>
        <w:numPr>
          <w:ilvl w:val="0"/>
          <w:numId w:val="5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отсутствие разнообразия услуг, оказываемых малым предпринимательством;</w:t>
      </w:r>
    </w:p>
    <w:p w:rsidR="005B432C" w:rsidRPr="005164FD" w:rsidRDefault="005B432C" w:rsidP="003D1CDD">
      <w:pPr>
        <w:numPr>
          <w:ilvl w:val="0"/>
          <w:numId w:val="5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слабое развитие системы платных услуг;</w:t>
      </w:r>
    </w:p>
    <w:p w:rsidR="005B432C" w:rsidRPr="005164FD" w:rsidRDefault="005B432C" w:rsidP="003D1CDD">
      <w:pPr>
        <w:numPr>
          <w:ilvl w:val="0"/>
          <w:numId w:val="55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нехватка собственных финансовых средств на развитие бизнеса;</w:t>
      </w:r>
    </w:p>
    <w:p w:rsidR="005B432C" w:rsidRPr="00C236AE" w:rsidRDefault="005B432C" w:rsidP="003D1CDD">
      <w:pPr>
        <w:numPr>
          <w:ilvl w:val="0"/>
          <w:numId w:val="5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lastRenderedPageBreak/>
        <w:t>сложность процедуры и высокая стоимость услуг по присоединению к объектам энергетического и коммунального комплексов.</w:t>
      </w:r>
    </w:p>
    <w:p w:rsidR="005B432C" w:rsidRPr="005164FD" w:rsidRDefault="005B432C" w:rsidP="005B432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432C" w:rsidRPr="005164FD" w:rsidRDefault="000E7084" w:rsidP="005B432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4</w:t>
      </w:r>
      <w:r w:rsidR="00CC717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.3</w:t>
      </w:r>
      <w:r w:rsidR="005B432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.4</w:t>
      </w:r>
      <w:r w:rsidR="005B432C" w:rsidRPr="005164FD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5B432C" w:rsidRPr="005164FD">
        <w:rPr>
          <w:rFonts w:ascii="Times New Roman" w:eastAsia="Batang" w:hAnsi="Times New Roman" w:cs="Times New Roman"/>
          <w:b/>
          <w:iCs/>
          <w:sz w:val="28"/>
          <w:szCs w:val="28"/>
          <w:lang w:eastAsia="ru-RU"/>
        </w:rPr>
        <w:t>Трудовые отношения и рынок труда</w:t>
      </w:r>
    </w:p>
    <w:p w:rsidR="005B432C" w:rsidRPr="005164FD" w:rsidRDefault="005B432C" w:rsidP="005B43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4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число наиболее актуальных социально-экономических вопросов входит занятость населения района. </w:t>
      </w:r>
      <w:r w:rsidRPr="005164F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программных мероприятий даст импульс развитию рынка труда и повышению уровня занятости экономически активного населения, нуждающегося в трудоустройстве.</w:t>
      </w:r>
    </w:p>
    <w:p w:rsidR="005B432C" w:rsidRPr="00C55C61" w:rsidRDefault="005B432C" w:rsidP="005B432C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C55C6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Ситуация в секторе т</w:t>
      </w:r>
      <w:r w:rsidR="00C55C61" w:rsidRPr="00C55C6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рудовых отношений и рынка труда</w:t>
      </w:r>
    </w:p>
    <w:p w:rsidR="005B432C" w:rsidRPr="005164FD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среднесписочная численность работников – 4481 чел.;</w:t>
      </w:r>
    </w:p>
    <w:p w:rsidR="005B432C" w:rsidRPr="005164FD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уровень безработицы – 0,63% (68 чел.);</w:t>
      </w:r>
    </w:p>
    <w:p w:rsidR="005B432C" w:rsidRPr="005164FD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среднемесячная начисленная заработная плата рублей –18105 руб.;</w:t>
      </w:r>
    </w:p>
    <w:p w:rsidR="005B432C" w:rsidRDefault="005B432C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фонд оплаты труда – 973,5 млн. руб.</w:t>
      </w:r>
      <w:r w:rsidR="009F609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F6093" w:rsidRPr="005164FD" w:rsidRDefault="009F6093" w:rsidP="003D1CDD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right="-143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количество жителей, работающих за пределами района – 1800 чел.</w:t>
      </w:r>
    </w:p>
    <w:p w:rsidR="005B432C" w:rsidRDefault="005B432C" w:rsidP="005B43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DBE" w:rsidRDefault="002E6DBE" w:rsidP="005B43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DBE" w:rsidRDefault="002E6DBE" w:rsidP="005B43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DBE" w:rsidRDefault="002E6DBE" w:rsidP="005B43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6DBE" w:rsidRDefault="002E6DBE" w:rsidP="005B43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432C" w:rsidRDefault="005B432C" w:rsidP="005B43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164FD">
        <w:rPr>
          <w:rFonts w:ascii="Times New Roman" w:eastAsia="Calibri" w:hAnsi="Times New Roman" w:cs="Times New Roman"/>
          <w:sz w:val="28"/>
          <w:szCs w:val="28"/>
        </w:rPr>
        <w:t>Средняя зара</w:t>
      </w:r>
      <w:r w:rsidR="00C55C61">
        <w:rPr>
          <w:rFonts w:ascii="Times New Roman" w:eastAsia="Calibri" w:hAnsi="Times New Roman" w:cs="Times New Roman"/>
          <w:sz w:val="28"/>
          <w:szCs w:val="28"/>
        </w:rPr>
        <w:t>ботная плата по отраслям</w:t>
      </w:r>
    </w:p>
    <w:p w:rsidR="005B432C" w:rsidRPr="00C55C61" w:rsidRDefault="005B432C" w:rsidP="005B432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55C6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2916EA" wp14:editId="0660DD89">
            <wp:extent cx="6205416" cy="4103077"/>
            <wp:effectExtent l="0" t="0" r="0" b="0"/>
            <wp:docPr id="8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B432C" w:rsidRPr="00C55C61" w:rsidRDefault="005B432C" w:rsidP="005B432C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55C6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Ключевые вызовы</w:t>
      </w:r>
    </w:p>
    <w:p w:rsidR="009F6093" w:rsidRDefault="009F6093" w:rsidP="003D1CDD">
      <w:pPr>
        <w:numPr>
          <w:ilvl w:val="0"/>
          <w:numId w:val="5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профориентации выпускников школ;</w:t>
      </w:r>
    </w:p>
    <w:p w:rsidR="009F6093" w:rsidRPr="009F6093" w:rsidRDefault="009F6093" w:rsidP="003D1CDD">
      <w:pPr>
        <w:numPr>
          <w:ilvl w:val="0"/>
          <w:numId w:val="5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отсутствие связи между образованием и экономикой;</w:t>
      </w:r>
    </w:p>
    <w:p w:rsidR="005B432C" w:rsidRPr="005164FD" w:rsidRDefault="005B432C" w:rsidP="003D1CDD">
      <w:pPr>
        <w:numPr>
          <w:ilvl w:val="0"/>
          <w:numId w:val="5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lastRenderedPageBreak/>
        <w:t>дисбаланс между спросом на определенные специальности на рынке труда и существующим предложением специальностей со стороны граждан, ищущих работу;</w:t>
      </w:r>
    </w:p>
    <w:p w:rsidR="005B432C" w:rsidRPr="005164FD" w:rsidRDefault="005B432C" w:rsidP="003D1CDD">
      <w:pPr>
        <w:keepNext/>
        <w:numPr>
          <w:ilvl w:val="0"/>
          <w:numId w:val="56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>старение и сокращение кадрового состава высококвалифицированных рабочих, снижение мотивации молодежи к обучению рабочим профессиям;</w:t>
      </w:r>
    </w:p>
    <w:p w:rsidR="005B432C" w:rsidRPr="005164FD" w:rsidRDefault="005B432C" w:rsidP="003D1CDD">
      <w:pPr>
        <w:numPr>
          <w:ilvl w:val="0"/>
          <w:numId w:val="5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64FD">
        <w:rPr>
          <w:rFonts w:ascii="Times New Roman" w:eastAsia="Batang" w:hAnsi="Times New Roman" w:cs="Times New Roman"/>
          <w:sz w:val="28"/>
          <w:szCs w:val="28"/>
        </w:rPr>
        <w:t>наличие случаев несвоевременной и не в полном объеме выплаты заработной платы работникам организаций независимо от форм собственности.</w:t>
      </w:r>
    </w:p>
    <w:p w:rsidR="005B432C" w:rsidRPr="00C55C61" w:rsidRDefault="005B432C" w:rsidP="005B432C">
      <w:pPr>
        <w:tabs>
          <w:tab w:val="left" w:pos="426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55C61">
        <w:rPr>
          <w:rFonts w:ascii="Times New Roman" w:eastAsia="Calibri" w:hAnsi="Times New Roman" w:cs="Times New Roman"/>
          <w:b/>
          <w:i/>
          <w:sz w:val="28"/>
          <w:szCs w:val="28"/>
        </w:rPr>
        <w:t>Целевые ориентиры и результаты</w:t>
      </w:r>
    </w:p>
    <w:p w:rsidR="005B432C" w:rsidRPr="005164FD" w:rsidRDefault="005B432C" w:rsidP="003D1CDD">
      <w:pPr>
        <w:pStyle w:val="a4"/>
        <w:numPr>
          <w:ilvl w:val="0"/>
          <w:numId w:val="57"/>
        </w:numPr>
        <w:tabs>
          <w:tab w:val="left" w:pos="426"/>
        </w:tabs>
        <w:spacing w:after="0" w:line="240" w:lineRule="auto"/>
        <w:ind w:left="0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64FD">
        <w:rPr>
          <w:rFonts w:ascii="Times New Roman" w:hAnsi="Times New Roman" w:cs="Times New Roman"/>
          <w:sz w:val="28"/>
          <w:szCs w:val="28"/>
        </w:rPr>
        <w:t xml:space="preserve">увеличение внутреннего валового территориального продукта до </w:t>
      </w:r>
      <w:r>
        <w:rPr>
          <w:rFonts w:ascii="Times New Roman" w:hAnsi="Times New Roman" w:cs="Times New Roman"/>
          <w:sz w:val="28"/>
          <w:szCs w:val="28"/>
        </w:rPr>
        <w:t>9,2</w:t>
      </w:r>
      <w:r w:rsidRPr="005164FD">
        <w:rPr>
          <w:rFonts w:ascii="Times New Roman" w:hAnsi="Times New Roman" w:cs="Times New Roman"/>
          <w:sz w:val="28"/>
          <w:szCs w:val="28"/>
        </w:rPr>
        <w:t xml:space="preserve"> млрд. руб.;</w:t>
      </w:r>
    </w:p>
    <w:p w:rsidR="005B432C" w:rsidRPr="005164FD" w:rsidRDefault="005B432C" w:rsidP="003D1CDD">
      <w:pPr>
        <w:pStyle w:val="a4"/>
        <w:numPr>
          <w:ilvl w:val="0"/>
          <w:numId w:val="57"/>
        </w:numPr>
        <w:tabs>
          <w:tab w:val="left" w:pos="426"/>
        </w:tabs>
        <w:spacing w:after="0" w:line="240" w:lineRule="auto"/>
        <w:ind w:left="0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64FD">
        <w:rPr>
          <w:rFonts w:ascii="Times New Roman" w:hAnsi="Times New Roman" w:cs="Times New Roman"/>
          <w:sz w:val="28"/>
          <w:szCs w:val="28"/>
        </w:rPr>
        <w:t>соотношение пропорции «промышленность/сельское хозяйство» – «1/1;</w:t>
      </w:r>
    </w:p>
    <w:p w:rsidR="005B432C" w:rsidRPr="005164FD" w:rsidRDefault="005B432C" w:rsidP="003D1CDD">
      <w:pPr>
        <w:pStyle w:val="a4"/>
        <w:numPr>
          <w:ilvl w:val="0"/>
          <w:numId w:val="57"/>
        </w:numPr>
        <w:tabs>
          <w:tab w:val="left" w:pos="426"/>
        </w:tabs>
        <w:spacing w:after="0" w:line="240" w:lineRule="auto"/>
        <w:ind w:left="0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64FD">
        <w:rPr>
          <w:rFonts w:ascii="Times New Roman" w:hAnsi="Times New Roman" w:cs="Times New Roman"/>
          <w:sz w:val="28"/>
          <w:szCs w:val="28"/>
        </w:rPr>
        <w:t>полная переработка сельскохозяйственной продукции на территории района;</w:t>
      </w:r>
    </w:p>
    <w:p w:rsidR="005B432C" w:rsidRPr="005164FD" w:rsidRDefault="005B432C" w:rsidP="003D1CDD">
      <w:pPr>
        <w:pStyle w:val="a4"/>
        <w:numPr>
          <w:ilvl w:val="0"/>
          <w:numId w:val="57"/>
        </w:numPr>
        <w:tabs>
          <w:tab w:val="left" w:pos="426"/>
        </w:tabs>
        <w:spacing w:after="0" w:line="240" w:lineRule="auto"/>
        <w:ind w:left="0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64FD">
        <w:rPr>
          <w:rFonts w:ascii="Times New Roman" w:hAnsi="Times New Roman" w:cs="Times New Roman"/>
          <w:sz w:val="28"/>
          <w:szCs w:val="28"/>
        </w:rPr>
        <w:t>увеличение заработной платы до 35000 руб. (тенденция – 5% в год);</w:t>
      </w:r>
    </w:p>
    <w:p w:rsidR="005B432C" w:rsidRPr="00C55C61" w:rsidRDefault="005B432C" w:rsidP="005B432C">
      <w:pPr>
        <w:tabs>
          <w:tab w:val="left" w:pos="426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55C61">
        <w:rPr>
          <w:rFonts w:ascii="Times New Roman" w:eastAsia="Calibri" w:hAnsi="Times New Roman" w:cs="Times New Roman"/>
          <w:b/>
          <w:i/>
          <w:sz w:val="28"/>
          <w:szCs w:val="28"/>
        </w:rPr>
        <w:t>Направление действий</w:t>
      </w:r>
    </w:p>
    <w:p w:rsidR="009F6093" w:rsidRPr="009F6093" w:rsidRDefault="009F6093" w:rsidP="005B432C">
      <w:pPr>
        <w:tabs>
          <w:tab w:val="left" w:pos="426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9F6093">
        <w:rPr>
          <w:rFonts w:ascii="Times New Roman" w:eastAsia="Calibri" w:hAnsi="Times New Roman" w:cs="Times New Roman"/>
          <w:i/>
          <w:sz w:val="28"/>
          <w:szCs w:val="28"/>
          <w:u w:val="single"/>
        </w:rPr>
        <w:t>АПК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активное </w:t>
      </w:r>
      <w:r w:rsidRPr="005164FD">
        <w:rPr>
          <w:sz w:val="28"/>
          <w:szCs w:val="28"/>
        </w:rPr>
        <w:t>участие в федеральных и республиканских программах развития сельского хозяйства;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 xml:space="preserve">подготовка и разработка программы по развитию мелиорации сельскохозяйственных земель (реконструкция плотин, посадка лесополосы, реконструкция имеющегося предприятия по мелиорации), программа по </w:t>
      </w:r>
      <w:proofErr w:type="spellStart"/>
      <w:r w:rsidRPr="005164FD">
        <w:rPr>
          <w:sz w:val="28"/>
          <w:szCs w:val="28"/>
        </w:rPr>
        <w:t>минимализации</w:t>
      </w:r>
      <w:proofErr w:type="spellEnd"/>
      <w:r w:rsidRPr="005164FD">
        <w:rPr>
          <w:sz w:val="28"/>
          <w:szCs w:val="28"/>
        </w:rPr>
        <w:t xml:space="preserve"> рисков влияния погодных и климатических условий на сельское хозяйство;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создание конкурентоспособной продукции;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 xml:space="preserve">восстановление поголовья скота на основе решения вопросов материальной базы и кормопроизводства, направленное на </w:t>
      </w:r>
      <w:proofErr w:type="spellStart"/>
      <w:r w:rsidRPr="005164FD">
        <w:rPr>
          <w:sz w:val="28"/>
          <w:szCs w:val="28"/>
        </w:rPr>
        <w:t>мясопереработку</w:t>
      </w:r>
      <w:proofErr w:type="spellEnd"/>
      <w:r w:rsidRPr="005164FD">
        <w:rPr>
          <w:sz w:val="28"/>
          <w:szCs w:val="28"/>
        </w:rPr>
        <w:t xml:space="preserve"> и молочное производство;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 xml:space="preserve">приобретение высокопродуктивной </w:t>
      </w:r>
      <w:proofErr w:type="spellStart"/>
      <w:r w:rsidRPr="005164FD">
        <w:rPr>
          <w:sz w:val="28"/>
          <w:szCs w:val="28"/>
        </w:rPr>
        <w:t>голштинской</w:t>
      </w:r>
      <w:proofErr w:type="spellEnd"/>
      <w:r w:rsidRPr="005164FD">
        <w:rPr>
          <w:sz w:val="28"/>
          <w:szCs w:val="28"/>
        </w:rPr>
        <w:t xml:space="preserve"> породы коров в количестве – 75 голов в год;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улучшение количества и качества кормов;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введение новых элитных засухоустойчивых культур с высоким содержанием протеина (амарант и др.);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создание собственного производства комбикормов в каждом хозяйстве;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обновление парка современной сельскохозяйственной техники, 8 посевных комплексов;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развитие рыбного хозяйства района;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введение альтернативного животноводства (куры, гуси, индюки и т.д.);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переработка сельскохозяйственной продукции (</w:t>
      </w:r>
      <w:proofErr w:type="spellStart"/>
      <w:r w:rsidRPr="005164FD">
        <w:rPr>
          <w:sz w:val="28"/>
          <w:szCs w:val="28"/>
        </w:rPr>
        <w:t>мясопереработка</w:t>
      </w:r>
      <w:proofErr w:type="spellEnd"/>
      <w:r w:rsidRPr="005164FD">
        <w:rPr>
          <w:sz w:val="28"/>
          <w:szCs w:val="28"/>
        </w:rPr>
        <w:t>, молочное производство);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создание условий для развития малых форм хозяйствования (семейных фермерств);</w:t>
      </w:r>
    </w:p>
    <w:p w:rsidR="009F6093" w:rsidRPr="005164FD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восстановление тепличного хозяйства;</w:t>
      </w:r>
    </w:p>
    <w:p w:rsidR="009F6093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развитие крестьянско-фермерских хозяйств;</w:t>
      </w:r>
    </w:p>
    <w:p w:rsidR="009F6093" w:rsidRPr="009F6093" w:rsidRDefault="009F6093" w:rsidP="009F6093">
      <w:pPr>
        <w:pStyle w:val="a3"/>
        <w:numPr>
          <w:ilvl w:val="0"/>
          <w:numId w:val="58"/>
        </w:numPr>
        <w:tabs>
          <w:tab w:val="left" w:pos="426"/>
        </w:tabs>
        <w:ind w:left="0" w:right="-143" w:firstLine="0"/>
        <w:jc w:val="both"/>
        <w:rPr>
          <w:sz w:val="28"/>
          <w:szCs w:val="28"/>
        </w:rPr>
      </w:pPr>
      <w:r w:rsidRPr="005164FD">
        <w:rPr>
          <w:bCs/>
          <w:sz w:val="28"/>
          <w:szCs w:val="28"/>
        </w:rPr>
        <w:t>ориентирование выпускников на потребность кад</w:t>
      </w:r>
      <w:r>
        <w:rPr>
          <w:bCs/>
          <w:sz w:val="28"/>
          <w:szCs w:val="28"/>
        </w:rPr>
        <w:t>ров реальному сектору экономики.</w:t>
      </w:r>
    </w:p>
    <w:p w:rsidR="009F6093" w:rsidRPr="009F6093" w:rsidRDefault="009F6093" w:rsidP="009F6093">
      <w:pPr>
        <w:pStyle w:val="3"/>
        <w:tabs>
          <w:tab w:val="left" w:pos="-284"/>
          <w:tab w:val="left" w:pos="426"/>
        </w:tabs>
        <w:spacing w:after="0"/>
        <w:ind w:right="-143"/>
        <w:jc w:val="both"/>
        <w:rPr>
          <w:i/>
          <w:sz w:val="28"/>
          <w:szCs w:val="28"/>
          <w:u w:val="single"/>
        </w:rPr>
      </w:pPr>
      <w:r w:rsidRPr="009F6093">
        <w:rPr>
          <w:i/>
          <w:sz w:val="28"/>
          <w:szCs w:val="28"/>
          <w:u w:val="single"/>
        </w:rPr>
        <w:t>Промышленность</w:t>
      </w:r>
    </w:p>
    <w:p w:rsidR="005B432C" w:rsidRPr="005164FD" w:rsidRDefault="005B432C" w:rsidP="003D1CDD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 xml:space="preserve">реализация проектов на основе уникальной </w:t>
      </w:r>
      <w:proofErr w:type="spellStart"/>
      <w:r w:rsidRPr="005164FD">
        <w:rPr>
          <w:sz w:val="28"/>
          <w:szCs w:val="28"/>
        </w:rPr>
        <w:t>ресурсо</w:t>
      </w:r>
      <w:proofErr w:type="spellEnd"/>
      <w:r w:rsidRPr="005164FD">
        <w:rPr>
          <w:sz w:val="28"/>
          <w:szCs w:val="28"/>
        </w:rPr>
        <w:t>-сырьевой базы с учетом намеченной программы действий;</w:t>
      </w:r>
    </w:p>
    <w:p w:rsidR="005B432C" w:rsidRPr="005164FD" w:rsidRDefault="005B432C" w:rsidP="003D1CDD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lastRenderedPageBreak/>
        <w:t>развитие дополнительных инвестиционных проектов (придорожный сервис, малая авиация и т.д.);</w:t>
      </w:r>
    </w:p>
    <w:p w:rsidR="005B432C" w:rsidRPr="005164FD" w:rsidRDefault="005B432C" w:rsidP="003D1CDD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привлечение инвесторов путем развития инвестиционных промышленных площадок муниципального уровня;</w:t>
      </w:r>
    </w:p>
    <w:p w:rsidR="005B432C" w:rsidRPr="005164FD" w:rsidRDefault="005B432C" w:rsidP="003D1CDD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 xml:space="preserve">развитие инновационного производства и внедрение </w:t>
      </w:r>
      <w:proofErr w:type="spellStart"/>
      <w:r w:rsidRPr="005164FD">
        <w:rPr>
          <w:sz w:val="28"/>
          <w:szCs w:val="28"/>
        </w:rPr>
        <w:t>нанотехнологий</w:t>
      </w:r>
      <w:proofErr w:type="spellEnd"/>
      <w:r w:rsidRPr="005164FD">
        <w:rPr>
          <w:sz w:val="28"/>
          <w:szCs w:val="28"/>
        </w:rPr>
        <w:t>;</w:t>
      </w:r>
    </w:p>
    <w:p w:rsidR="005B432C" w:rsidRDefault="005B432C" w:rsidP="003D1CDD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кадровая политика: привлечение и подготовка кадров;</w:t>
      </w:r>
    </w:p>
    <w:p w:rsidR="009F6093" w:rsidRPr="009F6093" w:rsidRDefault="009F6093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освоение новых производств на основе имеющихся ресурсов, а также независящих от них;</w:t>
      </w:r>
    </w:p>
    <w:p w:rsidR="009F6093" w:rsidRPr="009F6093" w:rsidRDefault="009F6093" w:rsidP="009F6093">
      <w:pPr>
        <w:pStyle w:val="3"/>
        <w:tabs>
          <w:tab w:val="left" w:pos="-284"/>
          <w:tab w:val="left" w:pos="426"/>
        </w:tabs>
        <w:spacing w:after="0"/>
        <w:ind w:right="-143"/>
        <w:jc w:val="both"/>
        <w:rPr>
          <w:i/>
          <w:sz w:val="28"/>
          <w:szCs w:val="28"/>
          <w:u w:val="single"/>
        </w:rPr>
      </w:pPr>
      <w:r w:rsidRPr="009F6093">
        <w:rPr>
          <w:i/>
          <w:sz w:val="28"/>
          <w:szCs w:val="28"/>
          <w:u w:val="single"/>
        </w:rPr>
        <w:t>СМСП</w:t>
      </w:r>
    </w:p>
    <w:p w:rsidR="005B432C" w:rsidRPr="009F6093" w:rsidRDefault="005B432C" w:rsidP="009F6093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9F6093">
        <w:rPr>
          <w:sz w:val="28"/>
          <w:szCs w:val="28"/>
        </w:rPr>
        <w:t xml:space="preserve">создание </w:t>
      </w:r>
      <w:proofErr w:type="gramStart"/>
      <w:r w:rsidRPr="009F6093">
        <w:rPr>
          <w:sz w:val="28"/>
          <w:szCs w:val="28"/>
        </w:rPr>
        <w:t>бизнес-инкубатора</w:t>
      </w:r>
      <w:proofErr w:type="gramEnd"/>
      <w:r w:rsidRPr="009F6093">
        <w:rPr>
          <w:sz w:val="28"/>
          <w:szCs w:val="28"/>
        </w:rPr>
        <w:t>;</w:t>
      </w:r>
    </w:p>
    <w:p w:rsidR="005B432C" w:rsidRPr="005164FD" w:rsidRDefault="005B432C" w:rsidP="003D1CDD">
      <w:pPr>
        <w:pStyle w:val="3"/>
        <w:numPr>
          <w:ilvl w:val="0"/>
          <w:numId w:val="58"/>
        </w:numPr>
        <w:tabs>
          <w:tab w:val="left" w:pos="-284"/>
          <w:tab w:val="left" w:pos="426"/>
        </w:tabs>
        <w:spacing w:after="0"/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ввести систему привлечения и подготовки кадровых ресурсов</w:t>
      </w:r>
      <w:r w:rsidR="009F6093">
        <w:rPr>
          <w:sz w:val="28"/>
          <w:szCs w:val="28"/>
        </w:rPr>
        <w:t>;</w:t>
      </w:r>
    </w:p>
    <w:p w:rsidR="005B432C" w:rsidRPr="005164FD" w:rsidRDefault="005B432C" w:rsidP="003D1CDD">
      <w:pPr>
        <w:pStyle w:val="a3"/>
        <w:numPr>
          <w:ilvl w:val="0"/>
          <w:numId w:val="58"/>
        </w:numPr>
        <w:tabs>
          <w:tab w:val="left" w:pos="426"/>
        </w:tabs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 xml:space="preserve">создание условий для развития субъектов малого бизнеса в районе (Долгосрочная целевая программа </w:t>
      </w:r>
      <w:r w:rsidRPr="005164FD">
        <w:rPr>
          <w:bCs/>
          <w:sz w:val="28"/>
          <w:szCs w:val="28"/>
        </w:rPr>
        <w:t>развития малого и среднего предпринимательства);</w:t>
      </w:r>
    </w:p>
    <w:p w:rsidR="005B432C" w:rsidRPr="005164FD" w:rsidRDefault="005B432C" w:rsidP="003D1CDD">
      <w:pPr>
        <w:pStyle w:val="a3"/>
        <w:numPr>
          <w:ilvl w:val="0"/>
          <w:numId w:val="59"/>
        </w:numPr>
        <w:tabs>
          <w:tab w:val="left" w:pos="426"/>
        </w:tabs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развитие новых сфер малого бизнеса (бытовые услуги, юридические, производственные и т.д.);</w:t>
      </w:r>
    </w:p>
    <w:p w:rsidR="005B432C" w:rsidRPr="005164FD" w:rsidRDefault="005B432C" w:rsidP="003D1CDD">
      <w:pPr>
        <w:pStyle w:val="a3"/>
        <w:numPr>
          <w:ilvl w:val="0"/>
          <w:numId w:val="59"/>
        </w:numPr>
        <w:tabs>
          <w:tab w:val="left" w:pos="426"/>
        </w:tabs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создание платных услуг в сфере обучения и воспитания детей и молодежи (репетиторство, центры дошкольного развития, спорт, детское творчество, отдыха, досуга);</w:t>
      </w:r>
    </w:p>
    <w:p w:rsidR="005B432C" w:rsidRPr="005164FD" w:rsidRDefault="005B432C" w:rsidP="003D1CDD">
      <w:pPr>
        <w:pStyle w:val="a3"/>
        <w:numPr>
          <w:ilvl w:val="0"/>
          <w:numId w:val="59"/>
        </w:numPr>
        <w:tabs>
          <w:tab w:val="left" w:pos="426"/>
        </w:tabs>
        <w:ind w:left="0" w:right="-143" w:firstLine="0"/>
        <w:jc w:val="both"/>
        <w:rPr>
          <w:sz w:val="28"/>
          <w:szCs w:val="28"/>
        </w:rPr>
      </w:pPr>
      <w:r w:rsidRPr="005164FD">
        <w:rPr>
          <w:sz w:val="28"/>
          <w:szCs w:val="28"/>
        </w:rPr>
        <w:t>развитие сельского туризма.</w:t>
      </w: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5B432C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0E7084" w:rsidRDefault="000E7084" w:rsidP="005B432C">
      <w:pPr>
        <w:pStyle w:val="a3"/>
        <w:tabs>
          <w:tab w:val="left" w:pos="284"/>
          <w:tab w:val="left" w:pos="993"/>
        </w:tabs>
        <w:kinsoku w:val="0"/>
        <w:overflowPunct w:val="0"/>
        <w:ind w:firstLine="709"/>
        <w:jc w:val="both"/>
        <w:textAlignment w:val="baseline"/>
        <w:rPr>
          <w:iCs/>
          <w:sz w:val="28"/>
          <w:szCs w:val="28"/>
        </w:rPr>
      </w:pPr>
    </w:p>
    <w:p w:rsidR="005B432C" w:rsidRPr="00422868" w:rsidRDefault="000E7084" w:rsidP="005B432C">
      <w:pPr>
        <w:pStyle w:val="af1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hAnsi="Times New Roman" w:cs="Times New Roman"/>
          <w:iCs/>
          <w:szCs w:val="28"/>
        </w:rPr>
        <w:lastRenderedPageBreak/>
        <w:t>4</w:t>
      </w:r>
      <w:r w:rsidR="00CC717D">
        <w:rPr>
          <w:rFonts w:ascii="Times New Roman" w:hAnsi="Times New Roman" w:cs="Times New Roman"/>
          <w:iCs/>
          <w:szCs w:val="28"/>
        </w:rPr>
        <w:t>.5</w:t>
      </w:r>
      <w:r w:rsidR="005B432C">
        <w:rPr>
          <w:iCs/>
          <w:szCs w:val="28"/>
        </w:rPr>
        <w:t xml:space="preserve"> </w:t>
      </w:r>
      <w:r w:rsidR="005B432C" w:rsidRPr="00422868">
        <w:rPr>
          <w:rFonts w:ascii="Times New Roman" w:eastAsia="Times New Roman" w:hAnsi="Times New Roman" w:cs="Times New Roman"/>
          <w:szCs w:val="20"/>
          <w:lang w:eastAsia="ru-RU"/>
        </w:rPr>
        <w:t xml:space="preserve">Развитие </w:t>
      </w:r>
      <w:r w:rsidR="00CC717D">
        <w:rPr>
          <w:rFonts w:ascii="Times New Roman" w:eastAsia="Times New Roman" w:hAnsi="Times New Roman" w:cs="Times New Roman"/>
          <w:szCs w:val="20"/>
          <w:lang w:eastAsia="ru-RU"/>
        </w:rPr>
        <w:t>«жесткой»</w:t>
      </w:r>
      <w:r w:rsidR="005B432C" w:rsidRPr="00422868">
        <w:rPr>
          <w:rFonts w:ascii="Times New Roman" w:eastAsia="Times New Roman" w:hAnsi="Times New Roman" w:cs="Times New Roman"/>
          <w:szCs w:val="20"/>
          <w:lang w:eastAsia="ru-RU"/>
        </w:rPr>
        <w:t xml:space="preserve"> инфраструктуры</w:t>
      </w:r>
    </w:p>
    <w:p w:rsidR="005B432C" w:rsidRPr="00422868" w:rsidRDefault="005B432C" w:rsidP="005B432C">
      <w:pPr>
        <w:overflowPunct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создания комфортной среды </w:t>
      </w:r>
      <w:r w:rsidRPr="00422868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Дрожжановского района важным направлени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 я</w:t>
      </w:r>
      <w:r w:rsidRPr="00422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благоприятного общественного пространства. </w:t>
      </w:r>
      <w:r w:rsidRPr="004228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</w:t>
      </w:r>
      <w:r w:rsidRPr="00422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сектора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социально-бытовой инфраструктуры </w:t>
      </w:r>
      <w:r w:rsidRPr="00422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призвано обеспечить повышение качества обслуживания населения, защиту его законных прав и интересов, а также устойчивое и эффективное функционирование отрасли в целом. </w:t>
      </w:r>
    </w:p>
    <w:p w:rsidR="005B432C" w:rsidRDefault="005B432C" w:rsidP="005B432C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22868">
        <w:rPr>
          <w:rFonts w:ascii="Times New Roman" w:eastAsia="Calibri" w:hAnsi="Times New Roman" w:cs="Times New Roman"/>
          <w:sz w:val="28"/>
          <w:szCs w:val="28"/>
        </w:rPr>
        <w:t>Достижение высокого уровня надежности и устойчивости функционирования жилищно-коммунального комплекса района, улучшение качества предоставляемых жилищно-коммунальных услуг, повышение эффективности использования топливно-энергетических ресурсов, удовлетворение транспортных потребностей населения Дрожжановского муниципального района путем создания условий для бесперебойной работы пассажирского транспорта, повышение доступности услуг транспорта, поддержание автомобильных дорог местного значения в границах района в состоянии, обеспечивающем безопасное движение транспорта, обеспечение комфортных условий проживания населения, формирование рынка</w:t>
      </w:r>
      <w:proofErr w:type="gramEnd"/>
      <w:r w:rsidRPr="00422868">
        <w:rPr>
          <w:rFonts w:ascii="Times New Roman" w:eastAsia="Calibri" w:hAnsi="Times New Roman" w:cs="Times New Roman"/>
          <w:sz w:val="28"/>
          <w:szCs w:val="28"/>
        </w:rPr>
        <w:t xml:space="preserve"> доступного жилья, инновационные внедрения – все это является основными задачами, решив которые мы обеспечим комфортное проживание жителей района, получим современный инфраструктурный сектор социально-экономического развития Дрожжановского </w:t>
      </w:r>
      <w:r>
        <w:rPr>
          <w:rFonts w:ascii="Times New Roman" w:eastAsia="Calibri" w:hAnsi="Times New Roman" w:cs="Times New Roman"/>
          <w:sz w:val="28"/>
          <w:szCs w:val="28"/>
        </w:rPr>
        <w:t>района с целью преумножения и накопления человеческого капитала.</w:t>
      </w:r>
    </w:p>
    <w:p w:rsidR="005B432C" w:rsidRPr="006F33B1" w:rsidRDefault="005B432C" w:rsidP="005B432C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B432C" w:rsidRPr="006F33B1" w:rsidRDefault="000E7084" w:rsidP="005B432C">
      <w:pPr>
        <w:ind w:right="-1"/>
        <w:jc w:val="both"/>
        <w:rPr>
          <w:rFonts w:ascii="Times New Roman" w:eastAsia="Calibri" w:hAnsi="Times New Roman" w:cs="Times New Roman"/>
          <w:b/>
          <w:iCs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="00CC717D">
        <w:rPr>
          <w:rFonts w:ascii="Times New Roman" w:eastAsia="Calibri" w:hAnsi="Times New Roman" w:cs="Times New Roman"/>
          <w:b/>
          <w:sz w:val="28"/>
          <w:szCs w:val="28"/>
        </w:rPr>
        <w:t>.5</w:t>
      </w:r>
      <w:r w:rsidR="005B432C" w:rsidRPr="006F33B1">
        <w:rPr>
          <w:rFonts w:ascii="Times New Roman" w:eastAsia="Calibri" w:hAnsi="Times New Roman" w:cs="Times New Roman"/>
          <w:b/>
          <w:sz w:val="28"/>
          <w:szCs w:val="28"/>
        </w:rPr>
        <w:t xml:space="preserve">.1 </w:t>
      </w:r>
      <w:r w:rsidR="005B432C" w:rsidRPr="006F33B1">
        <w:rPr>
          <w:rFonts w:ascii="Times New Roman" w:eastAsia="Calibri" w:hAnsi="Times New Roman" w:cs="Times New Roman"/>
          <w:b/>
          <w:iCs/>
          <w:sz w:val="28"/>
          <w:szCs w:val="20"/>
          <w:lang w:eastAsia="ru-RU"/>
        </w:rPr>
        <w:t>Дорожно-транспортный комплекс</w:t>
      </w:r>
    </w:p>
    <w:p w:rsidR="005B432C" w:rsidRPr="000D6892" w:rsidRDefault="005B432C" w:rsidP="005B432C">
      <w:pPr>
        <w:spacing w:after="0" w:line="240" w:lineRule="auto"/>
        <w:ind w:left="-567" w:right="-143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0D6892">
        <w:rPr>
          <w:rFonts w:ascii="Times New Roman" w:hAnsi="Times New Roman" w:cs="Times New Roman"/>
          <w:bCs/>
          <w:i/>
          <w:sz w:val="28"/>
          <w:szCs w:val="28"/>
        </w:rPr>
        <w:t xml:space="preserve">«Дорога – удивительное дело! Её могущество </w:t>
      </w:r>
    </w:p>
    <w:p w:rsidR="005B432C" w:rsidRPr="000D6892" w:rsidRDefault="005B432C" w:rsidP="005B432C">
      <w:pPr>
        <w:spacing w:after="0" w:line="240" w:lineRule="auto"/>
        <w:ind w:left="-567" w:right="-143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0D6892">
        <w:rPr>
          <w:rFonts w:ascii="Times New Roman" w:hAnsi="Times New Roman" w:cs="Times New Roman"/>
          <w:bCs/>
          <w:i/>
          <w:sz w:val="28"/>
          <w:szCs w:val="28"/>
        </w:rPr>
        <w:t>непреодолимо, успокоительно и целительно...»</w:t>
      </w:r>
    </w:p>
    <w:p w:rsidR="005B432C" w:rsidRPr="000D6892" w:rsidRDefault="005B432C" w:rsidP="005B432C">
      <w:pPr>
        <w:spacing w:after="0" w:line="240" w:lineRule="auto"/>
        <w:ind w:left="-567" w:right="-143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5B432C" w:rsidRDefault="005B432C" w:rsidP="005B432C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0D6892">
        <w:rPr>
          <w:rFonts w:ascii="Times New Roman" w:hAnsi="Times New Roman" w:cs="Times New Roman"/>
          <w:bCs/>
          <w:i/>
          <w:sz w:val="28"/>
          <w:szCs w:val="28"/>
        </w:rPr>
        <w:t>С. Аксаков</w:t>
      </w:r>
    </w:p>
    <w:p w:rsidR="005B432C" w:rsidRDefault="005B432C" w:rsidP="005B432C">
      <w:pPr>
        <w:spacing w:after="0" w:line="240" w:lineRule="auto"/>
        <w:ind w:right="-1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432C" w:rsidRPr="006F33B1" w:rsidRDefault="005B432C" w:rsidP="005B432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Улично-дорожная сеть является одним из важнейших элементов  инфраструктуры, а уровень комфорта проживания находится в прямой зависимости от качества ее состояния. Одним из условий повышения уровня комфорта проживания в Дрожжановском районе является реализация целевой задачи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6F33B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комфортных и безопасных условий для участников дорожного движения и обеспечение высоких показателей надежности и безопасности перевозок, особенно в зимний период, за счет улучшения качества содержания дорог и технического состояния парка специализированных уборочных машин.</w:t>
      </w:r>
    </w:p>
    <w:p w:rsidR="005B432C" w:rsidRDefault="005B432C" w:rsidP="005B432C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3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транспортных услуг до 2030 года </w:t>
      </w:r>
      <w:r w:rsidRPr="006F33B1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 удовлетворение транспортных потребностей населения Дрожжановского района путем создания условий для бесперебойной работы пассажирского транспорта, повышение доступности услуг транспорта, поддержание автомобильных дорог местного значения в границах района в состоянии, обеспечивающем безопасное движение транспорта.</w:t>
      </w:r>
    </w:p>
    <w:p w:rsidR="005B432C" w:rsidRPr="006F33B1" w:rsidRDefault="005B432C" w:rsidP="005B432C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5B432C" w:rsidRPr="00A60B1B" w:rsidRDefault="005B432C" w:rsidP="005B432C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60B1B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Ситуация </w:t>
      </w:r>
      <w:r w:rsidR="00A60B1B"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дорожно-транспортного комплекса</w:t>
      </w:r>
    </w:p>
    <w:p w:rsidR="00053BE3" w:rsidRPr="00053BE3" w:rsidRDefault="00053BE3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53BE3">
        <w:rPr>
          <w:rFonts w:ascii="Times New Roman" w:eastAsia="Calibri" w:hAnsi="Times New Roman" w:cs="Times New Roman"/>
          <w:sz w:val="28"/>
          <w:szCs w:val="28"/>
        </w:rPr>
        <w:t>протяженность сети автомобильных дорог общего пользования – 548,3 км (из них  223,5 км – региональные дороги; 324,8 км – местные дороги; в том числе состояние региональных дорог:</w:t>
      </w:r>
      <w:proofErr w:type="gramEnd"/>
    </w:p>
    <w:p w:rsidR="00053BE3" w:rsidRPr="00053BE3" w:rsidRDefault="00053BE3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BE3">
        <w:rPr>
          <w:rFonts w:ascii="Times New Roman" w:eastAsia="Calibri" w:hAnsi="Times New Roman" w:cs="Times New Roman"/>
          <w:sz w:val="28"/>
          <w:szCs w:val="28"/>
        </w:rPr>
        <w:t>аварийные – 30,8 км.</w:t>
      </w:r>
    </w:p>
    <w:p w:rsidR="00053BE3" w:rsidRPr="00053BE3" w:rsidRDefault="00053BE3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BE3">
        <w:rPr>
          <w:rFonts w:ascii="Times New Roman" w:eastAsia="Calibri" w:hAnsi="Times New Roman" w:cs="Times New Roman"/>
          <w:sz w:val="28"/>
          <w:szCs w:val="28"/>
        </w:rPr>
        <w:t>неудовлетворительные – 88,2 км.</w:t>
      </w:r>
    </w:p>
    <w:p w:rsidR="00053BE3" w:rsidRPr="00053BE3" w:rsidRDefault="00053BE3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BE3">
        <w:rPr>
          <w:rFonts w:ascii="Times New Roman" w:eastAsia="Calibri" w:hAnsi="Times New Roman" w:cs="Times New Roman"/>
          <w:sz w:val="28"/>
          <w:szCs w:val="28"/>
        </w:rPr>
        <w:t>удовлетворительные – 61,0 км.</w:t>
      </w:r>
    </w:p>
    <w:p w:rsidR="00053BE3" w:rsidRPr="00053BE3" w:rsidRDefault="00053BE3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BE3">
        <w:rPr>
          <w:rFonts w:ascii="Times New Roman" w:eastAsia="Calibri" w:hAnsi="Times New Roman" w:cs="Times New Roman"/>
          <w:sz w:val="28"/>
          <w:szCs w:val="28"/>
        </w:rPr>
        <w:t>соответствующие нормам – 43,5 км.</w:t>
      </w:r>
    </w:p>
    <w:p w:rsidR="00053BE3" w:rsidRPr="00053BE3" w:rsidRDefault="00053BE3" w:rsidP="00053BE3">
      <w:pPr>
        <w:tabs>
          <w:tab w:val="left" w:pos="284"/>
          <w:tab w:val="left" w:pos="993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BE3">
        <w:rPr>
          <w:rFonts w:ascii="Times New Roman" w:eastAsia="Calibri" w:hAnsi="Times New Roman" w:cs="Times New Roman"/>
          <w:sz w:val="28"/>
          <w:szCs w:val="28"/>
        </w:rPr>
        <w:t>состояние муниципальных дорог:</w:t>
      </w:r>
      <w:r w:rsidRPr="00053BE3">
        <w:t xml:space="preserve"> </w:t>
      </w:r>
    </w:p>
    <w:p w:rsidR="00053BE3" w:rsidRPr="00053BE3" w:rsidRDefault="00053BE3" w:rsidP="00053BE3">
      <w:pPr>
        <w:tabs>
          <w:tab w:val="left" w:pos="284"/>
          <w:tab w:val="left" w:pos="993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BE3">
        <w:rPr>
          <w:rFonts w:ascii="Times New Roman" w:eastAsia="Calibri" w:hAnsi="Times New Roman" w:cs="Times New Roman"/>
          <w:sz w:val="28"/>
          <w:szCs w:val="28"/>
        </w:rPr>
        <w:tab/>
        <w:t xml:space="preserve">       - с твердым покрытием – 73,5 км</w:t>
      </w:r>
      <w:proofErr w:type="gramStart"/>
      <w:r w:rsidRPr="00053BE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053B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53BE3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053BE3">
        <w:rPr>
          <w:rFonts w:ascii="Times New Roman" w:eastAsia="Calibri" w:hAnsi="Times New Roman" w:cs="Times New Roman"/>
          <w:sz w:val="28"/>
          <w:szCs w:val="28"/>
        </w:rPr>
        <w:t>з них усовершенствованные – 46,6 км.</w:t>
      </w:r>
    </w:p>
    <w:p w:rsidR="00053BE3" w:rsidRPr="00053BE3" w:rsidRDefault="00053BE3" w:rsidP="00053BE3">
      <w:pPr>
        <w:tabs>
          <w:tab w:val="left" w:pos="284"/>
          <w:tab w:val="left" w:pos="993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BE3">
        <w:rPr>
          <w:rFonts w:ascii="Times New Roman" w:eastAsia="Calibri" w:hAnsi="Times New Roman" w:cs="Times New Roman"/>
          <w:sz w:val="28"/>
          <w:szCs w:val="28"/>
        </w:rPr>
        <w:tab/>
        <w:t xml:space="preserve">       - не соответствующие нормам – 251,3 км;   </w:t>
      </w:r>
    </w:p>
    <w:p w:rsidR="00053BE3" w:rsidRPr="00053BE3" w:rsidRDefault="00053BE3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3BE3">
        <w:rPr>
          <w:rFonts w:ascii="Times New Roman" w:eastAsia="Calibri" w:hAnsi="Times New Roman" w:cs="Times New Roman"/>
          <w:sz w:val="28"/>
          <w:szCs w:val="28"/>
        </w:rPr>
        <w:t>общее количество автопавильонов – 22 шт.;</w:t>
      </w:r>
    </w:p>
    <w:p w:rsidR="00053BE3" w:rsidRPr="00372079" w:rsidRDefault="00053BE3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общее количество мостов – 102 шт. (в том числе железобетонные – 29 шт., из них 16 шт. – на балансе ГКУ «</w:t>
      </w:r>
      <w:proofErr w:type="spellStart"/>
      <w:r w:rsidRPr="00372079">
        <w:rPr>
          <w:rFonts w:ascii="Times New Roman" w:eastAsia="Calibri" w:hAnsi="Times New Roman" w:cs="Times New Roman"/>
          <w:sz w:val="28"/>
          <w:szCs w:val="28"/>
        </w:rPr>
        <w:t>Главтатдортрас</w:t>
      </w:r>
      <w:proofErr w:type="spellEnd"/>
      <w:r w:rsidRPr="00372079">
        <w:rPr>
          <w:rFonts w:ascii="Times New Roman" w:eastAsia="Calibri" w:hAnsi="Times New Roman" w:cs="Times New Roman"/>
          <w:sz w:val="28"/>
          <w:szCs w:val="28"/>
        </w:rPr>
        <w:t>», 13 шт. – на балансе сельских поселений; металлические – 33 шт., из них 1 шт. – на балансе ГКУ «</w:t>
      </w:r>
      <w:proofErr w:type="spellStart"/>
      <w:r w:rsidRPr="00372079">
        <w:rPr>
          <w:rFonts w:ascii="Times New Roman" w:eastAsia="Calibri" w:hAnsi="Times New Roman" w:cs="Times New Roman"/>
          <w:sz w:val="28"/>
          <w:szCs w:val="28"/>
        </w:rPr>
        <w:t>Главтатдортрас</w:t>
      </w:r>
      <w:proofErr w:type="spellEnd"/>
      <w:r w:rsidRPr="00372079">
        <w:rPr>
          <w:rFonts w:ascii="Times New Roman" w:eastAsia="Calibri" w:hAnsi="Times New Roman" w:cs="Times New Roman"/>
          <w:sz w:val="28"/>
          <w:szCs w:val="28"/>
        </w:rPr>
        <w:t>», 32 шт. – на балансе сельских поселений; деревянные – 40 шт., все на балансе сельских поселений);</w:t>
      </w:r>
    </w:p>
    <w:p w:rsidR="00053BE3" w:rsidRPr="00372079" w:rsidRDefault="00053BE3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общее количество АЗС – 3 шт. (в том числе </w:t>
      </w:r>
      <w:proofErr w:type="gramStart"/>
      <w:r w:rsidRPr="00372079">
        <w:rPr>
          <w:rFonts w:ascii="Times New Roman" w:eastAsia="Calibri" w:hAnsi="Times New Roman" w:cs="Times New Roman"/>
          <w:sz w:val="28"/>
          <w:szCs w:val="28"/>
        </w:rPr>
        <w:t>действующих</w:t>
      </w:r>
      <w:proofErr w:type="gramEnd"/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 – 2 шт., недействующих – 1 шт.); </w:t>
      </w:r>
    </w:p>
    <w:p w:rsidR="00053BE3" w:rsidRPr="00372079" w:rsidRDefault="00053BE3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обслуживание дорог общего пользования местного значения в Дрожжановском муниципальном районе осуществляется ООО «Фламинго». </w:t>
      </w:r>
    </w:p>
    <w:p w:rsidR="00053BE3" w:rsidRPr="00A60B1B" w:rsidRDefault="00053BE3" w:rsidP="00053BE3">
      <w:pPr>
        <w:keepNext/>
        <w:tabs>
          <w:tab w:val="left" w:pos="993"/>
        </w:tabs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60B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Ключевые вызовы</w:t>
      </w:r>
    </w:p>
    <w:p w:rsidR="00053BE3" w:rsidRPr="00372079" w:rsidRDefault="00053BE3" w:rsidP="003D1CDD">
      <w:pPr>
        <w:keepNext/>
        <w:numPr>
          <w:ilvl w:val="0"/>
          <w:numId w:val="27"/>
        </w:numPr>
        <w:tabs>
          <w:tab w:val="left" w:pos="284"/>
          <w:tab w:val="left" w:pos="993"/>
        </w:tabs>
        <w:suppressAutoHyphens/>
        <w:spacing w:after="12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значительный удельный вес дорог, требующих капитального ремонта;</w:t>
      </w:r>
    </w:p>
    <w:p w:rsidR="00053BE3" w:rsidRPr="00372079" w:rsidRDefault="00053BE3" w:rsidP="003D1CDD">
      <w:pPr>
        <w:numPr>
          <w:ilvl w:val="0"/>
          <w:numId w:val="35"/>
        </w:numPr>
        <w:tabs>
          <w:tab w:val="left" w:pos="284"/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высокая степень износа дорог;</w:t>
      </w:r>
    </w:p>
    <w:p w:rsidR="00053BE3" w:rsidRPr="00372079" w:rsidRDefault="00053BE3" w:rsidP="003D1CDD">
      <w:pPr>
        <w:keepNext/>
        <w:numPr>
          <w:ilvl w:val="0"/>
          <w:numId w:val="35"/>
        </w:numPr>
        <w:tabs>
          <w:tab w:val="left" w:pos="284"/>
          <w:tab w:val="left" w:pos="993"/>
        </w:tabs>
        <w:suppressAutoHyphens/>
        <w:spacing w:after="12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недостаточное количество мостов;</w:t>
      </w:r>
    </w:p>
    <w:p w:rsidR="00053BE3" w:rsidRPr="00372079" w:rsidRDefault="00053BE3" w:rsidP="003D1CDD">
      <w:pPr>
        <w:numPr>
          <w:ilvl w:val="0"/>
          <w:numId w:val="35"/>
        </w:numPr>
        <w:tabs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отсутствие персонифицированного учета пассажирских перевозок.</w:t>
      </w:r>
    </w:p>
    <w:p w:rsidR="00053BE3" w:rsidRPr="00A60B1B" w:rsidRDefault="00053BE3" w:rsidP="00053BE3">
      <w:pPr>
        <w:pStyle w:val="a4"/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60B1B">
        <w:rPr>
          <w:rFonts w:ascii="Times New Roman" w:hAnsi="Times New Roman" w:cs="Times New Roman"/>
          <w:b/>
          <w:i/>
          <w:sz w:val="28"/>
          <w:szCs w:val="28"/>
        </w:rPr>
        <w:t>Целевое видение и результаты</w:t>
      </w:r>
    </w:p>
    <w:p w:rsidR="00053BE3" w:rsidRPr="00372079" w:rsidRDefault="00053BE3" w:rsidP="003D1CDD">
      <w:pPr>
        <w:pStyle w:val="a4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удовлетворение транспортных потребностей населения Дрожжановского района путем создания условий для бесперебойной работы пассажирского транспорта;</w:t>
      </w:r>
    </w:p>
    <w:p w:rsidR="00053BE3" w:rsidRPr="00372079" w:rsidRDefault="00053BE3" w:rsidP="003D1CDD">
      <w:pPr>
        <w:pStyle w:val="a4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повышение доступности услуг транспорта;</w:t>
      </w:r>
    </w:p>
    <w:p w:rsidR="00053BE3" w:rsidRPr="00372079" w:rsidRDefault="00053BE3" w:rsidP="003D1CDD">
      <w:pPr>
        <w:pStyle w:val="a4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поддержание автомобильных дорог местного значения в границах района в состоянии, обеспечивающем безопасное движение транспорта.</w:t>
      </w:r>
    </w:p>
    <w:p w:rsidR="00053BE3" w:rsidRPr="00372079" w:rsidRDefault="00053BE3" w:rsidP="003D1CDD">
      <w:pPr>
        <w:pStyle w:val="a4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общая протяженность дорог – 573,10 км;</w:t>
      </w:r>
    </w:p>
    <w:p w:rsidR="00053BE3" w:rsidRPr="00372079" w:rsidRDefault="00053BE3" w:rsidP="003D1CDD">
      <w:pPr>
        <w:pStyle w:val="a4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100% соответствие дорог требованиям качества;</w:t>
      </w:r>
    </w:p>
    <w:p w:rsidR="00053BE3" w:rsidRPr="00372079" w:rsidRDefault="00053BE3" w:rsidP="003D1CDD">
      <w:pPr>
        <w:pStyle w:val="a4"/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общее количество мостов – 112 шт.;</w:t>
      </w:r>
    </w:p>
    <w:p w:rsidR="00053BE3" w:rsidRPr="00372079" w:rsidRDefault="00053BE3" w:rsidP="003D1CDD">
      <w:pPr>
        <w:pStyle w:val="a4"/>
        <w:numPr>
          <w:ilvl w:val="0"/>
          <w:numId w:val="41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общее количество автопавильонов – 33 шт.</w:t>
      </w:r>
    </w:p>
    <w:p w:rsidR="00053BE3" w:rsidRPr="00A60B1B" w:rsidRDefault="00053BE3" w:rsidP="00053BE3">
      <w:pPr>
        <w:pStyle w:val="a4"/>
        <w:tabs>
          <w:tab w:val="left" w:pos="0"/>
          <w:tab w:val="left" w:pos="993"/>
        </w:tabs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A60B1B">
        <w:rPr>
          <w:rFonts w:ascii="Times New Roman" w:hAnsi="Times New Roman" w:cs="Times New Roman"/>
          <w:b/>
          <w:i/>
          <w:sz w:val="28"/>
          <w:szCs w:val="28"/>
        </w:rPr>
        <w:t>Направление действий</w:t>
      </w:r>
    </w:p>
    <w:p w:rsidR="00053BE3" w:rsidRPr="00372079" w:rsidRDefault="00053BE3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дорог с твердым покрытием –189 км;</w:t>
      </w:r>
    </w:p>
    <w:p w:rsidR="00053BE3" w:rsidRPr="00372079" w:rsidRDefault="00053BE3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мостов – 10 шт., капитальный ремонт – 38 шт.;</w:t>
      </w:r>
    </w:p>
    <w:p w:rsidR="00053BE3" w:rsidRPr="00372079" w:rsidRDefault="00053BE3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развитие муниципальных маршрутов пассажирских перевозок;</w:t>
      </w:r>
    </w:p>
    <w:p w:rsidR="00053BE3" w:rsidRPr="00372079" w:rsidRDefault="00053BE3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установка автопавильонов по всему району – 11 штуки;</w:t>
      </w:r>
    </w:p>
    <w:p w:rsidR="00053BE3" w:rsidRPr="00372079" w:rsidRDefault="00053BE3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пешеходных тротуаров (20 улиц);</w:t>
      </w:r>
    </w:p>
    <w:p w:rsidR="00053BE3" w:rsidRPr="00372079" w:rsidRDefault="00053BE3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lastRenderedPageBreak/>
        <w:t>строительство АЗС на четыре вида топлива – 2 шт., строительство АЗС на метане – 2 шт.;</w:t>
      </w:r>
    </w:p>
    <w:p w:rsidR="005B432C" w:rsidRDefault="00053BE3" w:rsidP="00053BE3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 xml:space="preserve">обеспечение БДД (знаки, разметка, </w:t>
      </w:r>
      <w:r>
        <w:rPr>
          <w:rFonts w:ascii="Times New Roman" w:hAnsi="Times New Roman" w:cs="Times New Roman"/>
          <w:sz w:val="28"/>
          <w:szCs w:val="28"/>
        </w:rPr>
        <w:t>пешеходные переходы, светофоры).</w:t>
      </w:r>
    </w:p>
    <w:p w:rsidR="00053BE3" w:rsidRDefault="00053BE3" w:rsidP="00053BE3">
      <w:pPr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b/>
          <w:iCs/>
          <w:sz w:val="28"/>
          <w:szCs w:val="20"/>
          <w:lang w:eastAsia="ru-RU"/>
        </w:rPr>
      </w:pPr>
    </w:p>
    <w:p w:rsidR="005B432C" w:rsidRPr="006F33B1" w:rsidRDefault="000E7084" w:rsidP="005B432C">
      <w:pPr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b/>
          <w:iCs/>
          <w:sz w:val="28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iCs/>
          <w:sz w:val="28"/>
          <w:szCs w:val="20"/>
          <w:lang w:eastAsia="ru-RU"/>
        </w:rPr>
        <w:t>4</w:t>
      </w:r>
      <w:r w:rsidR="00CC717D">
        <w:rPr>
          <w:rFonts w:ascii="Times New Roman" w:eastAsia="Calibri" w:hAnsi="Times New Roman" w:cs="Times New Roman"/>
          <w:b/>
          <w:iCs/>
          <w:sz w:val="28"/>
          <w:szCs w:val="20"/>
          <w:lang w:eastAsia="ru-RU"/>
        </w:rPr>
        <w:t>.5</w:t>
      </w:r>
      <w:r w:rsidR="005B432C" w:rsidRPr="006F33B1">
        <w:rPr>
          <w:rFonts w:ascii="Times New Roman" w:eastAsia="Calibri" w:hAnsi="Times New Roman" w:cs="Times New Roman"/>
          <w:b/>
          <w:iCs/>
          <w:sz w:val="28"/>
          <w:szCs w:val="20"/>
          <w:lang w:eastAsia="ru-RU"/>
        </w:rPr>
        <w:t>.2 Жилищно-коммунальный комплекс</w:t>
      </w:r>
    </w:p>
    <w:p w:rsidR="005B432C" w:rsidRPr="00372079" w:rsidRDefault="005B432C" w:rsidP="005B432C">
      <w:p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деятельности предприятий жилищно-коммунального хозяйства призвано обеспечить повышение качества обслуживания населения, защиту его законных прав и интересов, а также устойчивое и эффективное функционирование отрасли в целом.</w:t>
      </w:r>
    </w:p>
    <w:p w:rsidR="005B432C" w:rsidRPr="00372079" w:rsidRDefault="005B432C" w:rsidP="005B432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задачами развития жилищно-коммунального комплекса Дрожжановского муниципального района до 2030 года являются обеспечение населения качественными и надежными услугами жилищно-коммунального хозяйства, повышение эффективности использования средств населения  и бюджетных источников за оказанные жилищно-коммунальные услуги, модернизация и замена отслужившего срок технологического оборудования муниципальной системы теплоснабжения, водоснабжения и водоотведения с внедрением новых </w:t>
      </w:r>
      <w:proofErr w:type="spellStart"/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энергоэффективных</w:t>
      </w:r>
      <w:proofErr w:type="spellEnd"/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технологий.</w:t>
      </w:r>
    </w:p>
    <w:p w:rsidR="005B432C" w:rsidRPr="00372079" w:rsidRDefault="005B432C" w:rsidP="005B432C">
      <w:pPr>
        <w:keepNext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Жилищный фонд</w:t>
      </w:r>
    </w:p>
    <w:p w:rsidR="005B432C" w:rsidRPr="00372079" w:rsidRDefault="005B432C" w:rsidP="005B432C">
      <w:pPr>
        <w:keepNext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Жилищное хозяйство </w:t>
      </w:r>
      <w:proofErr w:type="gramStart"/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важнейшим элементом социально-экономической структуры общества и занимает</w:t>
      </w:r>
      <w:proofErr w:type="gramEnd"/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особое место в экономике муниципального образования, обеспечивая содержание в надлежащем состоянии и функционирование жилищного фонда Дрожжановского муниципального района.</w:t>
      </w:r>
      <w:r w:rsidRPr="00372079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5B432C" w:rsidRPr="00A60B1B" w:rsidRDefault="005B432C" w:rsidP="005B432C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Сит</w:t>
      </w:r>
      <w:r w:rsidR="00A60B1B"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уация в секторе жилищного фонда</w:t>
      </w:r>
    </w:p>
    <w:p w:rsidR="005B432C" w:rsidRPr="00372079" w:rsidRDefault="005B432C" w:rsidP="003D1CDD">
      <w:pPr>
        <w:keepNext/>
        <w:numPr>
          <w:ilvl w:val="0"/>
          <w:numId w:val="34"/>
        </w:numPr>
        <w:tabs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многоквартирных домов – 19 домов;</w:t>
      </w:r>
    </w:p>
    <w:p w:rsidR="005B432C" w:rsidRPr="00372079" w:rsidRDefault="005B432C" w:rsidP="003D1CDD">
      <w:pPr>
        <w:keepNext/>
        <w:numPr>
          <w:ilvl w:val="0"/>
          <w:numId w:val="34"/>
        </w:numPr>
        <w:tabs>
          <w:tab w:val="left" w:pos="284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обеспеченность жильем – 24,3 м</w:t>
      </w:r>
      <w:proofErr w:type="gramStart"/>
      <w:r w:rsidRPr="0037207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одного жителя района;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Федеральной программе «Социальное развитие села» улучшены жилищные условия 235 семей. Введены индивидуальные жилые дома в объеме 21923 м</w:t>
      </w:r>
      <w:proofErr w:type="gramStart"/>
      <w:r w:rsidRPr="0037207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приобретены помещения на 1442 м</w:t>
      </w:r>
      <w:r w:rsidRPr="0037207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432C" w:rsidRPr="00372079" w:rsidRDefault="005B432C" w:rsidP="005B43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Теплоснабжение</w:t>
      </w:r>
    </w:p>
    <w:p w:rsidR="005B432C" w:rsidRPr="00A60B1B" w:rsidRDefault="00A60B1B" w:rsidP="005B432C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Ситуация системы теплоснабжения</w:t>
      </w:r>
    </w:p>
    <w:p w:rsidR="005B432C" w:rsidRPr="00372079" w:rsidRDefault="005B432C" w:rsidP="003D1CDD">
      <w:pPr>
        <w:numPr>
          <w:ilvl w:val="0"/>
          <w:numId w:val="37"/>
        </w:numPr>
        <w:tabs>
          <w:tab w:val="left" w:pos="284"/>
          <w:tab w:val="left" w:pos="993"/>
        </w:tabs>
        <w:spacing w:after="12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поставщики </w:t>
      </w:r>
      <w:proofErr w:type="spellStart"/>
      <w:r w:rsidRPr="00372079">
        <w:rPr>
          <w:rFonts w:ascii="Times New Roman" w:eastAsia="Calibri" w:hAnsi="Times New Roman" w:cs="Times New Roman"/>
          <w:sz w:val="28"/>
          <w:szCs w:val="28"/>
        </w:rPr>
        <w:t>теплоэнергии</w:t>
      </w:r>
      <w:proofErr w:type="spellEnd"/>
      <w:r w:rsidRPr="00372079">
        <w:rPr>
          <w:rFonts w:ascii="Times New Roman" w:eastAsia="Calibri" w:hAnsi="Times New Roman" w:cs="Times New Roman"/>
          <w:sz w:val="28"/>
          <w:szCs w:val="28"/>
        </w:rPr>
        <w:t>: ООО «Коммунальные сети «Дрожжаное» и МУП  «Прогресс». Предприятия работают на экологически чистом газообразном топливе.</w:t>
      </w:r>
    </w:p>
    <w:p w:rsidR="005B432C" w:rsidRPr="00372079" w:rsidRDefault="005B432C" w:rsidP="003D1CDD">
      <w:pPr>
        <w:numPr>
          <w:ilvl w:val="0"/>
          <w:numId w:val="36"/>
        </w:numPr>
        <w:tabs>
          <w:tab w:val="left" w:pos="284"/>
          <w:tab w:val="left" w:pos="993"/>
        </w:tabs>
        <w:spacing w:after="12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общее количество котельных – 43 шт. (в том числе 13 шт. – на обслуживан</w:t>
      </w:r>
      <w:proofErr w:type="gramStart"/>
      <w:r w:rsidRPr="00372079">
        <w:rPr>
          <w:rFonts w:ascii="Times New Roman" w:eastAsia="Calibri" w:hAnsi="Times New Roman" w:cs="Times New Roman"/>
          <w:sz w:val="28"/>
          <w:szCs w:val="28"/>
        </w:rPr>
        <w:t>ии ООО</w:t>
      </w:r>
      <w:proofErr w:type="gramEnd"/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 «Коммунальные сети «Дрожжаное» и 30 шт. – на обслуживании МУП «Прогресс»), общее количество котлов – 97 шт., общее количество тепловых счет</w:t>
      </w:r>
      <w:r>
        <w:rPr>
          <w:rFonts w:ascii="Times New Roman" w:eastAsia="Calibri" w:hAnsi="Times New Roman" w:cs="Times New Roman"/>
          <w:sz w:val="28"/>
          <w:szCs w:val="28"/>
        </w:rPr>
        <w:t>чиков – 7 шт.</w:t>
      </w:r>
    </w:p>
    <w:p w:rsidR="005B432C" w:rsidRPr="00372079" w:rsidRDefault="005B432C" w:rsidP="005B432C">
      <w:pPr>
        <w:tabs>
          <w:tab w:val="left" w:pos="284"/>
          <w:tab w:val="left" w:pos="993"/>
        </w:tabs>
        <w:spacing w:after="12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720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Электроснабжение</w:t>
      </w:r>
    </w:p>
    <w:p w:rsidR="005B432C" w:rsidRPr="00372079" w:rsidRDefault="005B432C" w:rsidP="003D1CDD">
      <w:pPr>
        <w:numPr>
          <w:ilvl w:val="0"/>
          <w:numId w:val="38"/>
        </w:numPr>
        <w:tabs>
          <w:tab w:val="left" w:pos="284"/>
          <w:tab w:val="left" w:pos="993"/>
        </w:tabs>
        <w:spacing w:after="12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общая протяженность элек</w:t>
      </w:r>
      <w:r w:rsidR="007175DB">
        <w:rPr>
          <w:rFonts w:ascii="Times New Roman" w:eastAsia="Calibri" w:hAnsi="Times New Roman" w:cs="Times New Roman"/>
          <w:sz w:val="28"/>
          <w:szCs w:val="28"/>
        </w:rPr>
        <w:t xml:space="preserve">трических сетей мощностью 10 </w:t>
      </w:r>
      <w:proofErr w:type="spellStart"/>
      <w:r w:rsidR="007175DB">
        <w:rPr>
          <w:rFonts w:ascii="Times New Roman" w:eastAsia="Calibri" w:hAnsi="Times New Roman" w:cs="Times New Roman"/>
          <w:sz w:val="28"/>
          <w:szCs w:val="28"/>
        </w:rPr>
        <w:t>кВА</w:t>
      </w:r>
      <w:proofErr w:type="spellEnd"/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 – 452,657 км (на балансе РЭС); мощностью 0,4</w:t>
      </w:r>
      <w:r w:rsidR="007175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7175DB">
        <w:rPr>
          <w:rFonts w:ascii="Times New Roman" w:eastAsia="Calibri" w:hAnsi="Times New Roman" w:cs="Times New Roman"/>
          <w:sz w:val="28"/>
          <w:szCs w:val="28"/>
        </w:rPr>
        <w:t>кВА</w:t>
      </w:r>
      <w:proofErr w:type="spellEnd"/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 – 552,088 км – на балансе РЭС, 136,352 км – на балансе МО;</w:t>
      </w:r>
    </w:p>
    <w:p w:rsidR="005B432C" w:rsidRPr="00372079" w:rsidRDefault="005B432C" w:rsidP="003D1CDD">
      <w:pPr>
        <w:numPr>
          <w:ilvl w:val="0"/>
          <w:numId w:val="38"/>
        </w:numPr>
        <w:tabs>
          <w:tab w:val="left" w:pos="284"/>
          <w:tab w:val="left" w:pos="993"/>
        </w:tabs>
        <w:spacing w:after="120" w:line="240" w:lineRule="auto"/>
        <w:ind w:left="0" w:right="-1" w:firstLine="709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общее количество КТП и ТП – 262 шт.</w:t>
      </w:r>
    </w:p>
    <w:p w:rsidR="005B432C" w:rsidRPr="00372079" w:rsidRDefault="005B432C" w:rsidP="005B432C">
      <w:pPr>
        <w:tabs>
          <w:tab w:val="left" w:pos="284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72079">
        <w:rPr>
          <w:rFonts w:ascii="Times New Roman" w:eastAsia="Calibri" w:hAnsi="Times New Roman" w:cs="Times New Roman"/>
          <w:b/>
          <w:i/>
          <w:sz w:val="28"/>
          <w:szCs w:val="28"/>
        </w:rPr>
        <w:t>Водоснабжение</w:t>
      </w:r>
    </w:p>
    <w:p w:rsidR="005B432C" w:rsidRPr="00A60B1B" w:rsidRDefault="00A60B1B" w:rsidP="005B43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Ситуация системы водоснабжения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общая протяженность водопроводных сетей – 115,7 км (село Старое Дрожжаное, село Новое Дрожжаное,  станция Бурундуки – требует реконструкции, </w:t>
      </w:r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село Малый</w:t>
      </w:r>
      <w:proofErr w:type="gramStart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</w:t>
      </w:r>
      <w:proofErr w:type="gramEnd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бей – частично, село Нижнее </w:t>
      </w:r>
      <w:proofErr w:type="spellStart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Чекурское</w:t>
      </w:r>
      <w:proofErr w:type="spellEnd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частично, в течении 2014-2015 годов частично обеспечены населенные пункты: </w:t>
      </w:r>
      <w:proofErr w:type="gramStart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Малая </w:t>
      </w:r>
      <w:proofErr w:type="spellStart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Цильна</w:t>
      </w:r>
      <w:proofErr w:type="spellEnd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Городище, Чувашская Бездна, Матаки, Чувашские </w:t>
      </w:r>
      <w:proofErr w:type="spellStart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Ишли</w:t>
      </w:r>
      <w:proofErr w:type="spellEnd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Мочалей</w:t>
      </w:r>
      <w:proofErr w:type="spellEnd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Новые </w:t>
      </w:r>
      <w:proofErr w:type="spellStart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Чукалы</w:t>
      </w:r>
      <w:proofErr w:type="spellEnd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Новое </w:t>
      </w:r>
      <w:proofErr w:type="spellStart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Ильмово</w:t>
      </w:r>
      <w:proofErr w:type="spellEnd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Старые </w:t>
      </w:r>
      <w:proofErr w:type="spellStart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Ишли</w:t>
      </w:r>
      <w:proofErr w:type="spellEnd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Старые </w:t>
      </w:r>
      <w:proofErr w:type="spellStart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Какерли</w:t>
      </w:r>
      <w:proofErr w:type="spellEnd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  <w:proofErr w:type="gramEnd"/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охват населенных пунктов централизованным водоснабжением (в том числе 12 населенных пункт частично) – 28,8% 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общее количество гидротехнических сооружений – 14 шт. (в том числе 3 шт. требуют капитального ремонта);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общее количество </w:t>
      </w:r>
      <w:proofErr w:type="spellStart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артскважин</w:t>
      </w:r>
      <w:proofErr w:type="spellEnd"/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8 шт.;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общее количество каптажей – 6 шт.;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источников питьевого водоснабжения районного центра –  4 грунтовых водозабора (водозабор у села Старое </w:t>
      </w:r>
      <w:proofErr w:type="spellStart"/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Ильмово</w:t>
      </w:r>
      <w:proofErr w:type="spellEnd"/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водозабор у села </w:t>
      </w:r>
      <w:proofErr w:type="spellStart"/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Кушкувай</w:t>
      </w:r>
      <w:proofErr w:type="spellEnd"/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 водозабора у села Чувашское Дрожжаное, находящиеся на обслуживании у ООО «Коммунальные сети Дрожжаное», на основании концессионного соглашения), в 2015 году построены 8 водозаборов в с. Городище и в с. Чувашская Бездна, которые будут передаваться на обслуживание МУП «Перспектива» на</w:t>
      </w:r>
      <w:proofErr w:type="gramEnd"/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основании</w:t>
      </w:r>
      <w:proofErr w:type="gramEnd"/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договора хозяйственного ведения.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общее количество пожарных резервуаров – 54 шт. (в том числе 20 шт. по объектам образования, 4 шт. по объектам культуры, 30 шт. прочих).</w:t>
      </w:r>
    </w:p>
    <w:p w:rsidR="005B432C" w:rsidRPr="00372079" w:rsidRDefault="005B432C" w:rsidP="005B43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Водоотведение</w:t>
      </w:r>
    </w:p>
    <w:p w:rsidR="005B432C" w:rsidRPr="00A60B1B" w:rsidRDefault="00A60B1B" w:rsidP="005B43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Ситуация системы водоотведения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общая протяженность канализационных сетей – 2,430 км;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0"/>
          <w:lang w:eastAsia="ru-RU"/>
        </w:rPr>
        <w:t>общее количество очистных сооружений – 1 биологическое очистное сооружение с пропускной способностью 200 м</w:t>
      </w:r>
      <w:r w:rsidRPr="00372079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3</w:t>
      </w:r>
      <w:r w:rsidRPr="003720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сутки (село Старое Дрожжаное). Данное сооружение работает на максимальной мощности. В 2015 году ведутся работы по реконструкции 1 линии очистного сооружения, с доведением пропускной мощности до 200 м</w:t>
      </w:r>
      <w:r w:rsidRPr="00372079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3</w:t>
      </w:r>
      <w:r w:rsidRPr="003720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сутки;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остальное население пользуется выгребными ямами. </w:t>
      </w: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Сточные воды из выгребных ям вывозятся спецтехникой ООО «Коммунальные сети «Дрожжаное»;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72079">
        <w:rPr>
          <w:rFonts w:ascii="Times New Roman" w:eastAsia="Calibri" w:hAnsi="Times New Roman" w:cs="Times New Roman"/>
          <w:sz w:val="28"/>
          <w:szCs w:val="28"/>
        </w:rPr>
        <w:t>дренажирование</w:t>
      </w:r>
      <w:proofErr w:type="spellEnd"/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 района – 4,912 км.</w:t>
      </w:r>
    </w:p>
    <w:p w:rsidR="005B432C" w:rsidRPr="00372079" w:rsidRDefault="005B432C" w:rsidP="005B43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  <w:t>Утилизация бытовых отходов</w:t>
      </w:r>
    </w:p>
    <w:p w:rsidR="005B432C" w:rsidRPr="00A60B1B" w:rsidRDefault="005B432C" w:rsidP="005B43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Ситуация сис</w:t>
      </w:r>
      <w:r w:rsidR="00A60B1B"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темы утилизации бытовых отходов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>общее количество контейнерных площадок – 93 шт.;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>общее количество полигонов ТБО – 1 шт. (проектная мощность полигона – 146250 м</w:t>
      </w:r>
      <w:r w:rsidRPr="00372079">
        <w:rPr>
          <w:rFonts w:ascii="Times New Roman" w:eastAsia="Batang" w:hAnsi="Times New Roman" w:cs="Times New Roman"/>
          <w:sz w:val="28"/>
          <w:szCs w:val="28"/>
          <w:vertAlign w:val="superscript"/>
          <w:lang w:eastAsia="ru-RU"/>
        </w:rPr>
        <w:t>3</w:t>
      </w: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>, загруженность – 85%);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>общее количество площадок временного складирования ТБО – 26 шт.;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вывоз ТБО осуществляет </w:t>
      </w: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«Фламинго».</w:t>
      </w: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</w:t>
      </w:r>
    </w:p>
    <w:p w:rsidR="005B432C" w:rsidRPr="00A60B1B" w:rsidRDefault="005B432C" w:rsidP="005B432C">
      <w:pPr>
        <w:keepNext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</w:pPr>
      <w:r w:rsidRPr="00A60B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Ключевые вызовы</w:t>
      </w:r>
    </w:p>
    <w:p w:rsidR="005B432C" w:rsidRPr="00372079" w:rsidRDefault="005B432C" w:rsidP="00914B09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>недостаточное водоснабжение района;</w:t>
      </w:r>
    </w:p>
    <w:p w:rsidR="005B432C" w:rsidRPr="00372079" w:rsidRDefault="005B432C" w:rsidP="00914B09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>недостаточное обеспечение жильем населения, в том числе арендного жилья;</w:t>
      </w:r>
    </w:p>
    <w:p w:rsidR="005B432C" w:rsidRPr="00372079" w:rsidRDefault="005B432C" w:rsidP="00914B09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избыток устаревшего оборудования системы теплоснабжения, слабая обеспеченность системы учета </w:t>
      </w:r>
      <w:proofErr w:type="spellStart"/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>теплоэнергии</w:t>
      </w:r>
      <w:proofErr w:type="spellEnd"/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>;</w:t>
      </w:r>
    </w:p>
    <w:p w:rsidR="005B432C" w:rsidRPr="00372079" w:rsidRDefault="005B432C" w:rsidP="00914B09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слабая система </w:t>
      </w:r>
      <w:proofErr w:type="spellStart"/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>дренажирования</w:t>
      </w:r>
      <w:proofErr w:type="spellEnd"/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района;</w:t>
      </w:r>
    </w:p>
    <w:p w:rsidR="005B432C" w:rsidRPr="00372079" w:rsidRDefault="005B432C" w:rsidP="00914B09">
      <w:pPr>
        <w:numPr>
          <w:ilvl w:val="0"/>
          <w:numId w:val="26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Batang" w:hAnsi="Times New Roman" w:cs="Times New Roman"/>
          <w:sz w:val="28"/>
          <w:szCs w:val="28"/>
          <w:lang w:eastAsia="ru-RU"/>
        </w:rPr>
        <w:t>недостаток пирсов пожаротушения и пожарных резервуаров – 82 шт.</w:t>
      </w:r>
    </w:p>
    <w:p w:rsidR="005B432C" w:rsidRPr="00372079" w:rsidRDefault="005B432C" w:rsidP="003D1CDD">
      <w:pPr>
        <w:keepNext/>
        <w:numPr>
          <w:ilvl w:val="0"/>
          <w:numId w:val="39"/>
        </w:numPr>
        <w:tabs>
          <w:tab w:val="left" w:pos="284"/>
          <w:tab w:val="left" w:pos="426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неудовлетворительное техническое состояние объектов коммунальной инфраструктуры: износ объектов систем жизнеобеспечения; моральное устаревание используемых технологий и оборудования, которые технически ограничивают повышение эффективности функционирования коммунальной инфраструктуры; дефицит объектов жизнеобеспечения, в том числе водозаборных и водоочистных сооружений, объектов для утилизации и захоронения мусора (полигонов или замещающих их заводов по переработке или сжиганию мусора); высокая энергоемкость объектов коммунальной инфраструктуры.</w:t>
      </w:r>
    </w:p>
    <w:p w:rsidR="005B432C" w:rsidRPr="00A60B1B" w:rsidRDefault="005B432C" w:rsidP="005B432C">
      <w:pPr>
        <w:keepNext/>
        <w:tabs>
          <w:tab w:val="left" w:pos="284"/>
          <w:tab w:val="left" w:pos="426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60B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Целевое видение и результаты</w:t>
      </w:r>
    </w:p>
    <w:p w:rsidR="005B432C" w:rsidRPr="00372079" w:rsidRDefault="005B432C" w:rsidP="003D1CDD">
      <w:pPr>
        <w:pStyle w:val="a4"/>
        <w:keepNext/>
        <w:numPr>
          <w:ilvl w:val="0"/>
          <w:numId w:val="43"/>
        </w:numPr>
        <w:tabs>
          <w:tab w:val="left" w:pos="284"/>
          <w:tab w:val="left" w:pos="426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населения качественными и надежными услугами жилищно-коммунального хозяйства;</w:t>
      </w:r>
    </w:p>
    <w:p w:rsidR="005B432C" w:rsidRPr="00372079" w:rsidRDefault="005B432C" w:rsidP="003D1CDD">
      <w:pPr>
        <w:pStyle w:val="a4"/>
        <w:keepNext/>
        <w:numPr>
          <w:ilvl w:val="0"/>
          <w:numId w:val="43"/>
        </w:numPr>
        <w:tabs>
          <w:tab w:val="left" w:pos="284"/>
          <w:tab w:val="left" w:pos="426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использования средств населения  и бюджетных источников за оказанные жилищно-коммунальные услуги;</w:t>
      </w:r>
    </w:p>
    <w:p w:rsidR="005B432C" w:rsidRPr="00372079" w:rsidRDefault="005B432C" w:rsidP="003D1CDD">
      <w:pPr>
        <w:pStyle w:val="a4"/>
        <w:keepNext/>
        <w:numPr>
          <w:ilvl w:val="0"/>
          <w:numId w:val="43"/>
        </w:numPr>
        <w:tabs>
          <w:tab w:val="left" w:pos="284"/>
          <w:tab w:val="left" w:pos="426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модернизация и замена отслужившего срок технологического оборудования муниципальной системы теплоснабжения, водоснабжения и водоотведения с внедрением новых </w:t>
      </w:r>
      <w:proofErr w:type="spellStart"/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энергоэффективных</w:t>
      </w:r>
      <w:proofErr w:type="spellEnd"/>
      <w:r w:rsidRPr="003720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технологий;</w:t>
      </w:r>
    </w:p>
    <w:p w:rsidR="005B432C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водоснабжение района – 100%;</w:t>
      </w:r>
    </w:p>
    <w:p w:rsidR="007175DB" w:rsidRPr="007175DB" w:rsidRDefault="007175DB" w:rsidP="007175DB">
      <w:pPr>
        <w:pStyle w:val="a4"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5DB">
        <w:rPr>
          <w:rFonts w:ascii="Times New Roman" w:hAnsi="Times New Roman" w:cs="Times New Roman"/>
          <w:sz w:val="28"/>
          <w:szCs w:val="28"/>
        </w:rPr>
        <w:t>обеспечение природным газом и электроэнергии с учетом освоения полезных ископаемых и развития АПК;</w:t>
      </w:r>
    </w:p>
    <w:p w:rsidR="005B432C" w:rsidRPr="00372079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обеспечение жильем по Федеральной программе «Социальное развитие села» 100 семей, площадь – 8200 м</w:t>
      </w:r>
      <w:proofErr w:type="gramStart"/>
      <w:r w:rsidRPr="0037207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372079">
        <w:rPr>
          <w:rFonts w:ascii="Times New Roman" w:hAnsi="Times New Roman" w:cs="Times New Roman"/>
          <w:sz w:val="28"/>
          <w:szCs w:val="28"/>
        </w:rPr>
        <w:t xml:space="preserve"> (в расчете 82 м</w:t>
      </w:r>
      <w:r w:rsidRPr="0037207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72079">
        <w:rPr>
          <w:rFonts w:ascii="Times New Roman" w:hAnsi="Times New Roman" w:cs="Times New Roman"/>
          <w:sz w:val="28"/>
          <w:szCs w:val="28"/>
        </w:rPr>
        <w:t xml:space="preserve"> на одну семью).</w:t>
      </w:r>
    </w:p>
    <w:p w:rsidR="005B432C" w:rsidRPr="00372079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 xml:space="preserve">модернизация всех котельных с котлами с низким КПД на </w:t>
      </w:r>
      <w:proofErr w:type="gramStart"/>
      <w:r w:rsidRPr="00372079">
        <w:rPr>
          <w:rFonts w:ascii="Times New Roman" w:hAnsi="Times New Roman" w:cs="Times New Roman"/>
          <w:sz w:val="28"/>
          <w:szCs w:val="28"/>
        </w:rPr>
        <w:t>новые</w:t>
      </w:r>
      <w:proofErr w:type="gramEnd"/>
      <w:r w:rsidRPr="00372079">
        <w:rPr>
          <w:rFonts w:ascii="Times New Roman" w:hAnsi="Times New Roman" w:cs="Times New Roman"/>
          <w:sz w:val="28"/>
          <w:szCs w:val="28"/>
        </w:rPr>
        <w:t>, с более высоким значением КПД, и установка тепловых счетчиков в каждой котельной (общее количество тепловых счетчиков – 32 шт.);</w:t>
      </w:r>
    </w:p>
    <w:p w:rsidR="005B432C" w:rsidRPr="00372079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2079">
        <w:rPr>
          <w:rFonts w:ascii="Times New Roman" w:hAnsi="Times New Roman" w:cs="Times New Roman"/>
          <w:sz w:val="28"/>
          <w:szCs w:val="28"/>
        </w:rPr>
        <w:t>дренажирование</w:t>
      </w:r>
      <w:proofErr w:type="spellEnd"/>
      <w:r w:rsidRPr="00372079">
        <w:rPr>
          <w:rFonts w:ascii="Times New Roman" w:hAnsi="Times New Roman" w:cs="Times New Roman"/>
          <w:sz w:val="28"/>
          <w:szCs w:val="28"/>
        </w:rPr>
        <w:t xml:space="preserve"> – 10,0 км.</w:t>
      </w:r>
    </w:p>
    <w:p w:rsidR="005B432C" w:rsidRPr="00372079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общая протяженность дорог – 4414,958 км;</w:t>
      </w:r>
    </w:p>
    <w:p w:rsidR="005B432C" w:rsidRPr="00372079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общее количество мостов – 112 шт.;</w:t>
      </w:r>
    </w:p>
    <w:p w:rsidR="005B432C" w:rsidRPr="00372079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общее количество автопавильонов – 33 шт.;</w:t>
      </w:r>
    </w:p>
    <w:p w:rsidR="005B432C" w:rsidRPr="00372079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общее количество пирсов пожаротушения –5 шт.;</w:t>
      </w:r>
    </w:p>
    <w:p w:rsidR="005B432C" w:rsidRPr="00372079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общее количество пожарных резервуаров – 82 шт.;</w:t>
      </w:r>
    </w:p>
    <w:p w:rsidR="005B432C" w:rsidRPr="00372079" w:rsidRDefault="005B432C" w:rsidP="003D1CDD">
      <w:pPr>
        <w:pStyle w:val="a4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общее количество АЗС – 7 шт.</w:t>
      </w:r>
    </w:p>
    <w:p w:rsidR="005B432C" w:rsidRPr="00A60B1B" w:rsidRDefault="005B432C" w:rsidP="005B432C">
      <w:pPr>
        <w:keepNext/>
        <w:tabs>
          <w:tab w:val="left" w:pos="284"/>
          <w:tab w:val="left" w:pos="426"/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60B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Направление действий</w:t>
      </w:r>
    </w:p>
    <w:p w:rsidR="005B432C" w:rsidRPr="00372079" w:rsidRDefault="005B432C" w:rsidP="003D1CDD">
      <w:pPr>
        <w:pStyle w:val="a4"/>
        <w:numPr>
          <w:ilvl w:val="0"/>
          <w:numId w:val="44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водоснабжение населенных пунктов района: реконструкция – 1 населенного пункта, продолжение строительства сетей водоснабжения - 10 населенных пунктов, строительство – 39 населенных пунктов;</w:t>
      </w:r>
    </w:p>
    <w:p w:rsidR="005B432C" w:rsidRDefault="005B432C" w:rsidP="003D1CDD">
      <w:pPr>
        <w:pStyle w:val="a4"/>
        <w:numPr>
          <w:ilvl w:val="0"/>
          <w:numId w:val="44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канализационных сетей в населенных пунктах района (реконструкция существующего биологического очистного сооружения с увеличением пропускной способности, строительство нового биологического очистного сооружения и канализационного коллектора в юго-западной части села Старое Дрожжаное, а также строительство биологических очистных сооружений в каждом населенном пункте (50 штук);</w:t>
      </w:r>
    </w:p>
    <w:p w:rsidR="007175DB" w:rsidRPr="007175DB" w:rsidRDefault="007175DB" w:rsidP="007175DB">
      <w:pPr>
        <w:pStyle w:val="a4"/>
        <w:numPr>
          <w:ilvl w:val="0"/>
          <w:numId w:val="44"/>
        </w:numPr>
        <w:tabs>
          <w:tab w:val="left" w:pos="-284"/>
          <w:tab w:val="left" w:pos="993"/>
        </w:tabs>
        <w:spacing w:after="0" w:line="240" w:lineRule="auto"/>
        <w:ind w:left="709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75DB">
        <w:rPr>
          <w:rFonts w:ascii="Times New Roman" w:hAnsi="Times New Roman" w:cs="Times New Roman"/>
          <w:sz w:val="28"/>
          <w:szCs w:val="28"/>
        </w:rPr>
        <w:t>изучение потребности в электроэнергии и выход на правительство республики по решению обеспечения дополнительных мощностей;</w:t>
      </w:r>
    </w:p>
    <w:p w:rsidR="007175DB" w:rsidRPr="007175DB" w:rsidRDefault="007175DB" w:rsidP="007175DB">
      <w:pPr>
        <w:pStyle w:val="a4"/>
        <w:numPr>
          <w:ilvl w:val="0"/>
          <w:numId w:val="44"/>
        </w:numPr>
        <w:tabs>
          <w:tab w:val="left" w:pos="-284"/>
          <w:tab w:val="left" w:pos="993"/>
        </w:tabs>
        <w:spacing w:after="0" w:line="240" w:lineRule="auto"/>
        <w:ind w:left="709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75DB">
        <w:rPr>
          <w:rFonts w:ascii="Times New Roman" w:hAnsi="Times New Roman" w:cs="Times New Roman"/>
          <w:sz w:val="28"/>
          <w:szCs w:val="28"/>
        </w:rPr>
        <w:lastRenderedPageBreak/>
        <w:t>изучения потребности в природном газе на освоение полезных ископаемых и выход на правительство, Газпром по вопросам строительства магистрального газопровода с АГРС;</w:t>
      </w:r>
    </w:p>
    <w:p w:rsidR="005B432C" w:rsidRPr="00372079" w:rsidRDefault="005B432C" w:rsidP="003D1CDD">
      <w:pPr>
        <w:pStyle w:val="a4"/>
        <w:numPr>
          <w:ilvl w:val="0"/>
          <w:numId w:val="44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арендного и инвестиционного жилья</w:t>
      </w:r>
      <w:r w:rsidR="00053B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53BE3">
        <w:rPr>
          <w:rFonts w:ascii="Times New Roman" w:hAnsi="Times New Roman" w:cs="Times New Roman"/>
          <w:sz w:val="28"/>
          <w:szCs w:val="28"/>
        </w:rPr>
        <w:t>эконом-класса</w:t>
      </w:r>
      <w:proofErr w:type="gramEnd"/>
      <w:r w:rsidRPr="00372079">
        <w:rPr>
          <w:rFonts w:ascii="Times New Roman" w:hAnsi="Times New Roman" w:cs="Times New Roman"/>
          <w:sz w:val="28"/>
          <w:szCs w:val="28"/>
        </w:rPr>
        <w:t>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дополнительное строительство газопроводов – 10,715 км;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2079">
        <w:rPr>
          <w:rFonts w:ascii="Times New Roman" w:hAnsi="Times New Roman" w:cs="Times New Roman"/>
          <w:sz w:val="28"/>
          <w:szCs w:val="28"/>
        </w:rPr>
        <w:t>дренажирование</w:t>
      </w:r>
      <w:proofErr w:type="spellEnd"/>
      <w:r w:rsidRPr="00372079">
        <w:rPr>
          <w:rFonts w:ascii="Times New Roman" w:hAnsi="Times New Roman" w:cs="Times New Roman"/>
          <w:sz w:val="28"/>
          <w:szCs w:val="28"/>
        </w:rPr>
        <w:t xml:space="preserve"> – 18,4 км;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замена котлов – 24 шт., установка тепловых счетчиков – 32 шт.;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капитальный ремонт гидротехнических сооружений – 3 шт.;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установка автопавильонов по всему району – 11 штуки;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 xml:space="preserve">строительство детских площадок, </w:t>
      </w:r>
      <w:proofErr w:type="spellStart"/>
      <w:r w:rsidRPr="00372079">
        <w:rPr>
          <w:rFonts w:ascii="Times New Roman" w:hAnsi="Times New Roman" w:cs="Times New Roman"/>
          <w:sz w:val="28"/>
          <w:szCs w:val="28"/>
        </w:rPr>
        <w:t>МАФов</w:t>
      </w:r>
      <w:proofErr w:type="spellEnd"/>
      <w:r w:rsidRPr="00372079">
        <w:rPr>
          <w:rFonts w:ascii="Times New Roman" w:hAnsi="Times New Roman" w:cs="Times New Roman"/>
          <w:sz w:val="28"/>
          <w:szCs w:val="28"/>
        </w:rPr>
        <w:t xml:space="preserve"> на территории образовательных учреждений - 29 штук;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капитальный ремонт кладбищ – 5 в год;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капитальный ремонт скотомогильников – 15, строительство новых скотомогильников– 7;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капитальный ремонт кладбищ – 31;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пожарных резервуаров – 28, строительство пирсов пожаротушения – 5 штук, строительство пунктов ДПО – 18;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установка систем видеонаблюдения на объектах массового пребывания людей (программа «Безопасный город»);</w:t>
      </w:r>
    </w:p>
    <w:p w:rsidR="005B432C" w:rsidRPr="00372079" w:rsidRDefault="005B432C" w:rsidP="003D1CDD">
      <w:pPr>
        <w:pStyle w:val="a4"/>
        <w:numPr>
          <w:ilvl w:val="0"/>
          <w:numId w:val="42"/>
        </w:numPr>
        <w:tabs>
          <w:tab w:val="left" w:pos="-284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реализация муниципальной программы по энергосбережению.</w:t>
      </w:r>
    </w:p>
    <w:p w:rsidR="005B432C" w:rsidRPr="00372079" w:rsidRDefault="005B432C" w:rsidP="005B432C">
      <w:pPr>
        <w:keepNext/>
        <w:tabs>
          <w:tab w:val="left" w:pos="284"/>
          <w:tab w:val="left" w:pos="426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B432C" w:rsidRPr="00372079" w:rsidRDefault="000E7084" w:rsidP="005B432C">
      <w:pPr>
        <w:spacing w:after="0" w:line="240" w:lineRule="auto"/>
        <w:jc w:val="both"/>
        <w:rPr>
          <w:rFonts w:ascii="Times New Roman" w:eastAsia="Batang" w:hAnsi="Times New Roman" w:cs="Times New Roman"/>
          <w:b/>
          <w:iCs/>
          <w:sz w:val="28"/>
          <w:szCs w:val="20"/>
          <w:lang w:eastAsia="ru-RU"/>
        </w:rPr>
      </w:pPr>
      <w:r>
        <w:rPr>
          <w:rFonts w:ascii="Times New Roman" w:eastAsia="Batang" w:hAnsi="Times New Roman" w:cs="Times New Roman"/>
          <w:b/>
          <w:iCs/>
          <w:sz w:val="28"/>
          <w:szCs w:val="20"/>
          <w:lang w:eastAsia="ru-RU"/>
        </w:rPr>
        <w:t>4</w:t>
      </w:r>
      <w:r w:rsidR="005B432C">
        <w:rPr>
          <w:rFonts w:ascii="Times New Roman" w:eastAsia="Batang" w:hAnsi="Times New Roman" w:cs="Times New Roman"/>
          <w:b/>
          <w:iCs/>
          <w:sz w:val="28"/>
          <w:szCs w:val="20"/>
          <w:lang w:eastAsia="ru-RU"/>
        </w:rPr>
        <w:t>.</w:t>
      </w:r>
      <w:r w:rsidR="00CC717D">
        <w:rPr>
          <w:rFonts w:ascii="Times New Roman" w:eastAsia="Batang" w:hAnsi="Times New Roman" w:cs="Times New Roman"/>
          <w:b/>
          <w:iCs/>
          <w:sz w:val="28"/>
          <w:szCs w:val="20"/>
          <w:lang w:eastAsia="ru-RU"/>
        </w:rPr>
        <w:t>5</w:t>
      </w:r>
      <w:r w:rsidR="005B432C" w:rsidRPr="00372079">
        <w:rPr>
          <w:rFonts w:ascii="Times New Roman" w:eastAsia="Batang" w:hAnsi="Times New Roman" w:cs="Times New Roman"/>
          <w:b/>
          <w:iCs/>
          <w:sz w:val="28"/>
          <w:szCs w:val="20"/>
          <w:lang w:eastAsia="ru-RU"/>
        </w:rPr>
        <w:t>.3 Экология</w:t>
      </w:r>
    </w:p>
    <w:p w:rsidR="005B432C" w:rsidRPr="00372079" w:rsidRDefault="005B432C" w:rsidP="005B432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2079">
        <w:rPr>
          <w:rFonts w:ascii="Times New Roman" w:hAnsi="Times New Roman" w:cs="Times New Roman"/>
          <w:i/>
          <w:sz w:val="28"/>
          <w:szCs w:val="28"/>
        </w:rPr>
        <w:t>«Человек, конечно, хозяин природы, но не в смысле</w:t>
      </w:r>
    </w:p>
    <w:p w:rsidR="005B432C" w:rsidRPr="00372079" w:rsidRDefault="005B432C" w:rsidP="005B432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2079">
        <w:rPr>
          <w:rFonts w:ascii="Times New Roman" w:hAnsi="Times New Roman" w:cs="Times New Roman"/>
          <w:i/>
          <w:sz w:val="28"/>
          <w:szCs w:val="28"/>
        </w:rPr>
        <w:t xml:space="preserve">ее эксплуататора, а как ее </w:t>
      </w:r>
      <w:proofErr w:type="gramStart"/>
      <w:r w:rsidRPr="00372079">
        <w:rPr>
          <w:rFonts w:ascii="Times New Roman" w:hAnsi="Times New Roman" w:cs="Times New Roman"/>
          <w:i/>
          <w:sz w:val="28"/>
          <w:szCs w:val="28"/>
        </w:rPr>
        <w:t>понимающий</w:t>
      </w:r>
      <w:proofErr w:type="gramEnd"/>
    </w:p>
    <w:p w:rsidR="005B432C" w:rsidRPr="00372079" w:rsidRDefault="005B432C" w:rsidP="005B432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2079">
        <w:rPr>
          <w:rFonts w:ascii="Times New Roman" w:hAnsi="Times New Roman" w:cs="Times New Roman"/>
          <w:i/>
          <w:sz w:val="28"/>
          <w:szCs w:val="28"/>
        </w:rPr>
        <w:t xml:space="preserve">и </w:t>
      </w:r>
      <w:proofErr w:type="gramStart"/>
      <w:r w:rsidRPr="00372079">
        <w:rPr>
          <w:rFonts w:ascii="Times New Roman" w:hAnsi="Times New Roman" w:cs="Times New Roman"/>
          <w:i/>
          <w:sz w:val="28"/>
          <w:szCs w:val="28"/>
        </w:rPr>
        <w:t>несущий</w:t>
      </w:r>
      <w:proofErr w:type="gramEnd"/>
      <w:r w:rsidRPr="00372079">
        <w:rPr>
          <w:rFonts w:ascii="Times New Roman" w:hAnsi="Times New Roman" w:cs="Times New Roman"/>
          <w:i/>
          <w:sz w:val="28"/>
          <w:szCs w:val="28"/>
        </w:rPr>
        <w:t xml:space="preserve"> нравственную ответственность</w:t>
      </w:r>
    </w:p>
    <w:p w:rsidR="005B432C" w:rsidRPr="00372079" w:rsidRDefault="005B432C" w:rsidP="005B432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2079">
        <w:rPr>
          <w:rFonts w:ascii="Times New Roman" w:hAnsi="Times New Roman" w:cs="Times New Roman"/>
          <w:i/>
          <w:sz w:val="28"/>
          <w:szCs w:val="28"/>
        </w:rPr>
        <w:t>за сохранение и совершенствование в ней</w:t>
      </w:r>
    </w:p>
    <w:p w:rsidR="005B432C" w:rsidRPr="00372079" w:rsidRDefault="005B432C" w:rsidP="005B432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2079">
        <w:rPr>
          <w:rFonts w:ascii="Times New Roman" w:hAnsi="Times New Roman" w:cs="Times New Roman"/>
          <w:i/>
          <w:sz w:val="28"/>
          <w:szCs w:val="28"/>
        </w:rPr>
        <w:t>(а, следовательно, и в себе) всего живого и прекрасного»</w:t>
      </w:r>
    </w:p>
    <w:p w:rsidR="005B432C" w:rsidRPr="00372079" w:rsidRDefault="005B432C" w:rsidP="005B432C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5B432C" w:rsidRPr="00372079" w:rsidRDefault="005B432C" w:rsidP="005B432C">
      <w:pPr>
        <w:spacing w:after="0" w:line="240" w:lineRule="auto"/>
        <w:jc w:val="right"/>
        <w:rPr>
          <w:rFonts w:ascii="Times New Roman" w:eastAsia="Batang" w:hAnsi="Times New Roman" w:cs="Times New Roman"/>
          <w:i/>
          <w:iCs/>
          <w:sz w:val="28"/>
          <w:szCs w:val="28"/>
          <w:lang w:eastAsia="ru-RU"/>
        </w:rPr>
      </w:pPr>
      <w:r w:rsidRPr="00372079">
        <w:rPr>
          <w:rFonts w:ascii="Times New Roman" w:hAnsi="Times New Roman" w:cs="Times New Roman"/>
          <w:i/>
          <w:iCs/>
          <w:sz w:val="28"/>
          <w:szCs w:val="28"/>
        </w:rPr>
        <w:t>А.С. Арсеньев</w:t>
      </w:r>
    </w:p>
    <w:p w:rsidR="005B432C" w:rsidRPr="00372079" w:rsidRDefault="005B432C" w:rsidP="005B432C">
      <w:pPr>
        <w:tabs>
          <w:tab w:val="left" w:pos="-284"/>
        </w:tabs>
        <w:spacing w:after="0" w:line="240" w:lineRule="auto"/>
        <w:ind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Задачи муниципальной политики Дрожжановского муниципального района в области охраны окружающей среды: </w:t>
      </w:r>
      <w:r w:rsidRPr="00372079">
        <w:rPr>
          <w:rFonts w:ascii="Times New Roman" w:eastAsia="Calibri" w:hAnsi="Times New Roman" w:cs="Times New Roman"/>
          <w:bCs/>
          <w:sz w:val="28"/>
          <w:szCs w:val="28"/>
        </w:rPr>
        <w:t xml:space="preserve">снижение экологических рисков для жителей; создание </w:t>
      </w:r>
      <w:r w:rsidRPr="00372079">
        <w:rPr>
          <w:rFonts w:ascii="Times New Roman" w:eastAsia="Calibri" w:hAnsi="Times New Roman" w:cs="Times New Roman"/>
          <w:sz w:val="28"/>
          <w:szCs w:val="28"/>
        </w:rPr>
        <w:t>благоприятной среды, способствующей улучшению здоровья населения, продлению активного периода жизнедеятельности, рождению здорового поколения; обеспечение населения качественной питьевой водой; сохранение чистоты атмосферного воздуха; обеспечение высокоэффективной переработки и утилизации отходов;</w:t>
      </w:r>
      <w:proofErr w:type="gramEnd"/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 создание рационального сочетания экономических и экологических интересов, при котором рост экономических показателей должен сопровождаться сохранением окружающей природной среды, сведением к минимуму вредных выбросов и сбросов, обеспечением рационального потребления природных ресурсов и экологической безопасности населения.</w:t>
      </w:r>
    </w:p>
    <w:p w:rsidR="005B432C" w:rsidRPr="00A60B1B" w:rsidRDefault="005B432C" w:rsidP="005B432C">
      <w:pPr>
        <w:tabs>
          <w:tab w:val="left" w:pos="993"/>
        </w:tabs>
        <w:spacing w:after="0" w:line="240" w:lineRule="auto"/>
        <w:ind w:right="-143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Экол</w:t>
      </w:r>
      <w:r w:rsidR="00A60B1B" w:rsidRPr="00A60B1B">
        <w:rPr>
          <w:rFonts w:ascii="Times New Roman" w:eastAsia="Calibri" w:hAnsi="Times New Roman" w:cs="Times New Roman"/>
          <w:b/>
          <w:i/>
          <w:sz w:val="28"/>
          <w:szCs w:val="28"/>
        </w:rPr>
        <w:t>огическая ситуация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микробиологические показатели централизованного водоснабжения – в норме;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показатели жесткости централизованного водоснабжения – в норме;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радиационный фон в норме (0,18-0,22 </w:t>
      </w:r>
      <w:proofErr w:type="spellStart"/>
      <w:r w:rsidRPr="00372079">
        <w:rPr>
          <w:rFonts w:ascii="Times New Roman" w:eastAsia="Calibri" w:hAnsi="Times New Roman" w:cs="Times New Roman"/>
          <w:sz w:val="28"/>
          <w:szCs w:val="28"/>
        </w:rPr>
        <w:t>мкР</w:t>
      </w:r>
      <w:proofErr w:type="spellEnd"/>
      <w:r w:rsidRPr="00372079">
        <w:rPr>
          <w:rFonts w:ascii="Times New Roman" w:eastAsia="Calibri" w:hAnsi="Times New Roman" w:cs="Times New Roman"/>
          <w:sz w:val="28"/>
          <w:szCs w:val="28"/>
        </w:rPr>
        <w:t>/час);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right="-143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lastRenderedPageBreak/>
        <w:t>общее количество контейнерных площадок – 93 шт.;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общее количество полигонов ТБО – 1 шт. (проектная мощность полигона – 146250 м</w:t>
      </w:r>
      <w:r w:rsidRPr="00372079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372079">
        <w:rPr>
          <w:rFonts w:ascii="Times New Roman" w:eastAsia="Calibri" w:hAnsi="Times New Roman" w:cs="Times New Roman"/>
        </w:rPr>
        <w:t xml:space="preserve">, </w:t>
      </w:r>
      <w:r w:rsidRPr="00372079">
        <w:rPr>
          <w:rFonts w:ascii="Times New Roman" w:eastAsia="Calibri" w:hAnsi="Times New Roman" w:cs="Times New Roman"/>
          <w:sz w:val="28"/>
          <w:szCs w:val="28"/>
        </w:rPr>
        <w:t>загруженность – 85%);</w:t>
      </w:r>
    </w:p>
    <w:p w:rsidR="005B432C" w:rsidRPr="00372079" w:rsidRDefault="005B432C" w:rsidP="003D1CDD">
      <w:pPr>
        <w:numPr>
          <w:ilvl w:val="0"/>
          <w:numId w:val="34"/>
        </w:numPr>
        <w:tabs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общее количество площадок временного складирования ТБО – 26 шт.</w:t>
      </w:r>
    </w:p>
    <w:p w:rsidR="005B432C" w:rsidRPr="00372079" w:rsidRDefault="005B432C" w:rsidP="005B432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B432C" w:rsidRPr="00F642BE" w:rsidRDefault="005B432C" w:rsidP="005B432C">
      <w:pPr>
        <w:keepNext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</w:pPr>
      <w:r w:rsidRPr="00F642B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Ключевые вызовы</w:t>
      </w:r>
    </w:p>
    <w:p w:rsidR="005B432C" w:rsidRPr="00372079" w:rsidRDefault="005B432C" w:rsidP="003D1CDD">
      <w:pPr>
        <w:numPr>
          <w:ilvl w:val="0"/>
          <w:numId w:val="40"/>
        </w:numPr>
        <w:tabs>
          <w:tab w:val="left" w:pos="993"/>
        </w:tabs>
        <w:spacing w:after="12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bCs/>
          <w:sz w:val="28"/>
          <w:szCs w:val="28"/>
        </w:rPr>
        <w:t>недостаточная мощность существующих</w:t>
      </w:r>
      <w:r w:rsidRPr="00372079">
        <w:rPr>
          <w:rFonts w:ascii="Times New Roman" w:eastAsia="Calibri" w:hAnsi="Times New Roman" w:cs="Times New Roman"/>
          <w:sz w:val="28"/>
          <w:szCs w:val="28"/>
        </w:rPr>
        <w:t xml:space="preserve"> очистных сооружений;</w:t>
      </w:r>
    </w:p>
    <w:p w:rsidR="005B432C" w:rsidRPr="00372079" w:rsidRDefault="005B432C" w:rsidP="003D1CDD">
      <w:pPr>
        <w:numPr>
          <w:ilvl w:val="0"/>
          <w:numId w:val="40"/>
        </w:numPr>
        <w:tabs>
          <w:tab w:val="left" w:pos="993"/>
        </w:tabs>
        <w:spacing w:after="12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72079">
        <w:rPr>
          <w:rFonts w:ascii="Times New Roman" w:eastAsia="Calibri" w:hAnsi="Times New Roman" w:cs="Times New Roman"/>
          <w:sz w:val="28"/>
        </w:rPr>
        <w:t>недостаточное количество очистных сооружений;</w:t>
      </w:r>
    </w:p>
    <w:p w:rsidR="005B432C" w:rsidRPr="00372079" w:rsidRDefault="005B432C" w:rsidP="003D1CDD">
      <w:pPr>
        <w:numPr>
          <w:ilvl w:val="0"/>
          <w:numId w:val="40"/>
        </w:numPr>
        <w:tabs>
          <w:tab w:val="left" w:pos="993"/>
        </w:tabs>
        <w:spacing w:after="12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72079">
        <w:rPr>
          <w:rFonts w:ascii="Times New Roman" w:eastAsia="Calibri" w:hAnsi="Times New Roman" w:cs="Times New Roman"/>
          <w:sz w:val="28"/>
        </w:rPr>
        <w:t>нехватка полигонов ТБО и контейнерных площадок в районе;</w:t>
      </w:r>
    </w:p>
    <w:p w:rsidR="005B432C" w:rsidRPr="00372079" w:rsidRDefault="005B432C" w:rsidP="003D1CDD">
      <w:pPr>
        <w:numPr>
          <w:ilvl w:val="0"/>
          <w:numId w:val="40"/>
        </w:numPr>
        <w:tabs>
          <w:tab w:val="left" w:pos="993"/>
        </w:tabs>
        <w:spacing w:after="12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72079">
        <w:rPr>
          <w:rFonts w:ascii="Times New Roman" w:eastAsia="Calibri" w:hAnsi="Times New Roman" w:cs="Times New Roman"/>
          <w:bCs/>
          <w:sz w:val="28"/>
          <w:szCs w:val="28"/>
        </w:rPr>
        <w:t>слабое развитие и благоустройство рекреационных зон</w:t>
      </w:r>
      <w:r w:rsidRPr="00372079">
        <w:rPr>
          <w:rFonts w:ascii="Times New Roman" w:eastAsia="Calibri" w:hAnsi="Times New Roman" w:cs="Times New Roman"/>
          <w:sz w:val="28"/>
          <w:szCs w:val="28"/>
        </w:rPr>
        <w:t>, зон отдыха;</w:t>
      </w:r>
    </w:p>
    <w:p w:rsidR="005B432C" w:rsidRPr="00372079" w:rsidRDefault="005B432C" w:rsidP="003D1CDD">
      <w:pPr>
        <w:numPr>
          <w:ilvl w:val="0"/>
          <w:numId w:val="40"/>
        </w:numPr>
        <w:tabs>
          <w:tab w:val="left" w:pos="993"/>
        </w:tabs>
        <w:spacing w:after="12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недостаточное использование экологически чистых видов топлива;</w:t>
      </w:r>
    </w:p>
    <w:p w:rsidR="005B432C" w:rsidRPr="00372079" w:rsidRDefault="005B432C" w:rsidP="003D1CDD">
      <w:pPr>
        <w:numPr>
          <w:ilvl w:val="0"/>
          <w:numId w:val="40"/>
        </w:numPr>
        <w:tabs>
          <w:tab w:val="left" w:pos="993"/>
        </w:tabs>
        <w:spacing w:after="12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недостаточный уровень озеленения территории района.</w:t>
      </w:r>
    </w:p>
    <w:p w:rsidR="005B432C" w:rsidRPr="00F642BE" w:rsidRDefault="005B432C" w:rsidP="005B432C">
      <w:pPr>
        <w:tabs>
          <w:tab w:val="left" w:pos="993"/>
        </w:tabs>
        <w:spacing w:after="12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8"/>
        </w:rPr>
      </w:pPr>
      <w:r w:rsidRPr="00F642BE">
        <w:rPr>
          <w:rFonts w:ascii="Times New Roman" w:eastAsia="Calibri" w:hAnsi="Times New Roman" w:cs="Times New Roman"/>
          <w:b/>
          <w:i/>
          <w:sz w:val="28"/>
          <w:szCs w:val="28"/>
        </w:rPr>
        <w:t>Целевые ориентиры и результаты</w:t>
      </w:r>
    </w:p>
    <w:p w:rsidR="005B432C" w:rsidRPr="00372079" w:rsidRDefault="005B432C" w:rsidP="003D1CDD">
      <w:pPr>
        <w:pStyle w:val="a4"/>
        <w:numPr>
          <w:ilvl w:val="0"/>
          <w:numId w:val="45"/>
        </w:numPr>
        <w:tabs>
          <w:tab w:val="left" w:pos="-284"/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72079">
        <w:rPr>
          <w:rFonts w:ascii="Times New Roman" w:eastAsia="Calibri" w:hAnsi="Times New Roman" w:cs="Times New Roman"/>
          <w:bCs/>
          <w:sz w:val="28"/>
          <w:szCs w:val="28"/>
        </w:rPr>
        <w:t>снижение экологических рисков для жителей;</w:t>
      </w:r>
    </w:p>
    <w:p w:rsidR="005B432C" w:rsidRPr="00372079" w:rsidRDefault="005B432C" w:rsidP="003D1CDD">
      <w:pPr>
        <w:pStyle w:val="a4"/>
        <w:numPr>
          <w:ilvl w:val="0"/>
          <w:numId w:val="45"/>
        </w:numPr>
        <w:tabs>
          <w:tab w:val="left" w:pos="-284"/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bCs/>
          <w:sz w:val="28"/>
          <w:szCs w:val="28"/>
        </w:rPr>
        <w:t xml:space="preserve">создание </w:t>
      </w:r>
      <w:r w:rsidRPr="00372079">
        <w:rPr>
          <w:rFonts w:ascii="Times New Roman" w:eastAsia="Calibri" w:hAnsi="Times New Roman" w:cs="Times New Roman"/>
          <w:sz w:val="28"/>
          <w:szCs w:val="28"/>
        </w:rPr>
        <w:t>благоприятной среды, способствующей улучшению здоровья населения, продлению активного периода жизнедеятельности, рождению здорового поколения; обеспечение населения качественной питьевой водой;</w:t>
      </w:r>
    </w:p>
    <w:p w:rsidR="005B432C" w:rsidRPr="00372079" w:rsidRDefault="005B432C" w:rsidP="003D1CDD">
      <w:pPr>
        <w:pStyle w:val="a4"/>
        <w:numPr>
          <w:ilvl w:val="0"/>
          <w:numId w:val="45"/>
        </w:numPr>
        <w:tabs>
          <w:tab w:val="left" w:pos="-284"/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сохранение чистоты атмосферного воздуха;</w:t>
      </w:r>
    </w:p>
    <w:p w:rsidR="005B432C" w:rsidRPr="00372079" w:rsidRDefault="005B432C" w:rsidP="003D1CDD">
      <w:pPr>
        <w:pStyle w:val="a4"/>
        <w:numPr>
          <w:ilvl w:val="0"/>
          <w:numId w:val="45"/>
        </w:numPr>
        <w:tabs>
          <w:tab w:val="left" w:pos="-284"/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обеспечение высокоэффективной переработки и утилизации отходов;</w:t>
      </w:r>
    </w:p>
    <w:p w:rsidR="005B432C" w:rsidRPr="00372079" w:rsidRDefault="005B432C" w:rsidP="003D1CDD">
      <w:pPr>
        <w:pStyle w:val="a4"/>
        <w:numPr>
          <w:ilvl w:val="0"/>
          <w:numId w:val="45"/>
        </w:numPr>
        <w:tabs>
          <w:tab w:val="left" w:pos="-284"/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2079">
        <w:rPr>
          <w:rFonts w:ascii="Times New Roman" w:eastAsia="Calibri" w:hAnsi="Times New Roman" w:cs="Times New Roman"/>
          <w:sz w:val="28"/>
          <w:szCs w:val="28"/>
        </w:rPr>
        <w:t>создание рационального сочетания экономических и экологических интересов, при котором рост экономических показателей должен сопровождаться сохранением окружающей природной среды, сведением к минимуму вредных выбросов и сбросов, обеспечением рационального потребления природных ресурсов и экологической безопасности населения;</w:t>
      </w:r>
    </w:p>
    <w:p w:rsidR="005B432C" w:rsidRPr="00372079" w:rsidRDefault="005B432C" w:rsidP="003D1CDD">
      <w:pPr>
        <w:pStyle w:val="a4"/>
        <w:numPr>
          <w:ilvl w:val="0"/>
          <w:numId w:val="45"/>
        </w:numPr>
        <w:tabs>
          <w:tab w:val="left" w:pos="993"/>
        </w:tabs>
        <w:ind w:left="0" w:firstLine="709"/>
      </w:pPr>
      <w:r w:rsidRPr="00372079">
        <w:rPr>
          <w:rFonts w:ascii="Times New Roman" w:hAnsi="Times New Roman" w:cs="Times New Roman"/>
          <w:sz w:val="28"/>
          <w:szCs w:val="28"/>
        </w:rPr>
        <w:t>централизованный вывоз мусора на один полигон ТБО;</w:t>
      </w:r>
    </w:p>
    <w:p w:rsidR="005B432C" w:rsidRPr="00372079" w:rsidRDefault="005B432C" w:rsidP="003D1CDD">
      <w:pPr>
        <w:pStyle w:val="a4"/>
        <w:numPr>
          <w:ilvl w:val="0"/>
          <w:numId w:val="45"/>
        </w:numPr>
        <w:tabs>
          <w:tab w:val="left" w:pos="993"/>
        </w:tabs>
        <w:ind w:left="0" w:firstLine="709"/>
      </w:pPr>
      <w:r w:rsidRPr="00372079">
        <w:rPr>
          <w:rFonts w:ascii="Times New Roman" w:hAnsi="Times New Roman" w:cs="Times New Roman"/>
          <w:sz w:val="28"/>
          <w:szCs w:val="28"/>
        </w:rPr>
        <w:t>организовать сортировку и переработке ТБО на базе полигона;</w:t>
      </w:r>
    </w:p>
    <w:p w:rsidR="005B432C" w:rsidRPr="00372079" w:rsidRDefault="005B432C" w:rsidP="003D1CDD">
      <w:pPr>
        <w:pStyle w:val="a4"/>
        <w:numPr>
          <w:ilvl w:val="0"/>
          <w:numId w:val="45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строительство метановых заправок – 2 шт. и перевод на метановое топливо техники бюджетных учреждений.</w:t>
      </w:r>
    </w:p>
    <w:p w:rsidR="005B432C" w:rsidRPr="00F642BE" w:rsidRDefault="005B432C" w:rsidP="005B432C">
      <w:pPr>
        <w:pStyle w:val="a4"/>
        <w:tabs>
          <w:tab w:val="left" w:pos="-284"/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642BE">
        <w:rPr>
          <w:rFonts w:ascii="Times New Roman" w:eastAsia="Calibri" w:hAnsi="Times New Roman" w:cs="Times New Roman"/>
          <w:b/>
          <w:i/>
          <w:sz w:val="28"/>
          <w:szCs w:val="28"/>
        </w:rPr>
        <w:t>Направление действий</w:t>
      </w:r>
    </w:p>
    <w:p w:rsidR="00053BE3" w:rsidRPr="00053BE3" w:rsidRDefault="00053BE3" w:rsidP="003D1CDD">
      <w:pPr>
        <w:pStyle w:val="a4"/>
        <w:numPr>
          <w:ilvl w:val="0"/>
          <w:numId w:val="44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BE3">
        <w:rPr>
          <w:rFonts w:ascii="Times New Roman" w:hAnsi="Times New Roman" w:cs="Times New Roman"/>
          <w:sz w:val="28"/>
          <w:szCs w:val="28"/>
        </w:rPr>
        <w:t>строительство контейнерных площадок – 136 штук;</w:t>
      </w:r>
    </w:p>
    <w:p w:rsidR="00053BE3" w:rsidRPr="00053BE3" w:rsidRDefault="00053BE3" w:rsidP="003D1CDD">
      <w:pPr>
        <w:pStyle w:val="a4"/>
        <w:numPr>
          <w:ilvl w:val="0"/>
          <w:numId w:val="44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BE3">
        <w:rPr>
          <w:rFonts w:ascii="Times New Roman" w:hAnsi="Times New Roman" w:cs="Times New Roman"/>
          <w:sz w:val="28"/>
          <w:szCs w:val="28"/>
        </w:rPr>
        <w:t>строительство дополнительного полигона ТБО в западной части района;</w:t>
      </w:r>
    </w:p>
    <w:p w:rsidR="00053BE3" w:rsidRPr="00053BE3" w:rsidRDefault="00053BE3" w:rsidP="003D1CDD">
      <w:pPr>
        <w:pStyle w:val="a4"/>
        <w:numPr>
          <w:ilvl w:val="0"/>
          <w:numId w:val="44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BE3">
        <w:rPr>
          <w:rFonts w:ascii="Times New Roman" w:hAnsi="Times New Roman" w:cs="Times New Roman"/>
          <w:sz w:val="28"/>
          <w:szCs w:val="28"/>
        </w:rPr>
        <w:t>посадка защитных лесных насаждений – 210,06 га (по «Генеральному и республиканскому плану по воспроизводству лесов и заложению лесных насаждений на 2014-2020 годы»);</w:t>
      </w:r>
    </w:p>
    <w:p w:rsidR="00053BE3" w:rsidRPr="00053BE3" w:rsidRDefault="00053BE3" w:rsidP="003D1CDD">
      <w:pPr>
        <w:pStyle w:val="a4"/>
        <w:numPr>
          <w:ilvl w:val="0"/>
          <w:numId w:val="44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BE3">
        <w:rPr>
          <w:rFonts w:ascii="Times New Roman" w:hAnsi="Times New Roman" w:cs="Times New Roman"/>
          <w:sz w:val="28"/>
          <w:szCs w:val="28"/>
        </w:rPr>
        <w:t>озеленение (посадка деревьев, кустарников);</w:t>
      </w:r>
    </w:p>
    <w:p w:rsidR="00053BE3" w:rsidRPr="00053BE3" w:rsidRDefault="00053BE3" w:rsidP="003D1CDD">
      <w:pPr>
        <w:pStyle w:val="a4"/>
        <w:numPr>
          <w:ilvl w:val="0"/>
          <w:numId w:val="44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BE3">
        <w:rPr>
          <w:rFonts w:ascii="Times New Roman" w:hAnsi="Times New Roman" w:cs="Times New Roman"/>
          <w:sz w:val="28"/>
          <w:szCs w:val="28"/>
        </w:rPr>
        <w:t>организация акции «Посади свое дерево» - ежегодно 2000 деревьев;</w:t>
      </w:r>
    </w:p>
    <w:p w:rsidR="00053BE3" w:rsidRPr="00053BE3" w:rsidRDefault="00053BE3" w:rsidP="003D1CDD">
      <w:pPr>
        <w:pStyle w:val="a4"/>
        <w:numPr>
          <w:ilvl w:val="0"/>
          <w:numId w:val="44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BE3">
        <w:rPr>
          <w:rFonts w:ascii="Times New Roman" w:hAnsi="Times New Roman" w:cs="Times New Roman"/>
          <w:sz w:val="28"/>
          <w:szCs w:val="28"/>
        </w:rPr>
        <w:t>организация акции по защите лесов и лесопосадок (посадка лесных насаждений ежегодно площадью 50 га.);</w:t>
      </w:r>
    </w:p>
    <w:p w:rsidR="00053BE3" w:rsidRDefault="00053BE3" w:rsidP="003D1CDD">
      <w:pPr>
        <w:pStyle w:val="a4"/>
        <w:numPr>
          <w:ilvl w:val="0"/>
          <w:numId w:val="44"/>
        </w:numPr>
        <w:tabs>
          <w:tab w:val="left" w:pos="0"/>
          <w:tab w:val="left" w:pos="993"/>
        </w:tabs>
        <w:spacing w:after="0" w:line="240" w:lineRule="auto"/>
        <w:ind w:left="0"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2079">
        <w:rPr>
          <w:rFonts w:ascii="Times New Roman" w:hAnsi="Times New Roman" w:cs="Times New Roman"/>
          <w:sz w:val="28"/>
          <w:szCs w:val="28"/>
        </w:rPr>
        <w:t>благоустройство родников.</w:t>
      </w:r>
    </w:p>
    <w:p w:rsidR="005B432C" w:rsidRPr="00251CBF" w:rsidRDefault="005B432C" w:rsidP="005B432C">
      <w:pPr>
        <w:pStyle w:val="a3"/>
        <w:tabs>
          <w:tab w:val="left" w:pos="284"/>
          <w:tab w:val="left" w:pos="993"/>
        </w:tabs>
        <w:kinsoku w:val="0"/>
        <w:overflowPunct w:val="0"/>
        <w:jc w:val="both"/>
        <w:textAlignment w:val="baseline"/>
        <w:rPr>
          <w:bCs/>
          <w:sz w:val="28"/>
          <w:szCs w:val="28"/>
        </w:rPr>
      </w:pPr>
    </w:p>
    <w:p w:rsidR="00A01347" w:rsidRDefault="00A01347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D6195E" w:rsidRDefault="00D6195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D6195E" w:rsidRDefault="00D6195E" w:rsidP="00A013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40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bookmarkStart w:id="2" w:name="_Toc280442754"/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5</w:t>
      </w:r>
      <w:r w:rsidR="00C7764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.</w:t>
      </w:r>
      <w:r w:rsidR="00C77647" w:rsidRPr="00CB251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Сроки, этапы, мониторинг и механизм реализации Стратегии</w:t>
      </w:r>
    </w:p>
    <w:bookmarkEnd w:id="2"/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5.1 </w:t>
      </w:r>
      <w:r w:rsidRPr="000E708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Сроки и этапы реализации Стратегии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Горизонт стратегического планирования </w:t>
      </w:r>
      <w:proofErr w:type="gramStart"/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определен до 2030 года и включает</w:t>
      </w:r>
      <w:proofErr w:type="gramEnd"/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себя четыре этапа: первый этап 2016-2018 годы, второй этап 2019-2021 годы, третий этап 2022-2024 годы, четвертый этап 2025-2030 годы. Этапы реализации стратегии определены с учетом установленной периодичности бюджетного планирования.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Первый этап (2016-2018 годы) базируется на реализации существующих конкурентных преимуществ и готовых инвестиционных проектах. На данном этапе необходимо будет </w:t>
      </w:r>
      <w:proofErr w:type="gramStart"/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реструктурировать и сформировать</w:t>
      </w:r>
      <w:proofErr w:type="gramEnd"/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муниципальные программы по приоритетным направлениям, проектам, целям и задачам развития Стратегии. Реализация первого этапа Стратегии в сложных макроэкономических условиях и становления системы стратегического планирования в Республике Татарстан сопряжено с существенными рисками </w:t>
      </w:r>
      <w:proofErr w:type="spellStart"/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недостижения</w:t>
      </w:r>
      <w:proofErr w:type="spellEnd"/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целевых значений индикаторов реализации Стратегии на данном этапе.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Второй этап (2019-2021 годы) и третий этап (2022-2024 годы) предполагает начало финансирования приоритетных направлений и проектов по муниципальным программам в созданных благоприятных условиях для решения основных стратегических целей. </w:t>
      </w: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Четвертый этап (2025-2030 годы) – реализация проектов обеспечит предпосылки для достижения основных целей по формированию агропромышленного центра, развитие промышленного кластера, малого и среднего предпринимательства, популяризация культурного наследия, улучшения комфортности проживания. </w:t>
      </w: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9167D" w:rsidRDefault="0019167D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9167D" w:rsidRDefault="0019167D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9167D" w:rsidRDefault="0019167D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5.2 Механизм реализации Стратегии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Механизм реализации Стратегии базируется на комплексе организационных, экономических, административных мер, необходимых для достижения поставленных задач и целевых индикаторов.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Общее управление и </w:t>
      </w:r>
      <w:proofErr w:type="gramStart"/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</w:t>
      </w:r>
      <w:r w:rsidR="008F3171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proofErr w:type="gramEnd"/>
      <w:r w:rsidR="008F317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реализацией Стратегией ведут Г</w:t>
      </w: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лава </w:t>
      </w:r>
      <w:r w:rsidR="008F317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Дрожжановского </w:t>
      </w: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района, руководитель Исполнительного комитета, заместители руководителя Исполнительного комитета и руководители отделов Исполнительного комитета по своим сферам, руководители муниципальных учреждений.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Отделы Исполнительного комитета</w:t>
      </w:r>
      <w:r w:rsidR="008F317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Дрожжановского </w:t>
      </w:r>
      <w:r w:rsidR="008F3171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района</w:t>
      </w: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: </w:t>
      </w:r>
    </w:p>
    <w:p w:rsidR="000E7084" w:rsidRPr="000E7084" w:rsidRDefault="008F3171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1) </w:t>
      </w:r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осуществляют ежеквартальный мониторинг реализации Стратегии.</w:t>
      </w:r>
    </w:p>
    <w:p w:rsidR="000E7084" w:rsidRPr="000E7084" w:rsidRDefault="008F3171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2) </w:t>
      </w:r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осуществляют оперативный </w:t>
      </w:r>
      <w:proofErr w:type="gramStart"/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реализацией Стратегии в части, касающейся их; </w:t>
      </w:r>
    </w:p>
    <w:p w:rsidR="000E7084" w:rsidRPr="000E7084" w:rsidRDefault="008F3171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3) </w:t>
      </w:r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обеспечивают предоставление информации, необходимой для </w:t>
      </w:r>
      <w:proofErr w:type="gramStart"/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контроля за</w:t>
      </w:r>
      <w:proofErr w:type="gramEnd"/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реализацией Стратегии; </w:t>
      </w:r>
    </w:p>
    <w:p w:rsidR="000E7084" w:rsidRPr="000E7084" w:rsidRDefault="008F3171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4) </w:t>
      </w:r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обеспечивают эффективное использование финансовых ресурсов, выделяемых в соответствии со Стратегией; </w:t>
      </w:r>
    </w:p>
    <w:p w:rsidR="000E7084" w:rsidRPr="000E7084" w:rsidRDefault="008F3171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5) </w:t>
      </w:r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готовят информационно-аналитические отчеты о ходе выполнения Стратегии раз в квартал; </w:t>
      </w:r>
    </w:p>
    <w:p w:rsidR="000E7084" w:rsidRPr="000E7084" w:rsidRDefault="008F3171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6) </w:t>
      </w:r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разрабатывают предложения по совершенствованию отдельных компонентов Стратегии;</w:t>
      </w:r>
    </w:p>
    <w:p w:rsidR="000E7084" w:rsidRDefault="008F3171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7) </w:t>
      </w:r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по результатам ежегодного анализа актуализируют Стратегию путем исключения из Стратегии неактуальных, либо исполненных мероприятий, включением в Стратегию новых либо модифицированных мероприятий, пересмотра плановых значений индикаторов, показателей и запланированных мероприятий исходя из достигнутых итогов социально-экономического развития района за предыдущий период.</w:t>
      </w:r>
    </w:p>
    <w:p w:rsidR="008440A2" w:rsidRDefault="008440A2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На сегодняшний день часть мероприятий включены и будут реализованы в рамках данной Стратегии.</w:t>
      </w: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19167D" w:rsidRDefault="0019167D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 xml:space="preserve">5.3 </w:t>
      </w:r>
      <w:r w:rsidRPr="000E7084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Мониторинг реализации Стратегии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Мониторинг реализации Стратегии осуществляет Исполнительный комитет, контролируя выполнение мероприятий, включенных в Стратегию.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Испол</w:t>
      </w:r>
      <w:r w:rsidR="008F3171">
        <w:rPr>
          <w:rFonts w:ascii="Times New Roman" w:eastAsia="Times New Roman" w:hAnsi="Times New Roman" w:cs="Times New Roman"/>
          <w:sz w:val="28"/>
          <w:szCs w:val="20"/>
          <w:lang w:eastAsia="ru-RU"/>
        </w:rPr>
        <w:t>нительный комитет</w:t>
      </w: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оценивает результаты выполнения Стратегии по показателям: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 Сроки реализации мероприятий;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2. Целевые индикаторы реализации Стратегии, достигнутые в результате реализации мероприятий;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Фактические объемы финансовых расходов, связанных с реализацией мероприятий, в том числе сроки и объем полученных бюджетных средств, а также израсходованные внебюджетные средства.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 основе результатов мониторинга Исполком ежегодно </w:t>
      </w:r>
      <w:proofErr w:type="gramStart"/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готовит отчет о ходе реализации Стратегии и представляет</w:t>
      </w:r>
      <w:proofErr w:type="gramEnd"/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его в Правительство Республики Татарстан.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Отчет должен содержать: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анализ выполнения целевых индикаторов;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подробный анализ пунктов, по которым не достигнуты плановые результаты; </w:t>
      </w:r>
    </w:p>
    <w:p w:rsidR="000E7084" w:rsidRPr="000E7084" w:rsidRDefault="008F3171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</w:t>
      </w:r>
      <w:r w:rsidR="000E7084"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описание эффектов от реализованных мероприятий и предложения по улучшению эффективности Плана мероприятий и муниципальных программ. </w:t>
      </w:r>
    </w:p>
    <w:p w:rsidR="000E7084" w:rsidRPr="000E7084" w:rsidRDefault="000E7084" w:rsidP="000E7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Отчет о выполнении Стратегии может выноситься на рассмотрение экономического совета при Правительстве Республики Татарстан. На основании данного отчета вносятся предложения по корректировке Стратегии, которые утверждаются Испол</w:t>
      </w:r>
      <w:r w:rsidR="008F3171">
        <w:rPr>
          <w:rFonts w:ascii="Times New Roman" w:eastAsia="Times New Roman" w:hAnsi="Times New Roman" w:cs="Times New Roman"/>
          <w:sz w:val="28"/>
          <w:szCs w:val="20"/>
          <w:lang w:eastAsia="ru-RU"/>
        </w:rPr>
        <w:t>нительным комитетом</w:t>
      </w:r>
      <w:r w:rsidRPr="000E7084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C26" w:rsidRDefault="00464C26" w:rsidP="00C7764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464C26" w:rsidSect="0019490A">
          <w:pgSz w:w="11906" w:h="16838"/>
          <w:pgMar w:top="1134" w:right="566" w:bottom="1134" w:left="1134" w:header="708" w:footer="708" w:gutter="0"/>
          <w:cols w:space="708"/>
          <w:titlePg/>
          <w:docGrid w:linePitch="360"/>
        </w:sectPr>
      </w:pPr>
    </w:p>
    <w:p w:rsidR="00AA2069" w:rsidRPr="00FF0137" w:rsidRDefault="0027400F" w:rsidP="00AA206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6</w:t>
      </w:r>
      <w:r w:rsidR="00AA2069" w:rsidRPr="00FF013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. Основные мероприятия </w:t>
      </w:r>
      <w:r w:rsidR="00AA206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Стратегии</w:t>
      </w:r>
    </w:p>
    <w:p w:rsidR="00AA2069" w:rsidRDefault="00AA2069" w:rsidP="00AA206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14459" w:type="dxa"/>
        <w:tblInd w:w="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1914"/>
        <w:gridCol w:w="1944"/>
        <w:gridCol w:w="4080"/>
        <w:gridCol w:w="1985"/>
      </w:tblGrid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основного мероприятия муниципальной программы (подпрограммы)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расходов (кап</w:t>
            </w:r>
            <w:proofErr w:type="gramStart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ложения, НИОКР и прочие расходы)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выполнения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B163C9" w:rsidRDefault="00230922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63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 исполнитель, соисполнитель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B163C9" w:rsidRDefault="00230922" w:rsidP="00AA20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63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513DE9" w:rsidRPr="00AB2CAD" w:rsidTr="00230922"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13DE9" w:rsidRPr="00513DE9" w:rsidRDefault="00513DE9" w:rsidP="00513D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3D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Задача</w:t>
            </w:r>
          </w:p>
        </w:tc>
      </w:tr>
      <w:tr w:rsidR="00513DE9" w:rsidRPr="00AB2CAD" w:rsidTr="00513DE9">
        <w:trPr>
          <w:trHeight w:val="308"/>
        </w:trPr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13DE9" w:rsidRPr="00E72E5F" w:rsidRDefault="00E72E5F" w:rsidP="00E72E5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513DE9" w:rsidRPr="00E72E5F">
              <w:rPr>
                <w:rFonts w:ascii="Times New Roman" w:hAnsi="Times New Roman" w:cs="Times New Roman"/>
                <w:sz w:val="20"/>
                <w:szCs w:val="20"/>
              </w:rPr>
              <w:t>Развитие и накопление человеческого капитала</w:t>
            </w:r>
          </w:p>
          <w:p w:rsidR="00E72E5F" w:rsidRPr="00513DE9" w:rsidRDefault="00E72E5F" w:rsidP="00E72E5F">
            <w:pPr>
              <w:spacing w:after="0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E72E5F">
              <w:rPr>
                <w:rFonts w:ascii="Times New Roman" w:hAnsi="Times New Roman" w:cs="Times New Roman"/>
                <w:sz w:val="20"/>
                <w:szCs w:val="20"/>
              </w:rPr>
              <w:t>Увеличение продолжительности жизни населения</w:t>
            </w:r>
          </w:p>
        </w:tc>
      </w:tr>
      <w:tr w:rsidR="00546AE6" w:rsidRPr="008E55B2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46AE6" w:rsidRPr="008E55B2" w:rsidRDefault="00AB2E99" w:rsidP="00AB2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3DE9">
              <w:rPr>
                <w:rFonts w:ascii="Times New Roman" w:hAnsi="Times New Roman" w:cs="Times New Roman"/>
                <w:b/>
                <w:sz w:val="20"/>
                <w:szCs w:val="20"/>
              </w:rPr>
              <w:t>Стратегические мероприятия</w:t>
            </w:r>
          </w:p>
        </w:tc>
      </w:tr>
      <w:tr w:rsidR="00AB2E99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1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бразование общественного подразделения – Совета по демографии и семейной политике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ЗАГС,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2E99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51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ведение в системе образования уроков по </w:t>
            </w:r>
            <w:proofErr w:type="spellStart"/>
            <w:r w:rsidRPr="0051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семьеведению</w:t>
            </w:r>
            <w:proofErr w:type="spellEnd"/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ЗАГС,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2E99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51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оздание центра «Института здоровья семьи»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ЗАГС,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2E99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51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оздание «Доски почета» на тему развития института семьи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ЗАГС,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2E99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Pr="00513DE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F5F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казание многоуровневой системы медицинской помощи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ЦРБ совместно с Министерством здравоохранения РТ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2E99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Pr="00513DE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AF5F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роведение мероприятий по профилактике здорового образа жизни среди населения района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ДМР,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ЦРБ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2E99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Pr="00513DE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F5F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рганизация электронных записей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ЦРБ совместно с Министерством здравоохранения РТ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2E99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AF5F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рганизация </w:t>
            </w:r>
            <w:proofErr w:type="gramStart"/>
            <w:r w:rsidRPr="00AF5F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контакт-центра</w:t>
            </w:r>
            <w:proofErr w:type="gramEnd"/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ДМР,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ЦРБ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2E99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AF5F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ониторинг качества оказанной медицинской помощи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ДМР,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ЦРБ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B2E99" w:rsidRPr="008E55B2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Pr="008E55B2" w:rsidRDefault="00AB2E99" w:rsidP="00AB2E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Программные мероприятия</w:t>
            </w:r>
          </w:p>
        </w:tc>
      </w:tr>
      <w:tr w:rsidR="00AB2E99" w:rsidRPr="008E55B2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B2E99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чшение демографической ситуации</w:t>
            </w:r>
          </w:p>
        </w:tc>
      </w:tr>
      <w:tr w:rsidR="00546AE6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института семьи и повышение статуса семьи в обществе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2018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Отделы ЗАГС, культуры</w:t>
            </w:r>
            <w:proofErr w:type="gramStart"/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AB2E9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proofErr w:type="gramEnd"/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 социальной защиты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AB2E99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-широкое освещение семей</w:t>
            </w:r>
            <w:r w:rsidR="00546AE6"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династий, истинных патриотов района;</w:t>
            </w:r>
          </w:p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-введение в системе образования уроков по </w:t>
            </w:r>
            <w:proofErr w:type="spellStart"/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семьеведению</w:t>
            </w:r>
            <w:proofErr w:type="spellEnd"/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целью </w:t>
            </w:r>
            <w:proofErr w:type="gramStart"/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под-готовки</w:t>
            </w:r>
            <w:proofErr w:type="gramEnd"/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подрастающего поколения к семейной жизни</w:t>
            </w:r>
          </w:p>
        </w:tc>
      </w:tr>
      <w:tr w:rsidR="00546AE6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Пропаганда здорового образа жизни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2018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Отделы ЗАГС, по делам молодежи и спорта, культуры, образования и социальной защиты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-проведение фестивалей, спортивных праздников с участием семей;</w:t>
            </w:r>
          </w:p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популяризация </w:t>
            </w:r>
            <w:proofErr w:type="spellStart"/>
            <w:proofErr w:type="gramStart"/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многодет-ности</w:t>
            </w:r>
            <w:proofErr w:type="spellEnd"/>
            <w:proofErr w:type="gramEnd"/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качестве нормы преуспевающей семьи</w:t>
            </w:r>
          </w:p>
        </w:tc>
      </w:tr>
      <w:tr w:rsidR="00546AE6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46AE6" w:rsidRPr="008E55B2" w:rsidRDefault="00546AE6" w:rsidP="00AB2E99">
            <w:pPr>
              <w:pStyle w:val="a3"/>
              <w:rPr>
                <w:color w:val="000000"/>
                <w:sz w:val="20"/>
                <w:szCs w:val="20"/>
              </w:rPr>
            </w:pPr>
            <w:r w:rsidRPr="008E55B2">
              <w:rPr>
                <w:color w:val="000000"/>
                <w:sz w:val="20"/>
                <w:szCs w:val="20"/>
              </w:rPr>
              <w:t xml:space="preserve">Улучшение работы медико-социальных учреждений Дрожжановского </w:t>
            </w:r>
            <w:proofErr w:type="gramStart"/>
            <w:r w:rsidRPr="008E55B2">
              <w:rPr>
                <w:color w:val="000000"/>
                <w:sz w:val="20"/>
                <w:szCs w:val="20"/>
              </w:rPr>
              <w:t>муниципального</w:t>
            </w:r>
            <w:proofErr w:type="gramEnd"/>
            <w:r w:rsidRPr="008E55B2">
              <w:rPr>
                <w:color w:val="000000"/>
                <w:sz w:val="20"/>
                <w:szCs w:val="20"/>
              </w:rPr>
              <w:t xml:space="preserve"> района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pStyle w:val="a3"/>
              <w:rPr>
                <w:color w:val="000000"/>
                <w:sz w:val="20"/>
                <w:szCs w:val="20"/>
              </w:rPr>
            </w:pPr>
            <w:r w:rsidRPr="008E55B2"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2016 </w:t>
            </w: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2018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здравоохранения, отдел социальной защиты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-переход на </w:t>
            </w:r>
            <w:proofErr w:type="spellStart"/>
            <w:proofErr w:type="gramStart"/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профилактичес</w:t>
            </w:r>
            <w:proofErr w:type="spellEnd"/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-кую</w:t>
            </w:r>
            <w:proofErr w:type="gramEnd"/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медицину для раннего выявления заболеваний; </w:t>
            </w:r>
          </w:p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-улучшение работы </w:t>
            </w:r>
            <w:proofErr w:type="gramStart"/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женских</w:t>
            </w:r>
            <w:proofErr w:type="gramEnd"/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косультаций</w:t>
            </w:r>
            <w:proofErr w:type="spellEnd"/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-обеспечение государственной и социальной поддержки семей с детьми</w:t>
            </w:r>
          </w:p>
        </w:tc>
      </w:tr>
      <w:tr w:rsidR="00546AE6" w:rsidRPr="008E55B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46AE6" w:rsidRPr="008E55B2" w:rsidRDefault="00546AE6" w:rsidP="00AB2E99">
            <w:pPr>
              <w:pStyle w:val="a3"/>
              <w:rPr>
                <w:color w:val="000000"/>
                <w:sz w:val="20"/>
                <w:szCs w:val="20"/>
              </w:rPr>
            </w:pPr>
            <w:r w:rsidRPr="008E55B2">
              <w:rPr>
                <w:color w:val="000000"/>
                <w:sz w:val="20"/>
                <w:szCs w:val="20"/>
              </w:rPr>
              <w:lastRenderedPageBreak/>
              <w:t>Улучшение экономического положения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pStyle w:val="a3"/>
              <w:rPr>
                <w:sz w:val="20"/>
                <w:szCs w:val="20"/>
              </w:rPr>
            </w:pPr>
            <w:r w:rsidRPr="008E55B2"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2018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Отделы экономики, по делам молодежи и спорту,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-создание рабочих мест;</w:t>
            </w:r>
          </w:p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-привлечение молодых кадров;</w:t>
            </w:r>
          </w:p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-обеспечение жильем молодых семей;</w:t>
            </w:r>
          </w:p>
          <w:p w:rsidR="00546AE6" w:rsidRPr="008E55B2" w:rsidRDefault="00546AE6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55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-подготовка кадров с учетом спроса рынка</w:t>
            </w:r>
          </w:p>
        </w:tc>
      </w:tr>
      <w:tr w:rsidR="00513DE9" w:rsidRPr="00AB2CAD" w:rsidTr="00513DE9">
        <w:trPr>
          <w:trHeight w:val="20"/>
        </w:trPr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13DE9" w:rsidRPr="00513DE9" w:rsidRDefault="00513DE9" w:rsidP="00513D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3DE9">
              <w:rPr>
                <w:rFonts w:ascii="Times New Roman" w:hAnsi="Times New Roman" w:cs="Times New Roman"/>
                <w:b/>
                <w:sz w:val="20"/>
                <w:szCs w:val="20"/>
              </w:rPr>
              <w:t>Задача</w:t>
            </w:r>
          </w:p>
        </w:tc>
      </w:tr>
      <w:tr w:rsidR="00513DE9" w:rsidRPr="00AB2CAD" w:rsidTr="00513DE9">
        <w:trPr>
          <w:trHeight w:val="308"/>
        </w:trPr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13DE9" w:rsidRPr="00513DE9" w:rsidRDefault="00E72E5F" w:rsidP="00513DE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66915">
              <w:rPr>
                <w:rFonts w:ascii="Times New Roman" w:hAnsi="Times New Roman" w:cs="Times New Roman"/>
                <w:sz w:val="20"/>
                <w:szCs w:val="20"/>
              </w:rPr>
              <w:t>Повышение</w:t>
            </w:r>
            <w:r w:rsidR="00513DE9" w:rsidRPr="00513DE9">
              <w:rPr>
                <w:rFonts w:ascii="Times New Roman" w:hAnsi="Times New Roman" w:cs="Times New Roman"/>
                <w:sz w:val="20"/>
                <w:szCs w:val="20"/>
              </w:rPr>
              <w:t xml:space="preserve"> качества и доступности социально-культурной сферы</w:t>
            </w:r>
          </w:p>
        </w:tc>
      </w:tr>
      <w:tr w:rsidR="00513DE9" w:rsidRPr="00AB2CAD" w:rsidTr="00513DE9">
        <w:trPr>
          <w:trHeight w:val="308"/>
        </w:trPr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513DE9" w:rsidRPr="00513DE9" w:rsidRDefault="00513DE9" w:rsidP="00513DE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3DE9">
              <w:rPr>
                <w:rFonts w:ascii="Times New Roman" w:hAnsi="Times New Roman" w:cs="Times New Roman"/>
                <w:b/>
                <w:sz w:val="20"/>
                <w:szCs w:val="20"/>
              </w:rPr>
              <w:t>Стратегические мероприятия</w:t>
            </w:r>
          </w:p>
        </w:tc>
      </w:tr>
      <w:tr w:rsidR="00424C6F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424C6F" w:rsidRPr="00F67E72" w:rsidRDefault="00424C6F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424C6F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курсы повышения квалификации в рамках персонифицированной модели повышения квалификации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AB2E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424C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2016-2020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AB2E9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комитет, 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424C6F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424C6F" w:rsidRPr="00F67E72" w:rsidRDefault="00424C6F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424C6F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разработка и внедрение программы "Дрожжаное - мой край  родной";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2467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2467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2016-20</w:t>
            </w:r>
            <w:r w:rsidR="00895A5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комитет, 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424C6F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424C6F" w:rsidRPr="00F67E72" w:rsidRDefault="00424C6F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proofErr w:type="spellStart"/>
            <w:r w:rsidRPr="00424C6F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It</w:t>
            </w:r>
            <w:proofErr w:type="spellEnd"/>
            <w:r w:rsidRPr="00424C6F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- детский сад</w:t>
            </w: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на базе Технического лицея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2467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895A5E" w:rsidP="00895A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  <w:r w:rsidR="00424C6F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комитет, Отдел образования</w:t>
            </w:r>
            <w:r w:rsidR="00895A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ДОУ Детский сад №2, Технический лицей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424C6F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424C6F" w:rsidRPr="00424C6F" w:rsidRDefault="00424C6F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proofErr w:type="gramStart"/>
            <w:r w:rsidRPr="00424C6F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реализация проекта «Раннее развитие», включающей  в себя создание клубов раннего развития на базе дошкольных организаций, особую поддержку детей в трудной ситуации, включая детей с ограниченными возможностями здоровья</w:t>
            </w:r>
            <w:proofErr w:type="gramEnd"/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2467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2467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2016-20</w:t>
            </w:r>
            <w:r w:rsidR="00895A5E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комитет, 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24C6F" w:rsidRPr="00F67E72" w:rsidRDefault="00424C6F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895A5E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95A5E" w:rsidRPr="00424C6F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адресная поддержка студентов, желающих вернуться на работу в район, организация и проведение встреч со студентами в ВУЗах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2467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2467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комитет, 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895A5E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95A5E" w:rsidRPr="00895A5E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lastRenderedPageBreak/>
              <w:t>обеспечение подготовки кадров и открытие коррекционного класса для обучения детей с ограниченными возможностями здоровья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2467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2467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комитет, 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895A5E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95A5E" w:rsidRPr="00895A5E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внедрение </w:t>
            </w: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современных инновационных технологий обучения: информационно – коммуникационные технологии, технологии критического мышления, проектные технологии, </w:t>
            </w:r>
            <w:proofErr w:type="spellStart"/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здоровьесберегающие</w:t>
            </w:r>
            <w:proofErr w:type="spellEnd"/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технологии, технологии развивающего и проблемного обучения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2467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2467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комитет, 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895A5E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95A5E" w:rsidRPr="00895A5E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Проект  "Химическая лаборатория" на базе Алешкин-</w:t>
            </w:r>
            <w:proofErr w:type="spellStart"/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Саплыкской</w:t>
            </w:r>
            <w:proofErr w:type="spellEnd"/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СОШ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Default="00895A5E" w:rsidP="002467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млн. рублей (местный бюджет)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Default="00895A5E" w:rsidP="002467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Default="00895A5E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комитет, Отдел образования, Алешкин-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Саплыкская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895A5E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95A5E" w:rsidRPr="00895A5E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создание Ресурсного центра  на базе ГАПОУ «Дрожжановский техникум отраслевых технологий»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Default="00895A5E" w:rsidP="0024676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млн. рублей (бюджет РТ)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Default="00895A5E" w:rsidP="002467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2017-2018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Default="00895A5E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комитет, Отдел образования, </w:t>
            </w:r>
            <w:r w:rsidRPr="00895A5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ГАПОУ «Дрожжановский техникум отраслевых технологий»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F67E72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895A5E" w:rsidRPr="00F67E72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95A5E" w:rsidRPr="00895A5E" w:rsidRDefault="00895A5E" w:rsidP="00895A5E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Мероприятия в сфере </w:t>
            </w:r>
            <w:proofErr w:type="gramStart"/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культуры</w:t>
            </w:r>
            <w:proofErr w:type="gramEnd"/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отражаемые в подпрограммах</w:t>
            </w: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, указанные ниже</w:t>
            </w: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:</w:t>
            </w:r>
          </w:p>
          <w:p w:rsidR="00895A5E" w:rsidRPr="00895A5E" w:rsidRDefault="00895A5E" w:rsidP="00895A5E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- «Повышение качества    оказания услуг   МБУ </w:t>
            </w:r>
            <w:proofErr w:type="spellStart"/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Межпоселенческий</w:t>
            </w:r>
            <w:proofErr w:type="spellEnd"/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Дом культуры ДМР РТ» на 2014-2016 годы». </w:t>
            </w:r>
          </w:p>
          <w:p w:rsidR="00895A5E" w:rsidRPr="00895A5E" w:rsidRDefault="00895A5E" w:rsidP="00895A5E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- «Развитие библиотечного дела в Дрожжановском районе РТ на 2014 -2016 </w:t>
            </w:r>
            <w:proofErr w:type="spellStart"/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г</w:t>
            </w:r>
            <w:proofErr w:type="gramStart"/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.г</w:t>
            </w:r>
            <w:proofErr w:type="spellEnd"/>
            <w:proofErr w:type="gramEnd"/>
          </w:p>
          <w:p w:rsidR="00895A5E" w:rsidRPr="00895A5E" w:rsidRDefault="00895A5E" w:rsidP="00895A5E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- «Развитие МБУ Дополнительного образования детей «ДШИ Дрожжановского муниципального района РТ» на 2014-2016 годы</w:t>
            </w:r>
          </w:p>
          <w:p w:rsidR="00895A5E" w:rsidRPr="00895A5E" w:rsidRDefault="00895A5E" w:rsidP="00895A5E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- «Развитие музеев в Дрожжановском муниципальном районе  на  2014-2016 годы»</w:t>
            </w:r>
          </w:p>
          <w:p w:rsidR="00895A5E" w:rsidRPr="00F67E72" w:rsidRDefault="00895A5E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895A5E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- «Развитие сферы туризма в Дрожжановском муниципальном районе на 2015 - 2017 годы»</w:t>
            </w:r>
          </w:p>
        </w:tc>
      </w:tr>
      <w:tr w:rsidR="00424C6F" w:rsidRPr="00F67E72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424C6F" w:rsidRPr="00424C6F" w:rsidRDefault="00424C6F" w:rsidP="00424C6F">
            <w:pPr>
              <w:pStyle w:val="af1"/>
              <w:spacing w:after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24C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Программные мероприятия</w:t>
            </w:r>
          </w:p>
        </w:tc>
      </w:tr>
      <w:tr w:rsidR="00424C6F" w:rsidRPr="00F67E72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424C6F" w:rsidRPr="00424C6F" w:rsidRDefault="00424C6F" w:rsidP="00424C6F">
            <w:pPr>
              <w:pStyle w:val="af1"/>
              <w:spacing w:after="0"/>
              <w:contextualSpacing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424C6F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Культурно-досуговые мероприятия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Фестиваль «Юная звезда»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Проведение концертной программы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Фестиваль «Молодые голоса»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Конкурсный отбор по номинациям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Районный фестиваль народного творчества, посвящённый к 70- </w:t>
            </w:r>
            <w:proofErr w:type="spellStart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летию</w:t>
            </w:r>
            <w:proofErr w:type="spellEnd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ВОВ «Никто не забыто, </w:t>
            </w: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lastRenderedPageBreak/>
              <w:t>ничто не забыто»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Выступление коллективов </w:t>
            </w: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художественной самодеятельности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lastRenderedPageBreak/>
              <w:t>Районный конкурс «</w:t>
            </w:r>
            <w:proofErr w:type="spellStart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Нэуруз</w:t>
            </w:r>
            <w:proofErr w:type="spellEnd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гузэле</w:t>
            </w:r>
            <w:proofErr w:type="spellEnd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»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конкурсантов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Районный конкурс «Чувашская красавица»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конкурсантов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День памяти воинов-интернационалистов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Митинг</w:t>
            </w:r>
          </w:p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Встреча, концерт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День памяти воинов-интернационалистов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Конкурс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Праздник «Проводы зимы»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Концерт, театральное представление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Праздник «Проводы зимы»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коллективов художественной самодеятельности. Показ старых обрядов.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Встреча с известными женщинами района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Торжественная встреча, концерт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Республиканский телевизионный молодёжный фестиваль «Созвездие – </w:t>
            </w:r>
            <w:proofErr w:type="spellStart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Йолдызлык</w:t>
            </w:r>
            <w:proofErr w:type="spellEnd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Участие в районных, зональных этапах. Подготовка коллективов. Пошив костюмов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Мастер-классы по хореографии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Организация показательных и репетиционных занятий.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lastRenderedPageBreak/>
              <w:t xml:space="preserve">Республиканские фестивали-конкурсы  «Идел </w:t>
            </w:r>
            <w:proofErr w:type="spellStart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йорт</w:t>
            </w:r>
            <w:proofErr w:type="spellEnd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», «</w:t>
            </w:r>
            <w:proofErr w:type="spellStart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Иделкэем</w:t>
            </w:r>
            <w:proofErr w:type="spellEnd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» и спектакли татарского народного,  детского театрального коллектива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Показ в СДК, а также участие в зональных, республиканских конкурсах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День работников культуры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Профессиональный конкурс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Республиканский фестиваль «Радуга-Салават </w:t>
            </w:r>
            <w:proofErr w:type="spellStart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купере</w:t>
            </w:r>
            <w:proofErr w:type="spellEnd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детских коллективов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Республиканский фестиваль самодеятельных исполнителей среди ветеранов РТ «</w:t>
            </w:r>
            <w:proofErr w:type="spellStart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Балкыш</w:t>
            </w:r>
            <w:proofErr w:type="spellEnd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фольклорных коллективов и отдельных исполнителей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Республиканский фестиваль татарского фольклора «</w:t>
            </w:r>
            <w:proofErr w:type="gramStart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Иске</w:t>
            </w:r>
            <w:proofErr w:type="gramEnd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Казан </w:t>
            </w:r>
            <w:proofErr w:type="spellStart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тугэрэк</w:t>
            </w:r>
            <w:proofErr w:type="spellEnd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уены</w:t>
            </w:r>
            <w:proofErr w:type="spellEnd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фольклорных коллективов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Малый «Сабан туй» к международному Дню защиты детей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Фестиваль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Районный праздник «Сабантуй»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Торжественные открытия, концерты, игры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Районный праздник «</w:t>
            </w:r>
            <w:proofErr w:type="spellStart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Акатуй</w:t>
            </w:r>
            <w:proofErr w:type="spellEnd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Торжественные открытия, концерты, игры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Выступление в празднике </w:t>
            </w:r>
          </w:p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«Сабантуй» </w:t>
            </w:r>
            <w:proofErr w:type="gramStart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в</w:t>
            </w:r>
            <w:proofErr w:type="gramEnd"/>
          </w:p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г. Сызрани Самарской области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Торжественные открытия, концерт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Выступление в празднике «Сабантуй» </w:t>
            </w:r>
            <w:proofErr w:type="gramStart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г</w:t>
            </w:r>
            <w:proofErr w:type="gramEnd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Ульяновске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Торжественное открытие, концерт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lastRenderedPageBreak/>
              <w:t>Выступление в празднике «Сабантуй» в г. Казани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Торжественное открытие, постройка подворья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День молодёжи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Шоу-программа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Выпускной бал учащихся школ района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Шоу-программа. Награждение активистов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Праздник ко Дню Республики и образования Дрожжановского района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Театральные представление, концерты, шоу-программа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Участие в Республиканском празднике народной культуры «</w:t>
            </w:r>
            <w:proofErr w:type="spellStart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Уйнагыз</w:t>
            </w:r>
            <w:proofErr w:type="spellEnd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гармуннар</w:t>
            </w:r>
            <w:proofErr w:type="spellEnd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фольклорного коллектива, гармонистов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Участие Республиканском </w:t>
            </w:r>
            <w:proofErr w:type="gramStart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конкурсе</w:t>
            </w:r>
            <w:proofErr w:type="gramEnd"/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вокальных ансамблей и солистов-вокалистов самодеятельного любительского творчества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Участите  коллективов</w:t>
            </w:r>
          </w:p>
        </w:tc>
      </w:tr>
      <w:tr w:rsidR="00CC7259" w:rsidRPr="00F67E72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День пожилых людей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7E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F67E72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67E72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Концерт, вручение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День матери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Конкурс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Конкурс «Чувашский соловей»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Конкурс, игры, концерт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Районный фестиваль творчество работающий сельской молодежи «Будущее за нами»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Конкурсы, игры, </w:t>
            </w:r>
            <w:proofErr w:type="gramStart"/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художественное</w:t>
            </w:r>
            <w:proofErr w:type="gramEnd"/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номера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Ярмарки «Урожай»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Выступление художественной </w:t>
            </w: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самодеятельности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lastRenderedPageBreak/>
              <w:t>Декада инвалидов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Фестиваль и спартакиада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Новогодние праздники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«Бал маскарад», конкурсы, концерты, игры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Участие в зональных, республиканских фестивалях, смотрах, конкурсах</w:t>
            </w: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(по плану МК РТ)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Фестиваль, конкурсы,</w:t>
            </w: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смотры, встречи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Встреча студентов в районе и в г. Казани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Встреча, выступления, концерт, дискотека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Участие в Республиканском национальном празднике «</w:t>
            </w:r>
            <w:proofErr w:type="spellStart"/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Уяв</w:t>
            </w:r>
            <w:proofErr w:type="spellEnd"/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фольклорного коллектива «</w:t>
            </w:r>
            <w:proofErr w:type="spellStart"/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Сепрель</w:t>
            </w:r>
            <w:proofErr w:type="spellEnd"/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», конкурсы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Дни татарской культуры в Ульяновской области и Чувашской Республике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Спектакли, концерты.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Вечера памяти, юбилейные даты выдающихся личностей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Бенефисы, вручение памятных подарков, концерты.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Встреча Землячество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Концерт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Семинары и культурные мероприятия ко Дню сельхоз работников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Праздничное мероприятие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Открытия памятников и новых объектов в районе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Торжественные открытия памятников и др. объектов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lastRenderedPageBreak/>
              <w:t>Праздники  «День села»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Праздничное мероприятие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Декада инвалидов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Праздничное мероприятие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Проведение Спартакиады среди работников культуры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Спортивные мероприятия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Республиканский Фестиваль работающей молодёжи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Республиканский Фестиваль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Национальный праздник тюркских народов  «</w:t>
            </w:r>
            <w:proofErr w:type="spellStart"/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Науруз</w:t>
            </w:r>
            <w:proofErr w:type="spellEnd"/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Проведение праздника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Районный фестиваль  военно-патриотической песни «Песня Победы»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Исполнение </w:t>
            </w:r>
            <w:proofErr w:type="spellStart"/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военно</w:t>
            </w:r>
            <w:proofErr w:type="spellEnd"/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– патриотической песни 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Районный фестиваль  творчество работающей молодежи «Будущее за нами»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Выявление молодых талантов среди работающей сельской молодежи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Фестиваль народного творчества  «Наш дом Татарстан»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фольклорных коллективов и отдельных исполнителей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Межрегиональный конкурс музыкальных проектов народов России «Живая нить»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фольклорных коллективов и отдельных исполнителей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Межрегиональный фестиваль татарского народного творчества «</w:t>
            </w:r>
            <w:proofErr w:type="spellStart"/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Язгы</w:t>
            </w:r>
            <w:proofErr w:type="spellEnd"/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моннар</w:t>
            </w:r>
            <w:proofErr w:type="spellEnd"/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Выступление фольклорных коллективов и отдельных </w:t>
            </w: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исполнителей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lastRenderedPageBreak/>
              <w:t>Культурный дневник первоклассника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День семьи, любви и верности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Чествование семьи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Районный  фестиваль народного творчества «Сияния народных талантов»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коллективов художественной самодеятельности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Праздничные мероприятия ко Дню Победы в ВОВ 1941-1945 гг.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Выступление коллективов художественной самодеятельности</w:t>
            </w:r>
          </w:p>
        </w:tc>
      </w:tr>
      <w:tr w:rsidR="00CC7259" w:rsidRPr="00AD6A30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Подготовка кадров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Подготовка кадров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</w:pPr>
            <w:r w:rsidRPr="00AD6A30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Повышение квалификации</w:t>
            </w:r>
          </w:p>
        </w:tc>
      </w:tr>
      <w:tr w:rsidR="00CC7259" w:rsidRPr="00AD6A30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Охрана труда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Специальные оценки условия труда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Обучение ответственных лиц по охране труда и пожарной безопасности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обучение</w:t>
            </w:r>
          </w:p>
        </w:tc>
      </w:tr>
      <w:tr w:rsidR="00CC7259" w:rsidRPr="00AD6A30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Закупка орг. техники и музыкальной аппаратуры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Закупка компьютеров, ноутбуков, проекторов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Закупка у физ. и юр. лиц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Закупка и ремонт музыкальной аппаратуры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Закупка у физ. и юр. лиц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Закупка светового оборудования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Закупка у физ. и юр. лиц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lastRenderedPageBreak/>
              <w:t>Оборудование для радио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Приобретение автобуса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Приобретение автобуса для выездных услуг по культуре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Приобретение мультимедийного оборудование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Приобретение мультимедийного оборудование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C7259" w:rsidRPr="00AD6A30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Сценические костюмы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Пошив и приобретение сценических костюмов для ведущих, для солистов на каждый сезон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Закупка у физ. и юр. лиц</w:t>
            </w:r>
          </w:p>
        </w:tc>
      </w:tr>
      <w:tr w:rsidR="00CC7259" w:rsidRPr="00AD6A30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Капитальный ремонт, строительство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Строительство по программе «Сельские клубы»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Строительство СДК, МФЦ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Капитальный и текущий ремонт зданий и сооружений СК, СДК,  РДК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Ремонтно-строительные работы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Обеспечение пожарной безопасности учреждений культуры:</w:t>
            </w: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-комплектование первичными системами пожаротушения;</w:t>
            </w: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-</w:t>
            </w: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установка и обслуживание охранно-пожарной сигнализации;</w:t>
            </w: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-ремонт системы пожаротушения РДК;</w:t>
            </w: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-приобретение средств индивидуальной защиты;</w:t>
            </w: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>-обучение должностных лиц мерам пожарной безопасности;</w:t>
            </w: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-замер сопротивления изоляции электропроводок и электрооборудования; </w:t>
            </w:r>
          </w:p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-установка и обслуживание систем </w:t>
            </w:r>
            <w:r w:rsidRPr="00AD6A30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  <w:lastRenderedPageBreak/>
              <w:t>видеонаблюдения.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Приобретение средств защиты, монтажные работы, техническое обслуживание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Проведение аттестации рабочих мест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Аттестация рабочих мест</w:t>
            </w:r>
          </w:p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Учеба по пожарному минимуму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Приобретение комплектов специализированного оборудования и мебели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Стеллажи, выставочное оборудование, рабочие столы, стулья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Телефонизация библиотек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Установка телефонов в сельских филиалах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Обеспечение библиотек оргтехникой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Приобретение принтеров</w:t>
            </w:r>
            <w:proofErr w:type="gramStart"/>
            <w:r w:rsidRPr="00AD6A30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проекторов.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Обеспечение библиотек специализированным оборудованием и материально-техническими средствами для доступа инвалидов и групп с ограниченной мобильностью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Установка пандусов, приобретение специализированных столов и стульев, комплектование фондов специализированной литературой для слепых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Централизованное комплектование фонда МПБ библиотек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Комплектование книгами фонды библиотек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Централизованная подписка на периодические издания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Подписка газет и журналов для библиотек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Создание модельных библиотек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 xml:space="preserve">Комплектование библиотек </w:t>
            </w:r>
            <w:r w:rsidRPr="00AD6A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оборудованием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Текущий ремонт зданий библиотек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Покраска стеллажей, полов, окон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Увеличение затрат на электроэнергию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Бурундуковская</w:t>
            </w:r>
            <w:proofErr w:type="spellEnd"/>
            <w:r w:rsidRPr="00AD6A30">
              <w:rPr>
                <w:rFonts w:ascii="Times New Roman" w:hAnsi="Times New Roman" w:cs="Times New Roman"/>
                <w:sz w:val="20"/>
                <w:szCs w:val="20"/>
              </w:rPr>
              <w:t xml:space="preserve"> сельская библиотека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Проект «Сам себе режиссер»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Выезды в села района, покупка призов, дисков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Районные выставки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«Экологический ракурс», «Народные промыслы», «Чудеса природы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Районный Сабантуй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Оформление подворий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Спектакли кукольного театра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Пошив кукол, декорации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Встречи с писателями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Выезды в села, приобретение сувениров</w:t>
            </w:r>
          </w:p>
        </w:tc>
      </w:tr>
      <w:tr w:rsidR="00CC7259" w:rsidRPr="00AD6A30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День пожилых людей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AD6A30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D6A30">
              <w:rPr>
                <w:rFonts w:ascii="Times New Roman" w:hAnsi="Times New Roman" w:cs="Times New Roman"/>
                <w:sz w:val="20"/>
                <w:szCs w:val="20"/>
              </w:rPr>
              <w:t>Приобретение подарков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Декада инвалидов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Подарки на мероприятия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Организация издания книг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Написание, издания книг</w:t>
            </w:r>
          </w:p>
        </w:tc>
      </w:tr>
      <w:tr w:rsidR="00CC7259" w:rsidRPr="000A6EB6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Деятельность музеев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«Рождественские забавы»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Закупка новогодних подарков для </w:t>
            </w: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конкурсов, развлекательные мероприятия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Старый Новый год в музее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Закупка подарков для награждения. Экскурсии и уроки истории «Откуда пришел Новый год»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День Защитника Отечества «Есть такая профессия Родину защищать!»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Встреча с  вернувшимися с армии юношами и ветеранами 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Масленица. Народные игры.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Провести совместно со школьниками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Встреча, посвященная Международному Женскому дню.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Развлекательная программа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1-5 апреля  акция «Дни дарений»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Организовать прием и оформление предметов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Встреча «Из одного металла льют медаль за подвиг и труд»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Встреча с работниками тыла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«Никто не забыт, ничто не забыто»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Литературно-музыкальная композиция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«Музейная весна»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Организация экскурсий, музыкальных и литературных программ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Международный День музеев</w:t>
            </w:r>
          </w:p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«День и ночь в музее»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Организация игр, развлечений, </w:t>
            </w: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концертов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Международный День защиты детей.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Конкурс рисунков, развлекательная программа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День независимости России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Организация экскурсий, лекции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Традиционный праздник «</w:t>
            </w:r>
            <w:proofErr w:type="spellStart"/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Сабатуй</w:t>
            </w:r>
            <w:proofErr w:type="spellEnd"/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История возникновения и проведения праздника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День Республики и День района – юбилейные даты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Организация фондовых показов, </w:t>
            </w:r>
            <w:proofErr w:type="gramStart"/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посвященные</w:t>
            </w:r>
            <w:proofErr w:type="gramEnd"/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Дрожжановскому</w:t>
            </w:r>
            <w:proofErr w:type="spellEnd"/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району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День народного единства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Организация музейных уроков, экскурсий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День Матери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Развлекательная и литературно-музыкальная программа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Декада инвалидов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Конкурс рисунков, экскурсии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День Героев РФ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Урок мужества</w:t>
            </w:r>
          </w:p>
        </w:tc>
      </w:tr>
      <w:tr w:rsidR="00CC7259" w:rsidRPr="000A6EB6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Укрепление материально – технической базы, фондовая работа</w:t>
            </w:r>
          </w:p>
          <w:p w:rsidR="00CC7259" w:rsidRPr="000A6EB6" w:rsidRDefault="00CC7259" w:rsidP="00AB2E99">
            <w:pPr>
              <w:pStyle w:val="af1"/>
              <w:spacing w:after="0"/>
              <w:contextualSpacing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Пополнение фондов музея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Закупка у физ. И юр. Лиц, подворные </w:t>
            </w: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обходы, дар. 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Приобретение мебели для проведения мероприятий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Закупка, стульев, стола и кафедры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Приобретение А3 цветного принтера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Закупка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Приобретение канцелярских принадлежностей для оформительских работ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Закупка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Оснащение первичными средствами пожаротушения, индивидуальной защиты органов дыхания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Закупка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оборудования для улучшения климата в помещениях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Закупка осушителей, увлажнителей и обогревателей</w:t>
            </w:r>
          </w:p>
        </w:tc>
      </w:tr>
      <w:tr w:rsidR="00CC7259" w:rsidRPr="000A6EB6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ремонт. Строительство. Экспозиционная деятельность.</w:t>
            </w:r>
          </w:p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экспозиции районного краеведческого музея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Закупка оборудования, художественные и научные работы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музея под открытым небом «Дружное подворье»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Устройство фундамента под домики, прилавков, кузницы, мельницы, дорожек, посадка зеленных насаждений, закупка дополнительного оборудования, скамеек и т.д.</w:t>
            </w:r>
            <w:proofErr w:type="gramEnd"/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музея под открытым небом «Военная техника»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Закупка, установка транспортировка </w:t>
            </w: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выставочных экспонатов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Монтаж электропроводки в музее «Земля и люди» </w:t>
            </w:r>
            <w:proofErr w:type="spellStart"/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с.Ст</w:t>
            </w:r>
            <w:proofErr w:type="gramStart"/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.Ш</w:t>
            </w:r>
            <w:proofErr w:type="gramEnd"/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аймурзино</w:t>
            </w:r>
            <w:proofErr w:type="spellEnd"/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Заключение договора с подрядчиком, монтажные работы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Расширение экспозиции</w:t>
            </w: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музея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П.В.Дементьева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селе Убей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Закупка оборудования, художественные и научные работы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 охранной и пожарной сигнализации</w:t>
            </w:r>
          </w:p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Обслуживание и тестирование системы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Комплексное</w:t>
            </w:r>
          </w:p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 территории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Создание клумб, посадка насаждений, цветов, земляные работы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 памятников и мемориальных комплексов погибшим в ВОВ на территориях СП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Ремонтные работы</w:t>
            </w:r>
          </w:p>
        </w:tc>
      </w:tr>
      <w:tr w:rsidR="00CC7259" w:rsidRPr="000A6EB6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Кадровая деятельность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Создание  необходимых безопасных условий  труда для работников музея; аттестации их рабочих мест; техническое обслуживание АПС и </w:t>
            </w:r>
            <w:proofErr w:type="gramStart"/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СО</w:t>
            </w:r>
            <w:proofErr w:type="gramEnd"/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;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Проведение работ в соответствии с инструкциями</w:t>
            </w:r>
          </w:p>
        </w:tc>
      </w:tr>
      <w:tr w:rsidR="00CC7259" w:rsidRPr="000A6EB6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A6EB6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6EB6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Обучение штатных сотрудников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A6EB6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0A6EB6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Направление на курсы повышения квалификации, участие на семинарах</w:t>
            </w:r>
          </w:p>
        </w:tc>
      </w:tr>
      <w:tr w:rsidR="00CC7259" w:rsidRPr="00E23737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Деятельность школы искусств</w:t>
            </w:r>
            <w:r w:rsidRPr="00E2373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Участие в конкурсах разного уровня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ДШИ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Приобретение дополнительной необходимой мебели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ДШИ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музыкальных инструментов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ДШИ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Приобретение  художественного инвентаря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ДШИ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Пошив сценических костюмов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ДШИ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ДШИ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Оснащение ДШИ компьютерами, интерактивными досками и другими техническими оборудованиями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kern w:val="1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ДШИ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237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сферы туризма в Дрожжановском муниципальном районе на 2015-2017 годы»</w:t>
            </w:r>
          </w:p>
        </w:tc>
      </w:tr>
      <w:tr w:rsidR="00CC7259" w:rsidRPr="00E23737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237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Создание туристического бренда Дрожжановского района. Создание оптимальных условий для развития туризма на территории района, формирование его инвестиционной привлекательности.                                                </w:t>
            </w: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  <w:r w:rsidRPr="00E23737">
              <w:rPr>
                <w:rFonts w:ascii="Times New Roman" w:hAnsi="Times New Roman" w:cs="Times New Roman"/>
              </w:rPr>
              <w:t>разработка бренда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  <w:r w:rsidRPr="00E23737">
              <w:rPr>
                <w:rFonts w:ascii="Times New Roman" w:hAnsi="Times New Roman" w:cs="Times New Roman"/>
              </w:rPr>
              <w:t>разработка брендов по перспективным направлениям туризма</w:t>
            </w:r>
          </w:p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  <w:r w:rsidRPr="00E23737">
              <w:rPr>
                <w:rFonts w:ascii="Times New Roman" w:hAnsi="Times New Roman" w:cs="Times New Roman"/>
              </w:rPr>
              <w:t>создание рекламных фильмов, роликов презентаций по маршрутам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  <w:r w:rsidRPr="00E23737">
              <w:rPr>
                <w:rFonts w:ascii="Times New Roman" w:hAnsi="Times New Roman" w:cs="Times New Roman"/>
              </w:rPr>
              <w:t>создание сайта Дрожжановского района и его поддержка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  <w:r w:rsidRPr="00E23737">
              <w:rPr>
                <w:rFonts w:ascii="Times New Roman" w:hAnsi="Times New Roman" w:cs="Times New Roman"/>
              </w:rPr>
              <w:t>разработка и издание проспектов и рекламных листовок для внутреннего, въездного туризма и туристических продуктов по интересам.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Краеведческий музей, МБУ 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  <w:r w:rsidRPr="00E23737">
              <w:rPr>
                <w:rFonts w:ascii="Times New Roman" w:hAnsi="Times New Roman" w:cs="Times New Roman"/>
              </w:rPr>
              <w:lastRenderedPageBreak/>
              <w:t>Подготовка сувенирной продукции о районе, широкая раздача бесплатных фирменных сувениров в близлежащих городах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  <w:r w:rsidRPr="00E23737">
              <w:rPr>
                <w:rFonts w:ascii="Times New Roman" w:hAnsi="Times New Roman" w:cs="Times New Roman"/>
              </w:rPr>
              <w:t>Проведение конкурса презентаций среди учащихся школ района «История моего села», «Легенды родного края», «Обряды моего села»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ОО ИК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  <w:r w:rsidRPr="00E23737">
              <w:rPr>
                <w:rFonts w:ascii="Times New Roman" w:hAnsi="Times New Roman" w:cs="Times New Roman"/>
              </w:rPr>
              <w:t>Издание брошюр и книг «Легенды Дрожжановского района», «Национальные обряды сел Дрожжановского района»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МБУ 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pStyle w:val="ConsPlusNormal"/>
              <w:widowControl/>
              <w:ind w:firstLine="0"/>
              <w:contextualSpacing/>
              <w:outlineLvl w:val="1"/>
              <w:rPr>
                <w:rFonts w:ascii="Times New Roman" w:hAnsi="Times New Roman" w:cs="Times New Roman"/>
              </w:rPr>
            </w:pPr>
            <w:r w:rsidRPr="00E23737">
              <w:rPr>
                <w:rFonts w:ascii="Times New Roman" w:hAnsi="Times New Roman" w:cs="Times New Roman"/>
              </w:rPr>
              <w:t>Съемка короткометражного  фильма «Легенда села»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МБУ МПДК,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МКУ ОО ИК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237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туристической маршрутной базы для внутреннего туризма жителей Дрожжановского района.</w:t>
            </w: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проектирование и формирование маршрутов.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мероприятий, направленных на формирование туристского имиджа внутри района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.(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Выпуск статей, работа со СМИ)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Экскурсии для школьников во время каникул по маршрутам и платных экскурсий на автобусе для жителей района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Краеведческий музей, МКУ ОО ИК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Создание рекреационных зон для туризма выходного дня: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СП, 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Sky</w:t>
            </w:r>
            <w:proofErr w:type="spell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proofErr w:type="spellStart"/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park</w:t>
            </w:r>
            <w:proofErr w:type="spellEnd"/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СП, 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Подготовка площадок для спуска с горы.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СП, 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 xml:space="preserve">Подготовка площадок для проведение игр в зимний период на территории </w:t>
            </w:r>
            <w:proofErr w:type="spellStart"/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Чув</w:t>
            </w:r>
            <w:proofErr w:type="gramStart"/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.Б</w:t>
            </w:r>
            <w:proofErr w:type="gramEnd"/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ездны</w:t>
            </w:r>
            <w:proofErr w:type="spellEnd"/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</w:t>
            </w:r>
            <w:proofErr w:type="spellStart"/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Ниж.Чекурск</w:t>
            </w:r>
            <w:proofErr w:type="spellEnd"/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СП, 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проведение цикла интеллектуально – поисковых игр команд для взрослого населения в летний период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СП, 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подготовка водоемов и близлежащих площадок для  рыбалки.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СП, 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аттракционы 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(исходя из </w:t>
            </w:r>
            <w:proofErr w:type="spellStart"/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выигр</w:t>
            </w:r>
            <w:proofErr w:type="spellEnd"/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. грантов)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СП, 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Лыжные соревнования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СП, 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Фазановая ферм</w:t>
            </w:r>
            <w:proofErr w:type="gramStart"/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а(</w:t>
            </w:r>
            <w:proofErr w:type="spellStart"/>
            <w:proofErr w:type="gramEnd"/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>Городищенское</w:t>
            </w:r>
            <w:proofErr w:type="spellEnd"/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СП). Разработка проекта по охоте на Фазана.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СП,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охотоведческие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объединение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36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Зимние горки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СП, 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E23737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2373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конкурентоспособного туристского продукта для развития въездного туризма с учетом особенностей историко-культурного и природно-климатического потенциала.</w:t>
            </w:r>
          </w:p>
        </w:tc>
      </w:tr>
      <w:tr w:rsidR="00CC7259" w:rsidRPr="00E23737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разработка маршрутов и программ проектирование  и формирование     в рамках брендов   (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интерактивные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r w:rsidRPr="00E23737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анимационные)   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23737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E23737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23737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E23737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Издание   и распространение  рекламн</w:t>
            </w:r>
            <w:proofErr w:type="gram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имиджевых</w:t>
            </w:r>
            <w:proofErr w:type="spell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  материалов   о туризме   в</w:t>
            </w:r>
            <w:r w:rsidRPr="00772C19">
              <w:rPr>
                <w:rFonts w:ascii="Times New Roman" w:hAnsi="Times New Roman" w:cs="Times New Roman"/>
                <w:sz w:val="20"/>
                <w:szCs w:val="20"/>
              </w:rPr>
              <w:br/>
              <w:t>Дрожжановском районе печатной, аудиовизуальной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и проведение  </w:t>
            </w:r>
            <w:r w:rsidRPr="00772C19">
              <w:rPr>
                <w:rFonts w:ascii="Times New Roman" w:hAnsi="Times New Roman" w:cs="Times New Roman"/>
                <w:sz w:val="20"/>
                <w:szCs w:val="20"/>
              </w:rPr>
              <w:br/>
              <w:t>мероприятий, направленных   на</w:t>
            </w:r>
            <w:r w:rsidRPr="00772C19">
              <w:rPr>
                <w:rFonts w:ascii="Times New Roman" w:hAnsi="Times New Roman" w:cs="Times New Roman"/>
                <w:sz w:val="20"/>
                <w:szCs w:val="20"/>
              </w:rPr>
              <w:br/>
              <w:t>формирование  туристского   имиджа          и продвижение  района  на туристских рынках:</w:t>
            </w:r>
          </w:p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Работа со СМИ, выпуск статей в районной газете и </w:t>
            </w:r>
            <w:r w:rsidRPr="00772C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республиканских изданиях, работа с телевидением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Привлечение тур операторов, для экскурсионных поездок по маршрутам.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Презентация тур операторам Ульяновска, </w:t>
            </w:r>
            <w:proofErr w:type="spell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азань</w:t>
            </w:r>
            <w:proofErr w:type="spell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г.Чебоксар</w:t>
            </w:r>
            <w:proofErr w:type="spell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Форум юных туристов, экскурсоводов среди учащихся, зонального масштаба.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МКУ ОО ИК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Конференции студентов на базе КФ</w:t>
            </w:r>
            <w:proofErr w:type="gram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У(</w:t>
            </w:r>
            <w:proofErr w:type="gram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ПФУ) по теме Туризм сегодняшнего дня.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МКУ ОО ИК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</w:t>
            </w:r>
            <w:proofErr w:type="spell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интелектуально</w:t>
            </w:r>
            <w:proofErr w:type="spell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 - поисковых игр, среди команд соседних регионов и городов Республики на территории района.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72C1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туризма по видам и интересам.</w:t>
            </w: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 и организация имитирующих площадок древних народных </w:t>
            </w:r>
            <w:proofErr w:type="spell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ремесл</w:t>
            </w:r>
            <w:proofErr w:type="spell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 по деревням;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музей, МБУ 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Разработка и организация имитирующих площадок, дома в сельской местности, оформленные по национальному  быту;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музей, МБУ 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Реконструкции исторических событий, легенд, местных фольклора, традиций разработка сценариев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Тестовые экскурсии для школьников и студентов во время каникул;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музей, МБУ 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</w:pPr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  <w:t>Событийный:</w:t>
            </w:r>
          </w:p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Составление </w:t>
            </w:r>
            <w:proofErr w:type="spellStart"/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поблочно</w:t>
            </w:r>
            <w:proofErr w:type="spellEnd"/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 по временам года перечня крупных мероприятий интересных туристам;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музей, МБУ 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</w:pPr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Разработка сценариев мероприятий, легенд, реконструкций исторических событий учитывая потребительский спрос;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 ИК,</w:t>
            </w:r>
          </w:p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</w:pPr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  <w:t>Спор</w:t>
            </w:r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  <w:softHyphen/>
              <w:t>тивно-оздоровительный, спортивный, детский туризм:</w:t>
            </w:r>
          </w:p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Составление, по временам года перечня крупных спортивных мероприятий интересных туристам;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Развитие соревнования на БАГГИ;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ОДМС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Развитие лыжного спорта, с возможностью проката лыж;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ОДМС, МБУ ДОД ДЮСШ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Разработка мест для горнолыжного спуска, в целях организации туризма выходного дня;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ОДМС, МБУ ДОД ДЮСШ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Проведение зональных, и межрегиональных соревнований;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ОДМС</w:t>
            </w:r>
            <w:proofErr w:type="gram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,М</w:t>
            </w:r>
            <w:proofErr w:type="gram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КУ ОО ИК, МКУ ОК ИК, МБУ ДОД ДЮСШ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Разработка пеших лесных маршрутов, с привалами;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ОДМС</w:t>
            </w:r>
            <w:proofErr w:type="gram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,М</w:t>
            </w:r>
            <w:proofErr w:type="gram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КУ ОО ИК, МКУ ОК ИК, МБУ ДОД ДЮСШ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Разработка рыболовецких мест, с условиями;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ОДМС, МБУ ДОД ДЮСШ, Отдел строительства и архитектуры ИК ДМР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Разработка шашлычных мест;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ОДМС, МБУ ДОД ДЮСШ, Отдел строительства и архитектуры ИК ДМР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Проведение тур слета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ОДМС, МБУ ДОД ДЮСШ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</w:pPr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  <w:t>Паломнический:</w:t>
            </w:r>
          </w:p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Составление перечня мест для данного вида туризма, разработка календаря мероприятий;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 ИК, МБУ МПБ, 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u w:val="single"/>
              </w:rPr>
            </w:pPr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Разработка легенд, учитывая потребности туристов, по имеющимся местам;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72C19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Сельский</w:t>
            </w:r>
          </w:p>
          <w:p w:rsidR="00CC7259" w:rsidRPr="00772C19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и разработка экскурсионных площадок  в </w:t>
            </w:r>
            <w:proofErr w:type="spell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Чув</w:t>
            </w:r>
            <w:proofErr w:type="gram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рожжаном</w:t>
            </w:r>
            <w:proofErr w:type="spell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Нов.Ильмове</w:t>
            </w:r>
            <w:proofErr w:type="spell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Мал.Цильна</w:t>
            </w:r>
            <w:proofErr w:type="spell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Стар.Ильмово</w:t>
            </w:r>
            <w:proofErr w:type="spell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., </w:t>
            </w:r>
            <w:proofErr w:type="spell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Стар.Чукалы</w:t>
            </w:r>
            <w:proofErr w:type="spellEnd"/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pStyle w:val="a3"/>
              <w:contextualSpacing/>
              <w:rPr>
                <w:color w:val="000000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72C19">
              <w:rPr>
                <w:rFonts w:ascii="Times New Roman" w:hAnsi="Times New Roman" w:cs="Times New Roman"/>
                <w:sz w:val="20"/>
                <w:szCs w:val="20"/>
              </w:rPr>
              <w:t xml:space="preserve">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72C19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Разработка оригинальных изобретений местных жителей по деревням: баня на колёсах, </w:t>
            </w:r>
            <w:proofErr w:type="spellStart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лошемобиль</w:t>
            </w:r>
            <w:proofErr w:type="spellEnd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лошесани</w:t>
            </w:r>
            <w:proofErr w:type="spellEnd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лошобульдозер</w:t>
            </w:r>
            <w:proofErr w:type="spellEnd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, чудо-печка,  избушка бабы яги, избушка Лешего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подготовка площадок </w:t>
            </w:r>
            <w:proofErr w:type="gramStart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для</w:t>
            </w:r>
            <w:proofErr w:type="gramEnd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gramStart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мастер</w:t>
            </w:r>
            <w:proofErr w:type="gramEnd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- классов по:</w:t>
            </w:r>
            <w:r w:rsidRPr="00752D55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 национальным танцам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 xml:space="preserve">- </w:t>
            </w: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доение козы, коровы;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 xml:space="preserve">- </w:t>
            </w: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плетение забора и корзины;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 xml:space="preserve">- </w:t>
            </w: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прядение овечьей шерсти;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  <w:lang w:val="tt-RU"/>
              </w:rPr>
              <w:t xml:space="preserve">- </w:t>
            </w: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изготовление верёвки на станке;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-изготовление яблочного сока;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-ткачеству;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-изготовлению глиняных игрушек; 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Pr="00752D5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катанию верхом на лошади;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Подготовка сувенирной продукции: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буклет; 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- магнитики;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мочалки; 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березовые веники; 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- плетёные корзины;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- шерстяные носки</w:t>
            </w:r>
            <w:proofErr w:type="gramStart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;</w:t>
            </w:r>
            <w:proofErr w:type="gramEnd"/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шерстяные варежки; </w:t>
            </w:r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- деревянные ручки</w:t>
            </w:r>
            <w:proofErr w:type="gramStart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;</w:t>
            </w:r>
            <w:proofErr w:type="gramEnd"/>
          </w:p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- сборник сёл района; </w:t>
            </w:r>
            <w:proofErr w:type="spellStart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итд</w:t>
            </w:r>
            <w:proofErr w:type="spellEnd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suppressAutoHyphens/>
              <w:autoSpaceDE w:val="0"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Подготовка домиков для проживания туристов, черной бани, бани (</w:t>
            </w:r>
            <w:proofErr w:type="spellStart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Чув</w:t>
            </w:r>
            <w:proofErr w:type="gramStart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.Д</w:t>
            </w:r>
            <w:proofErr w:type="gramEnd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рожжаное</w:t>
            </w:r>
            <w:proofErr w:type="spellEnd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., </w:t>
            </w:r>
            <w:proofErr w:type="spellStart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Мал.Цильна</w:t>
            </w:r>
            <w:proofErr w:type="spellEnd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Нов.Ильмово</w:t>
            </w:r>
            <w:proofErr w:type="spellEnd"/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752D55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Реставрация и благоустройство объектов показа</w:t>
            </w: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коммуникационная доступность, наличие удобных путей сообщения (учитывая финансовые возможности района, участие в республиканских программах</w:t>
            </w:r>
            <w:proofErr w:type="gram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общая инфраструктура (учитывая финансовые возможности района, участие в республиканских программах</w:t>
            </w:r>
            <w:proofErr w:type="gram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туристская инфраструктура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развлекательные и спортивные сооружения (учитывая финансовые возможности района, участие в республиканских программах</w:t>
            </w:r>
            <w:proofErr w:type="gram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торговое обслуживание (привлечение ИП)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информационное обслуживание (совместно с районной газетой, и интернет ресурсами);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лечебные сооружения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pStyle w:val="a3"/>
              <w:contextualSpacing/>
              <w:rPr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2016-2017гг.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widowControl w:val="0"/>
              <w:autoSpaceDE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МКУ </w:t>
            </w:r>
            <w:proofErr w:type="gram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ИК, СП, Краеведческий музей, МБУ МПБ, 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Система образования</w:t>
            </w:r>
            <w:r w:rsidRPr="00752D5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системы и повышение эффективности дошкольного образования</w:t>
            </w: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tabs>
                <w:tab w:val="left" w:pos="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>Капитальный ремонт здания МБОУ «</w:t>
            </w:r>
            <w:proofErr w:type="spell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>Стародрожжановская</w:t>
            </w:r>
            <w:proofErr w:type="spell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начальная школа - детский сад»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кап</w:t>
            </w:r>
            <w:proofErr w:type="gramStart"/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.в</w:t>
            </w:r>
            <w:proofErr w:type="gramEnd"/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ложение</w:t>
            </w:r>
            <w:proofErr w:type="spellEnd"/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tabs>
                <w:tab w:val="left" w:pos="318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>Капитальный ремонт здания МБДОУ «</w:t>
            </w:r>
            <w:proofErr w:type="spell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>Новобурундуковский</w:t>
            </w:r>
            <w:proofErr w:type="spell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детский сад»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кап</w:t>
            </w:r>
            <w:proofErr w:type="gramStart"/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.в</w:t>
            </w:r>
            <w:proofErr w:type="gramEnd"/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ложение</w:t>
            </w:r>
            <w:proofErr w:type="spellEnd"/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tabs>
                <w:tab w:val="left" w:pos="318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Строительство начальной школы – детского сада в </w:t>
            </w: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составе МФЦ в селе Татарские </w:t>
            </w:r>
            <w:proofErr w:type="spell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>Шатрашаны</w:t>
            </w:r>
            <w:proofErr w:type="spellEnd"/>
            <w:proofErr w:type="gramEnd"/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tabs>
                <w:tab w:val="left" w:pos="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Расширение спектра дополнительных образовательных и оздоровительных услуг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Обновление предметно-развивающей среды: приобретение игрового оборудования 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2016, 2018, 2020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tabs>
                <w:tab w:val="left" w:pos="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Обновление предметно-развивающей среды: приобретение </w:t>
            </w: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компьютеров, интерактивных комплексов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2016, 2017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ежегодного муниципального  профессионального конкурса «Воспитатель  года»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tabs>
                <w:tab w:val="left" w:pos="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Грантовая</w:t>
            </w:r>
            <w:proofErr w:type="spell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поддержка инновационных дошкольных учреждений  «Лучший детский сад года»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tabs>
                <w:tab w:val="left" w:pos="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Деятельность ресурсных центров  - базовых  ДОУ по внедрению ФГОС </w:t>
            </w:r>
            <w:proofErr w:type="gram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</w:t>
            </w:r>
            <w:proofErr w:type="gram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Алешкин</w:t>
            </w:r>
            <w:proofErr w:type="gram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Саплыкский</w:t>
            </w:r>
            <w:proofErr w:type="spell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детский сад»), по внедрению программ по обучению детей двум государственным языкам (</w:t>
            </w:r>
            <w:proofErr w:type="spell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Стародрожжановский</w:t>
            </w:r>
            <w:proofErr w:type="spell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детский сад №1)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повышения квалификации руководителей и педагогических работников дошкольного образования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семинаров, круглых столов, мастер-классов по реализации ФГОС </w:t>
            </w:r>
            <w:proofErr w:type="gram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образовательные организации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Внедрение и успешная реализация Федерального государственного  образовательного стандарта основного общего образования</w:t>
            </w: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сети образовательных учреждений, реализующих инновационные проекты и программы по введению ФГОС в статусе муниципальных и республиканских  площадок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2016, 2017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Методическое сопровождение  образовательных учреждений по внедрению  ФГОС. Деятельность </w:t>
            </w:r>
            <w:proofErr w:type="spell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тьюторов</w:t>
            </w:r>
            <w:proofErr w:type="spell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внедрению ФГОС общего образования.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Обучающие семинары по введению ФГОС нового поколения  (по категориям)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Внедрение современных образовательных технологий для обеспечения формирования базовых компетентностей (информационной, коммуникативной, самоорганизации, самообразования)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12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конференций, форумов, круглых столов по вопросам качества образования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12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Повышение квалификации педагогических и руководящих работников в условиях реализации и внедрения ФГОС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Образовательные организации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Повышение </w:t>
            </w: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уровня преподавания предметов, выявление и поддержка одаренных детей</w:t>
            </w: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мониторинга удовлетворенности  потребителей качеством предоставляемых образовательных услуг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Деятельность ресурсных центров по подготовке к ЕГЭ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 Образовательные организации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Организация и проведение межшкольных консультаций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Образовательные организации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Деятельность базовых площадок по работе с одаренными детьми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Образовательные организации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Грантовая</w:t>
            </w:r>
            <w:proofErr w:type="spell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поддержка Главы Дрожжановского </w:t>
            </w:r>
            <w:proofErr w:type="gram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 победителей и призеров победителей и призеров олимпиад школьников </w:t>
            </w: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различных уровней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tabs>
                <w:tab w:val="left" w:pos="6919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Грантовая</w:t>
            </w:r>
            <w:proofErr w:type="spell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поддержка Главы Дрожжановского муниципального района лучших учеников и лучших учителей по итогам учебного года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 конкурс «Ученик года»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Заключение договоров с вузами педагогической направленности о целевой подготовке специалистов с высшим  педагогическим образованием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Методическое сопровождение школ и учителей - предметников в соответствии с «дорожными картами»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Повышение квалификации педагогических и руководящих работников в условиях реализации и внедрения ФГОС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Активизация деятельности Ассоциации молодых педагогов, развитие наставничества.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риоритетное развитие образования в сфере информационных технологий  и математики</w:t>
            </w: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программы развития научно – практического образования, профильного </w:t>
            </w:r>
            <w:proofErr w:type="spellStart"/>
            <w:proofErr w:type="gram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физико</w:t>
            </w:r>
            <w:proofErr w:type="spell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математического</w:t>
            </w:r>
            <w:proofErr w:type="gram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на базе МБОУ «</w:t>
            </w:r>
            <w:proofErr w:type="spell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Стародрожжановская</w:t>
            </w:r>
            <w:proofErr w:type="spell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</w:t>
            </w:r>
            <w:proofErr w:type="spell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№2»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</w:t>
            </w:r>
            <w:proofErr w:type="spell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Стародрожжановская</w:t>
            </w:r>
            <w:proofErr w:type="spell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</w:t>
            </w:r>
            <w:proofErr w:type="spell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№2»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Муниципальный конкурс «Лучший кабинет математики», «Лучший кабинет информатики»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Организация и проведение муниципальных конкурсов «Лучший учитель математики» и «Лучший учитель информатики» в рамках муниципального профессионального конкурса «Учитель года»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Муниципальный конкурс «Юный математик», «Юный программист»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дистанционных консультаций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азвитие здоровой, творчески растущей личности, сформированной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</w:t>
            </w: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внедрения всероссийского физкультурн</w:t>
            </w:r>
            <w:proofErr w:type="gram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оздоровительного комплекса «Готов к труду и обороне» (ГТО) в образовательных организациях Республики Татарстан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школьников во всероссийских, республиканских, городских акциях, соревнованиях, направленных на пропаганду здорового образа жизни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160" w:line="240" w:lineRule="auto"/>
              <w:ind w:right="-2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Разработка и реализация долгосрочных программ содействия здоровью.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12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Круглый стол с родителями по обучению и воспитанию детей с ограниченными возможностями здоровья 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12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Активизация деятельности детских общественных организаций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комитет,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МБУ ДОД «ДДТ»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Встречи Главы Дрожжановского </w:t>
            </w:r>
            <w:proofErr w:type="gram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 с лидерами и активистами детских общественных организаций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МБУ ДОД «ДДТ»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добровольческих инициатив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МБУ ДОД «ДДТ»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</w:t>
            </w: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овершенствование научно-методического, информационного и  технического обеспечения системы профориентации учащихся  образовательных организаций</w:t>
            </w: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Диагностика интересов и профессиональных намерений учащихся 9,11 классов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образования 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Calibri" w:hAnsi="Times New Roman" w:cs="Times New Roman"/>
                <w:sz w:val="20"/>
                <w:szCs w:val="20"/>
              </w:rPr>
              <w:t>ГАПОУ</w:t>
            </w: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«ДТОТ»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Разработка, утверждение и реализация ведомственной целевой программы «Профессиональная ориентация обучающихся общеобразовательных учреждений Дрожжановского </w:t>
            </w:r>
            <w:proofErr w:type="gram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proofErr w:type="gram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района»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Calibri" w:hAnsi="Times New Roman" w:cs="Times New Roman"/>
                <w:sz w:val="20"/>
                <w:szCs w:val="20"/>
              </w:rPr>
              <w:t>ГАПОУ</w:t>
            </w: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«ДТОТ»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и поддержка сетевых форм взаимодействия общеобразовательных учреждений и учреждений профессионального образования (с целью расширения спектра предоставляемых образовательных услуг)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Calibri" w:hAnsi="Times New Roman" w:cs="Times New Roman"/>
                <w:sz w:val="20"/>
                <w:szCs w:val="20"/>
              </w:rPr>
              <w:t>ГАПОУ</w:t>
            </w: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«ДТОТ»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Ежегодные встречи с Главой Дрожжановского </w:t>
            </w:r>
            <w:proofErr w:type="gram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 со студентами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единого дня профориентации </w:t>
            </w:r>
            <w:proofErr w:type="gram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в системе общего образования.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Calibri" w:hAnsi="Times New Roman" w:cs="Times New Roman"/>
                <w:sz w:val="20"/>
                <w:szCs w:val="20"/>
              </w:rPr>
              <w:t>ГАПОУ</w:t>
            </w: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«ДТОТ»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Трудоустройство молодых специалистов в аграрной, промышленной сферах (на площадках промышленного парка, в агрохолдингах), в образовании (приток лучших молодых педагогических кадров и их профессиональное развитие в образовательных организациях района), в здравоохранение (обеспечение кадрами узкой специализации);</w:t>
            </w:r>
            <w:proofErr w:type="gramEnd"/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заключение долгосрочных взаимовыгодных контрактов с успешными выпускниками общеобразовательных организаций, с целью возвращения их в район;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сети образовательных учреждений с целью повышения эффективности её функционирования. Обеспечение в образовательных учреждениях современных условий образовательного процесса в соответствии с переходом на новые образовательные стандарты</w:t>
            </w: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Строительство стационарного детского оздоровительного лагеря «Чайка»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кап</w:t>
            </w:r>
            <w:proofErr w:type="gramStart"/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.в</w:t>
            </w:r>
            <w:proofErr w:type="gramEnd"/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ложение</w:t>
            </w:r>
            <w:proofErr w:type="spellEnd"/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>Капитальный ремонт здания МБОУ «</w:t>
            </w:r>
            <w:proofErr w:type="spell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>Старокакерлинская</w:t>
            </w:r>
            <w:proofErr w:type="spell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>сош</w:t>
            </w:r>
            <w:proofErr w:type="spellEnd"/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кап</w:t>
            </w:r>
            <w:proofErr w:type="gramStart"/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.в</w:t>
            </w:r>
            <w:proofErr w:type="gramEnd"/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ложение</w:t>
            </w:r>
            <w:proofErr w:type="spellEnd"/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Новоильмовская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сош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» в основную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Большецильнинская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сош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» в основную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Новокакерлинская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оош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» в начальную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Нижнечекурская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сош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» в основную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Шланговская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сош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» в основную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Староишлинская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оош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» в начальную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Малоцильнинская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сош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» в основную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Городищенская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сош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» в основную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Марсовская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сош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» в основную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Реорганизация МБОУ «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Хорновар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Шигалинская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сош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» в основную школу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Создание многопрофильного  лицея на базе МБОУ «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Стародрожжановская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>сош</w:t>
            </w:r>
            <w:proofErr w:type="spellEnd"/>
            <w:r w:rsidRPr="00752D55">
              <w:rPr>
                <w:rFonts w:ascii="Times New Roman" w:hAnsi="Times New Roman" w:cs="Times New Roman"/>
                <w:sz w:val="20"/>
                <w:szCs w:val="20"/>
              </w:rPr>
              <w:t xml:space="preserve"> №2»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52D5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2D5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CC7259" w:rsidRPr="00752D55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752D55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Сохранение, изучение и развитие государственных языков Республики Татарстан и других языков</w:t>
            </w:r>
          </w:p>
        </w:tc>
      </w:tr>
      <w:tr w:rsidR="00CC7259" w:rsidRPr="00941BED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after="0"/>
              <w:ind w:right="-2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Организационные мероприятия</w:t>
            </w: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 xml:space="preserve">Выделение из бюджета района средств на расширение национального образования, на развитие национальной культуры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Руководитель отдела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 xml:space="preserve">Ежегодно 1% от районного бюджета </w:t>
            </w: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 xml:space="preserve">Работа по реализации законов РФ и РТ «Об образовании», «О культуре», «Конвенции о правах ребенка», «Всеобщей декларации прав ребенка».  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образования,   руководители  образовательных учреждений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Обеспечение функционирования государственных языков в соответствии с Законом Республики Татарстан «О языках народов Республики Татарстан» в образовательных учреждениях, включая дошкольные, в учреждениях культуры.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 образования, руководители образовательных учреждений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соблюдения Закона Республики Татарстан «О языках народов Республики Татарстан» в оформлении учебных заведений, учреждений культуры и проведении мероприятий во всех учебных заведениях района, учреждениях культуры 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Руководители образовательных учреждений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Обеспечение повышения уровня учебно-материальной базы учебных заведений района, совершенствование функционирования кабинетов родных языков.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образования, руководители образовательных учреждений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Обеспечение широкого внедрения информационных технологий на татарском и чувашском языках в учебный процесс в общеобразовательных  школах района.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образования,  руководители образовательных учреждений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Обеспечение 100% изучения родного языка  детьми-татарами и детьми-чувашами.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образования, руководители образовательных учреждений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100% изучения татарского языка  русскоязычными детьми.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Руководители образовательных учреждений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Организация целенаправленной работы по формированию первых классов с татарским языком обучения в школах района и групп в дошкольных учреждениях.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Руководители образовательных учреждений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Пополнение фондов школьных библиотек художественной литературой на родных (татарском, чувашском) языках, а также книгами,  альбомами и другими источниками на двух языках по искусству, истории родного края.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Оформление подписки на газеты и журналы на родных (татарском, чувашском) языках для библиотек МБУ «МПБ»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Публикация статей в районной газете «Туган як» по пропаганде родных языков и национальных культурных ценностей.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Редакция газеты «Туган як»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Обеспечение равного функционирования государственных языков в учреждениях культуры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Пополнение фондов библиотек МБУ «МПБ» литературой на родных (татарском, чувашском) языках, комплектование библиотек района ауди</w:t>
            </w:r>
            <w:proofErr w:type="gramStart"/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941BED">
              <w:rPr>
                <w:rFonts w:ascii="Times New Roman" w:hAnsi="Times New Roman" w:cs="Times New Roman"/>
                <w:sz w:val="20"/>
                <w:szCs w:val="20"/>
              </w:rPr>
              <w:t xml:space="preserve"> и видеоматериалами для изучения родных языков.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Организация любительских объединений  по изучению родных языков в учреждениях культуры района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Проведение во всех библиотеках МБУ «МПБ» и образовательных учреждениях Международного дня родного языка (21 февраля)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районных национальных  фольклорных праздников, посвящённых возрождению и развитию национальных  обычаев и традиций, участие  в  республиканских народных праздниках, ежегодное проведение  национальных праздников «Сабантуй», 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Акатуй</w:t>
            </w:r>
            <w:proofErr w:type="spellEnd"/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Организация творческих вечеров поэтов и писателей – земляков.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Проведение районных национальных  фольклорных мероприятий, посвящённых возрождению и развитию национальных  обычаев и традиций «</w:t>
            </w:r>
            <w:proofErr w:type="spellStart"/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Авылым</w:t>
            </w:r>
            <w:proofErr w:type="spellEnd"/>
            <w:r w:rsidRPr="00941B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кичл</w:t>
            </w:r>
            <w:proofErr w:type="spellEnd"/>
            <w:r w:rsidRPr="00941BE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ә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ре» - «</w:t>
            </w:r>
            <w:proofErr w:type="spellStart"/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Уллах</w:t>
            </w:r>
            <w:proofErr w:type="spellEnd"/>
            <w:r w:rsidRPr="00941B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касе</w:t>
            </w:r>
            <w:proofErr w:type="spellEnd"/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Обеспечение оформления на родном языке названий улиц, дорожных указателей, названий предприятий, организаций, учреждений.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экономики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Установка  красочных баннеров на языковую тему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Проведение районного праздника тюркских народов «</w:t>
            </w:r>
            <w:proofErr w:type="spellStart"/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Науруз</w:t>
            </w:r>
            <w:proofErr w:type="spellEnd"/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МБУ МПДК, ДТОТ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Участие во всероссийском фестивале татарского фольклора «Туг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ә</w:t>
            </w:r>
            <w:proofErr w:type="gramStart"/>
            <w:r w:rsidRPr="00941BE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р</w:t>
            </w:r>
            <w:proofErr w:type="gramEnd"/>
            <w:r w:rsidRPr="00941BE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ә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 xml:space="preserve">к </w:t>
            </w:r>
            <w:proofErr w:type="spellStart"/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уен</w:t>
            </w:r>
            <w:proofErr w:type="spellEnd"/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941BED" w:rsidRDefault="00CC7259" w:rsidP="00AB2E99">
            <w:pPr>
              <w:spacing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международном телевизионном конкурсе молодых исполнителей «Татар </w:t>
            </w:r>
            <w:proofErr w:type="spellStart"/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  <w:proofErr w:type="spellEnd"/>
            <w:r w:rsidRPr="00941BED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ң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ы»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941BED" w:rsidRDefault="00CC7259" w:rsidP="00AB2E99">
            <w:pPr>
              <w:spacing w:after="100" w:afterAutospacing="1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Проведение районного конкурса исполнителей чувашской песни «Чувашский соловей»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941BED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Спектакли народного  театра районного Дома культуры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прочие расходы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941BE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941BED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41BED">
              <w:rPr>
                <w:rFonts w:ascii="Times New Roman" w:hAnsi="Times New Roman" w:cs="Times New Roman"/>
                <w:sz w:val="20"/>
                <w:szCs w:val="20"/>
              </w:rPr>
              <w:t>МБУ МПДК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941BED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Научно-методическое обеспечение учебно-воспитательного процесса</w:t>
            </w: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Внедрение эффективных методик и технологий в области преподавания татарского языка литературы (технология 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А.З.Рахимова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, методика 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А.Г.Яхина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 повышения качественного состава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учителей родных языков.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Обеспечение подготовки и повышения квалификации преподавателей татарского языка и литературы татарских и русских школ, чувашского языка и литературы национальных школ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целенаправленной работы по обобщению и распространению передового опыта учителей родного языка: выпуск методических бюллетеней, буклетов, брошюр.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Внедрение в преподавание родного языка и литературы (татарского, чувашского) современных инновационных технологий: технологию творческого развития  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А.Рахимова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, личностно-ориентированного 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равивающего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 обучения (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Якиманская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 И.С.), методику преподавания татарской литературы 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А.Яхина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, методику преподавания татарского языка 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Р.Р.Нигъматуллина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, «Теорию проблемного обучения (Ильина Т.А.), «Теорию развивающего обучения» (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Занков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, П.В.,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Эльконин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 Д.Б., Давыдов В.В.) </w:t>
            </w:r>
            <w:proofErr w:type="gramEnd"/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углубленного изучения татарского языка и литературы в школах района.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Конференции и семинары</w:t>
            </w: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Проводить совещания, семинары, практикумы, деловые игры, творческие отчеты,  мастер-класс  для учителей родного языка и  литературы (татарского, чувашского) по проблемам преподавания предмета.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Организовать научно-практические конференции по проблемам языковой </w:t>
            </w:r>
            <w:proofErr w:type="gram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политики с широким привлечением специалистов Республиканского института повышения квалификации работников</w:t>
            </w:r>
            <w:proofErr w:type="gram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образования, Министерства образования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Республики Татарстан и Чебоксарского республиканского института образования.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Участие в республиканских научно-практических конференциях и </w:t>
            </w:r>
            <w:proofErr w:type="gram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конкурс-акциях</w:t>
            </w:r>
            <w:proofErr w:type="gramEnd"/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отделом образования совместно с районным краеведческим музеем проведение республиканской научно-практической конференции, посвященной жизни и творчеству известного публициста, писателя, просветителя  Х. </w:t>
            </w:r>
            <w:proofErr w:type="spellStart"/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</w:rPr>
              <w:t>Атласи</w:t>
            </w:r>
            <w:proofErr w:type="spellEnd"/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2017,2019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Районный краеведческий музей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районного конкурса стихов, посвященного поэту-писателю 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Ш.Мударису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Участие в  межрегиональном открытом фестивале – конкурса имени Сары Садыковой «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Калфаклы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сандугач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Участвовать во всероссийских научно – практических конференциях имени  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К.Насыйри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Ф.Амирхана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А.Каримуллина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Г.Тукая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И.Хальфина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М.Джалиля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, Р.Фахреддина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Развитие интереса к языку, культуре и традициям народов</w:t>
            </w: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В целях поддержки и пропаганды развития языков организация «Декады татарского языка», «Декады русского языка», «Декады чувашского языка».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в образовательных и  дошкольных учреждениях  кружков национально-прикладного искусства по пропаганде и изучению языков, культур, традиций народов, проживающих в Республике Татарстан.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Руководители образовательных учреждений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в районе  центров национальных культур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ежегодного районного праздника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детских фольклорных коллективов на татарском, русском, чувашском языках.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Отдел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lastRenderedPageBreak/>
              <w:t xml:space="preserve">Отдел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Организация ежегодной районной олимпиады по татарскому языку и литературе среди учащихся татарских и русских школ, по чувашскому языку и  литературе – национальных школ.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Отдел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Содействие в реализации проекта информационной образовательной системы дистанционного обучения татарскому языку «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Ана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 теле»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Отдел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образования,   руководители  образовательных учреждений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встречи с представителями литературы и искусства Республики Татарстан, Чувашской Республики, Ульяновской области.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2013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Отдел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ежегодного конкурса чтецов на татарском, русском и чувашском языках.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  <w:lang w:val="tt-RU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Отдел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ежегодного конкурса исполнителей народных песен на татарском, русском и чувашском языках.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Отдел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районного мероприятия, посвященного акции «Чистое слово».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конкурсов творческих работ по татарскому языку и литературе, по чувашскому языку и литературе.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конкурсов сочинений, рефератов, посвященных творческой деятельности татарских писателей и поэтов, представителей искусства Республики Татарстан.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районной акции «Мин 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татарча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 с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ө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йл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ә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ә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м»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МБУ МПБ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Участие в ежегодном Всероссийском  конкурсе-игре «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Зир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ә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 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тиен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Организация конкурса чтецов, посвящённого Дню поэзии - 26 апреля (без ограничения возраста).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и проведение фестиваля среди учащихся школ района «Татар 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баласы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Показ спектаклей детского театра «Б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ө</w:t>
            </w:r>
            <w:proofErr w:type="spell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терчек</w:t>
            </w:r>
            <w:proofErr w:type="spell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» районного Дома культуры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bCs/>
                <w:sz w:val="20"/>
                <w:szCs w:val="20"/>
              </w:rPr>
              <w:t>Мероприятия с учителями родного языка и литературы</w:t>
            </w: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республиканском конкурсе   мастер - класс «Туган тел»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районного конкурса  «Лучший кабинет родного языка и литературы года».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Поведение конкурса авторских программ учителей родного языка и литературы.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экскурсии по историческим и литературным местам  Республики Татарстан.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  <w:p w:rsidR="00CC7259" w:rsidRPr="000C1C9C" w:rsidRDefault="00CC7259" w:rsidP="00AB2E9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bCs/>
                <w:sz w:val="20"/>
                <w:szCs w:val="20"/>
              </w:rPr>
              <w:t>Работа по реализации соглашения о сотрудничестве в области образования и культуры с регионами Российской</w:t>
            </w:r>
            <w:r w:rsidR="00546AE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Федерации</w:t>
            </w: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Оформление ежегодного плана мероприятий по реализации Соглашения о сотрудничестве в области образования с управлением образования регионов РФ (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Батыревский и Шемуршинский  районы Чувашской Республики, Цильнинский район Ульяновской области)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совместных семинаров, конференции учителей татарского языка и литературы Дрожжановского муниципального района и региона Российской Федерации.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Организация курсов повышения квалификации для учителей и региона Российской Федерации.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Организация выездов в образовательные учреждения района Чувашской Республики и Ульяновской области с целью оказания методической помощи по преподаванию татарского языка.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образования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фестивалях – конкурсах татарского народного творчества «</w:t>
            </w:r>
            <w:proofErr w:type="spellStart"/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Язгы</w:t>
            </w:r>
            <w:proofErr w:type="spellEnd"/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</w:t>
            </w: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  <w:t>оң</w:t>
            </w: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нар»  (Ульяновская область РФ),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на  традиционных национальных праздниках «Сабантуй» (г. Ульяновск)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Участие на  традиционных национальных праздниках «Сабантуй» (г. Сызрань, </w:t>
            </w:r>
            <w:proofErr w:type="gramStart"/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Самарской</w:t>
            </w:r>
            <w:proofErr w:type="gramEnd"/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обл.)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Участие в </w:t>
            </w:r>
            <w:r w:rsidRPr="000C1C9C">
              <w:rPr>
                <w:rStyle w:val="af7"/>
                <w:rFonts w:ascii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>международных фестивалях традиционной культуры тюркского мира «</w:t>
            </w:r>
            <w:proofErr w:type="spellStart"/>
            <w:r w:rsidRPr="000C1C9C">
              <w:rPr>
                <w:rStyle w:val="af7"/>
                <w:rFonts w:ascii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>Урмай</w:t>
            </w:r>
            <w:proofErr w:type="spellEnd"/>
            <w:r w:rsidRPr="000C1C9C">
              <w:rPr>
                <w:rStyle w:val="af7"/>
                <w:rFonts w:ascii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C1C9C">
              <w:rPr>
                <w:rStyle w:val="af7"/>
                <w:rFonts w:ascii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>Зэлидэ</w:t>
            </w:r>
            <w:proofErr w:type="spellEnd"/>
            <w:r w:rsidRPr="000C1C9C">
              <w:rPr>
                <w:rStyle w:val="af7"/>
                <w:rFonts w:ascii="Times New Roman" w:hAnsi="Times New Roman" w:cs="Times New Roman"/>
                <w:b w:val="0"/>
                <w:sz w:val="20"/>
                <w:szCs w:val="20"/>
                <w:shd w:val="clear" w:color="auto" w:fill="FFFFFF"/>
              </w:rPr>
              <w:t>» (Республика Чувашия)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во Всероссийских фестивалях народного творчества «Родники России» г. Чебоксары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Межрегиональных конкурсах музыкальных проектов народов России «Живая нить» (</w:t>
            </w:r>
            <w:proofErr w:type="spellStart"/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ермь</w:t>
            </w:r>
            <w:proofErr w:type="spellEnd"/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725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CC7259" w:rsidRPr="000C1C9C" w:rsidRDefault="00CC7259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Выезды участников художественной самодеятельности МБУ «</w:t>
            </w:r>
            <w:proofErr w:type="spellStart"/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Межпоселенческий</w:t>
            </w:r>
            <w:proofErr w:type="spellEnd"/>
            <w:r w:rsidRPr="000C1C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Дом культуры Дрожжановского муниципального района РТ» 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в населённые пункты компактного проживания татар, близлежащих р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 xml:space="preserve">егионов 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Российской Федерации (Ульяновская </w:t>
            </w:r>
            <w:proofErr w:type="spellStart"/>
            <w:proofErr w:type="gramStart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proofErr w:type="gramEnd"/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, Чувашская Республика)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Отдел культуры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C7259" w:rsidRPr="000C1C9C" w:rsidRDefault="00CC725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0749" w:rsidRPr="000C1C9C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0C1C9C" w:rsidRDefault="00790749" w:rsidP="007907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E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Задача</w:t>
            </w:r>
          </w:p>
        </w:tc>
      </w:tr>
      <w:tr w:rsidR="00790749" w:rsidRPr="000C1C9C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0C1C9C" w:rsidRDefault="0079074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кластера АПК</w:t>
            </w:r>
          </w:p>
        </w:tc>
      </w:tr>
      <w:tr w:rsidR="00790749" w:rsidRPr="000C1C9C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0C1C9C" w:rsidRDefault="00790749" w:rsidP="007907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2E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Стратегические мероприятия</w:t>
            </w:r>
          </w:p>
        </w:tc>
      </w:tr>
      <w:tr w:rsidR="00790749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0C1C9C" w:rsidRDefault="00790749" w:rsidP="0079074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увеличение</w:t>
            </w:r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</w:t>
            </w:r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высокомаржинальных</w:t>
            </w:r>
            <w:proofErr w:type="spellEnd"/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культур (подсолнечник, сахарная свекла, рапс);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0C1C9C" w:rsidRDefault="0079074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Текущие </w:t>
            </w:r>
            <w:r w:rsidR="003C4F5A">
              <w:rPr>
                <w:rFonts w:ascii="Times New Roman" w:hAnsi="Times New Roman" w:cs="Times New Roman"/>
                <w:sz w:val="20"/>
                <w:szCs w:val="20"/>
              </w:rPr>
              <w:t>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0C1C9C" w:rsidRDefault="003C4F5A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0C1C9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0C1C9C" w:rsidRDefault="003C4F5A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Управление сельского хозяйства и продовольствия Дрожжановского муниципального района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0C1C9C" w:rsidRDefault="00790749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69F6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569F6" w:rsidRPr="000C1C9C" w:rsidRDefault="002569F6" w:rsidP="002569F6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ение поголовья</w:t>
            </w:r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дойных коров, довести среднегод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овой надой на корову до 5500 кг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Текущие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569F6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Управление сельского хозяйства и продовольствия Дрожжановского муниципального района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69F6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569F6" w:rsidRPr="000C1C9C" w:rsidRDefault="002569F6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подготовка и разработка программы по развитию мелиорации сельскохозяйственных земель (реконструкция плотин, посадка лесополосы, реконструкция имеющегося предприятия по мелиорации), программа по </w:t>
            </w:r>
            <w:proofErr w:type="spellStart"/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минимализации</w:t>
            </w:r>
            <w:proofErr w:type="spellEnd"/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рисков влияния погодных и климатических условий на сельское хозяйство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Текущие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6-2018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Управление сельского хозяйства и продовольствия Дрожжановского муниципального района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69F6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569F6" w:rsidRPr="000C1C9C" w:rsidRDefault="002569F6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приобретение высокопродуктивной </w:t>
            </w:r>
            <w:proofErr w:type="spellStart"/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голштинской</w:t>
            </w:r>
            <w:proofErr w:type="spellEnd"/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породы коров в количестве – 75 голов в год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Текущие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Управление сельского хозяйства и продовольствия Дрожжановского муниципального района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69F6" w:rsidRPr="000C1C9C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569F6" w:rsidRPr="000C1C9C" w:rsidRDefault="002569F6" w:rsidP="00AB2E99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обновление парка современной сельскохозяйственной техники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Текущие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0C1C9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6-2030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246768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Управление сельского хозяйства и продовольствия Дрожжановского муниципального района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569F6" w:rsidRPr="000C1C9C" w:rsidRDefault="002569F6" w:rsidP="00AB2E99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69F6" w:rsidRPr="000C1C9C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569F6" w:rsidRPr="002569F6" w:rsidRDefault="002569F6" w:rsidP="002569F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69F6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подробная программа развития АПК Дрожжановского района в соответствующем разделе</w:t>
            </w:r>
          </w:p>
        </w:tc>
      </w:tr>
      <w:tr w:rsidR="00E72E5F" w:rsidRPr="00AB2CAD" w:rsidTr="00230922"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72E5F" w:rsidRDefault="00E72E5F" w:rsidP="00E72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2E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Задача</w:t>
            </w:r>
          </w:p>
        </w:tc>
      </w:tr>
      <w:tr w:rsidR="00E72E5F" w:rsidRPr="00AB2CAD" w:rsidTr="00230922"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72E5F" w:rsidRPr="00E72E5F" w:rsidRDefault="00E72E5F" w:rsidP="00E72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дополнительных рабочих мест</w:t>
            </w:r>
          </w:p>
          <w:p w:rsidR="00E72E5F" w:rsidRPr="00E72E5F" w:rsidRDefault="00E72E5F" w:rsidP="00E72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Диверсификация экономики</w:t>
            </w:r>
          </w:p>
          <w:p w:rsidR="00E72E5F" w:rsidRPr="00E72E5F" w:rsidRDefault="00E72E5F" w:rsidP="00E72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системы импортозамещающих производств</w:t>
            </w:r>
          </w:p>
          <w:p w:rsidR="00E72E5F" w:rsidRDefault="00E72E5F" w:rsidP="00E72E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E72E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Достижение финансово-экономической  самодостаточности района</w:t>
            </w:r>
          </w:p>
        </w:tc>
      </w:tr>
      <w:tr w:rsidR="00E72E5F" w:rsidRPr="00AB2CAD" w:rsidTr="00230922"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E72E5F" w:rsidRDefault="00E72E5F" w:rsidP="00E72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Стратегические мероприятия</w:t>
            </w:r>
          </w:p>
        </w:tc>
      </w:tr>
      <w:tr w:rsidR="00790749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Default="00790749" w:rsidP="00790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проектов на основе уникальной базы нерудных полезных ископаемых района:</w:t>
            </w:r>
          </w:p>
          <w:p w:rsidR="00790749" w:rsidRDefault="00790749" w:rsidP="00790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строительство цементного завода</w:t>
            </w:r>
          </w:p>
          <w:p w:rsidR="00790749" w:rsidRDefault="00790749" w:rsidP="00790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б) строительство завода по производству керамической плитки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керамогранита</w:t>
            </w:r>
            <w:proofErr w:type="spellEnd"/>
          </w:p>
          <w:p w:rsidR="00790749" w:rsidRDefault="00790749" w:rsidP="00790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завод сухих строительных смесей</w:t>
            </w:r>
          </w:p>
          <w:p w:rsidR="00790749" w:rsidRDefault="00790749" w:rsidP="00790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кирпичный завод</w:t>
            </w:r>
          </w:p>
          <w:p w:rsidR="00790749" w:rsidRPr="00AB2CAD" w:rsidRDefault="00790749" w:rsidP="007907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д) завод фильтровальных материалов, жидкого стекла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Частные инвестиции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2016-2025 годы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Дрожжановского </w:t>
            </w:r>
            <w:proofErr w:type="gramStart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6915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66915" w:rsidRDefault="00866915" w:rsidP="008669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Проведение анализа потребности населения района и агломерации в продуктах потребления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2016 - 2017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Дрожжановского </w:t>
            </w:r>
            <w:proofErr w:type="gramStart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Pr="00AB2CAD" w:rsidRDefault="00866915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6915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66915" w:rsidRPr="00AC52B1" w:rsidRDefault="00866915" w:rsidP="00364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Выход с инициативой на республиканский уровень с предложением о сохранении объемов </w:t>
            </w:r>
            <w:r w:rsidR="003649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налогов, которые остаются в бюджете Дрожжановского муниципального района,</w:t>
            </w:r>
            <w:bookmarkStart w:id="3" w:name="_GoBack"/>
            <w:bookmarkEnd w:id="3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уровне 2016 года на период до 2019 года в целях создания фонда развития 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Дрожжановского </w:t>
            </w:r>
            <w:proofErr w:type="gramStart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Pr="00AB2CAD" w:rsidRDefault="00866915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6915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66915" w:rsidRDefault="00866915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технологических цепочек реального сектора экономики района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Дрожжановского </w:t>
            </w:r>
            <w:proofErr w:type="gramStart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Pr="00AB2CAD" w:rsidRDefault="00866915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6915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66915" w:rsidRDefault="00866915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реестра инвестиционных ниш и актуализация инвестиционного меморандума района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Default="00866915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Дрожжановского </w:t>
            </w:r>
            <w:proofErr w:type="gramStart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66915" w:rsidRPr="00AB2CAD" w:rsidRDefault="00866915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0749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дополнительных инвестиционных проектов (придорожный сервис, малая авиация и т.д.)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Частные инвестиции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2016-2025 годы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Дрожжановского </w:t>
            </w:r>
            <w:proofErr w:type="gramStart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0749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AC52B1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постоянный анализ и ведение реестра имеющихся производств и сравнение с потребностями Республики Татарстан и Российской Федерации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затраты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Дрожжановского </w:t>
            </w:r>
            <w:proofErr w:type="gramStart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 Республики Татарстан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Ресурсный центр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0749" w:rsidRPr="00AB2CAD" w:rsidTr="00246768"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AB2CAD" w:rsidRDefault="00790749" w:rsidP="0079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Задача</w:t>
            </w:r>
          </w:p>
        </w:tc>
      </w:tr>
      <w:tr w:rsidR="00790749" w:rsidRPr="00AB2CAD" w:rsidTr="00246768"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AC52B1" w:rsidRDefault="00790749" w:rsidP="0079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СМСП в виде предприятий спутников вокруг крупных предприятий инвесторов, развитие сферы услуг</w:t>
            </w:r>
          </w:p>
          <w:p w:rsidR="00790749" w:rsidRDefault="00790749" w:rsidP="0079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- </w:t>
            </w: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дополнительных рабочих мест</w:t>
            </w:r>
          </w:p>
          <w:p w:rsidR="00866915" w:rsidRPr="00AB2CAD" w:rsidRDefault="00866915" w:rsidP="0079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6691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Повышение инвестиционной привлекательности</w:t>
            </w:r>
          </w:p>
        </w:tc>
      </w:tr>
      <w:tr w:rsidR="00790749" w:rsidRPr="00AB2CAD" w:rsidTr="00246768"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AB2CAD" w:rsidRDefault="00790749" w:rsidP="007907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2B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Стратегические мероприятия</w:t>
            </w:r>
          </w:p>
        </w:tc>
      </w:tr>
      <w:tr w:rsidR="00895A5E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95A5E" w:rsidRPr="00AB2CAD" w:rsidRDefault="00895A5E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Муниципальной промышленной площадки «Дрожжаное»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AB2CAD" w:rsidRDefault="00790749" w:rsidP="0079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121,65 млн. рублей (97,32 млн. руб. – бюджет РФ, 24,33 млн. руб. – бюджет РТ)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2016-2019 годы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Дрожжановского </w:t>
            </w:r>
            <w:proofErr w:type="gramStart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95A5E" w:rsidRPr="00AB2CAD" w:rsidRDefault="00895A5E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0749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создание </w:t>
            </w:r>
            <w:proofErr w:type="gramStart"/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бизнес-инкубатора</w:t>
            </w:r>
            <w:proofErr w:type="gramEnd"/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79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млн. рублей (бюджет РТ)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2017-2019 годы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Дрожжановского </w:t>
            </w:r>
            <w:proofErr w:type="gramStart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0749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AC52B1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 системы</w:t>
            </w: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привлечения и подготовки кадровых ресурсов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базе Ресурсного центра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79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затраты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Дрожжановского </w:t>
            </w:r>
            <w:proofErr w:type="gramStart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 Республики Татарстан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Ресурсный центр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90749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790749" w:rsidRPr="00AC52B1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C52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платных услуг в сфере обучения и воспитания детей и молодежи (репетиторство, центры дошкольного развития, спорт, детс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кое творчество, отдыха, досуга)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Текущие затраты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2467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2016-2030 годы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Default="00790749" w:rsidP="007907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Дрожжановского муниципального района Республики Татарстан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Отдел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90749" w:rsidRPr="00AB2CAD" w:rsidRDefault="00790749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5A5E" w:rsidRPr="00AB2CAD" w:rsidTr="00246768"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95A5E" w:rsidRPr="00895A5E" w:rsidRDefault="00895A5E" w:rsidP="00895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95A5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Программные мероприятия</w:t>
            </w:r>
          </w:p>
        </w:tc>
      </w:tr>
      <w:tr w:rsidR="00895A5E" w:rsidRPr="00AB2CAD" w:rsidTr="00246768">
        <w:tc>
          <w:tcPr>
            <w:tcW w:w="14459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895A5E" w:rsidRPr="00AB2CAD" w:rsidRDefault="00895A5E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субъектов малого и среднего предпринимательства в Дрожжановском муниципальном районе Республики Татарстан на 2016-2020 годы и плановый период до 2030 года»</w:t>
            </w:r>
          </w:p>
        </w:tc>
      </w:tr>
      <w:tr w:rsidR="00230922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муниципальной нормативно-правовой базы, регулирующей вопросы развития и поддержки субъектов малого и среднего предпринимательства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без финансирования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30922" w:rsidRPr="00AB2CAD" w:rsidTr="00230922"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Мониторинг участия субъектов малого предпринимательства в размещении муниципального заказа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без финансирования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  <w:hideMark/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Участие в ежегодной конференции представителей малого и среднего предпринимательства Дрожжановского муниципального района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 xml:space="preserve">организационные расходы 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2016-2020гг.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 xml:space="preserve">Взаимодействие с некоммерческими </w:t>
            </w:r>
            <w:r w:rsidRPr="00AB2CAD">
              <w:rPr>
                <w:color w:val="000000"/>
                <w:sz w:val="20"/>
                <w:szCs w:val="20"/>
              </w:rPr>
              <w:lastRenderedPageBreak/>
              <w:t>организациями, общественными объединениями предпринимателей, выражающими интересы субъектов малого и среднего предпринимательства  с целью учета их мнения по вопросам развития малого и среднего предпринимательства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 без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экономики Исполнительного комитета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lastRenderedPageBreak/>
              <w:t>Формирование и ведение реестра субъектов малого и среднего предпринимательств</w:t>
            </w:r>
            <w:proofErr w:type="gramStart"/>
            <w:r w:rsidRPr="00AB2CAD">
              <w:rPr>
                <w:color w:val="000000"/>
                <w:sz w:val="20"/>
                <w:szCs w:val="20"/>
              </w:rPr>
              <w:t>а-</w:t>
            </w:r>
            <w:proofErr w:type="gramEnd"/>
            <w:r w:rsidRPr="00AB2CAD">
              <w:rPr>
                <w:color w:val="000000"/>
                <w:sz w:val="20"/>
                <w:szCs w:val="20"/>
              </w:rPr>
              <w:t xml:space="preserve"> получателей поддержки в рамках Программы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 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 xml:space="preserve">Развитие деятельности заготовительной продукции, производимой личными подсобными хозяйствами, крестьянскими фермерскими хозяйствами и другими </w:t>
            </w:r>
            <w:proofErr w:type="spellStart"/>
            <w:r w:rsidRPr="00AB2CAD">
              <w:rPr>
                <w:color w:val="000000"/>
                <w:sz w:val="20"/>
                <w:szCs w:val="20"/>
              </w:rPr>
              <w:t>сельхозтоваропроизводителями</w:t>
            </w:r>
            <w:proofErr w:type="spellEnd"/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средства СМСП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Татарстан, Управление сельского хозяйства и продовольствия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 xml:space="preserve">Разработка механизмов формирования антикоррупционных рейтингов и его оценка на </w:t>
            </w:r>
            <w:proofErr w:type="spellStart"/>
            <w:r w:rsidRPr="00AB2CAD">
              <w:rPr>
                <w:color w:val="000000"/>
                <w:sz w:val="20"/>
                <w:szCs w:val="20"/>
              </w:rPr>
              <w:t>коррупциогенность</w:t>
            </w:r>
            <w:proofErr w:type="spellEnd"/>
            <w:r w:rsidRPr="00AB2CAD">
              <w:rPr>
                <w:color w:val="000000"/>
                <w:sz w:val="20"/>
                <w:szCs w:val="20"/>
              </w:rPr>
              <w:t xml:space="preserve"> с последующим информированием предпринимателей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Татарстан, Комиссия  при Главе Дрожжановского муниципального района по противодействию коррупции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 xml:space="preserve">Возмещение части затрат по участию в </w:t>
            </w:r>
            <w:proofErr w:type="spellStart"/>
            <w:r w:rsidRPr="00AB2CAD">
              <w:rPr>
                <w:color w:val="000000"/>
                <w:sz w:val="20"/>
                <w:szCs w:val="20"/>
              </w:rPr>
              <w:t>выставочно</w:t>
            </w:r>
            <w:proofErr w:type="spellEnd"/>
            <w:r w:rsidRPr="00AB2CAD">
              <w:rPr>
                <w:color w:val="000000"/>
                <w:sz w:val="20"/>
                <w:szCs w:val="20"/>
              </w:rPr>
              <w:t>-ярмарочных мероприятиях на территории Российской Федерации, включая расходы по транспортировке экспозиций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компенсационные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Компенсация части затрат за деятельность социально-значимых субъектов малого и среднего предпринимательства, оказывающих коммунальные услуги, бытовое обслуживание и услуги автовокзала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компенсационные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Поддержка развития СМСП в ремесленничестве с учетом национальных и культурных особенностей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стимулирующие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Поддержка начинающих субъектов малого предпринимательства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стимулирующие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экономики Исполнительного комитета Дрожжановского муниципального района </w:t>
            </w: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lastRenderedPageBreak/>
              <w:t>Поддержка и развитие молодежного предпринимательства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стимулирующие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 xml:space="preserve">Поддержка СМСП, участвующих в реализации мероприятий программ поддержки и развития малого и среднего предпринимательства, осуществляющих отдельные виды деятельности по приоритетным направлениям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стимулирующие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Предоставление муниципальных гарантий по обязательствам субъектов малого и среднего предпринимательства и организаций, образующих инфраструктуру поддержки субъектов малого и среднего предпринимательства Дрожжановского муниципального района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 xml:space="preserve">Осуществление и развитие </w:t>
            </w:r>
            <w:proofErr w:type="gramStart"/>
            <w:r w:rsidRPr="00AB2CAD">
              <w:rPr>
                <w:color w:val="000000"/>
                <w:sz w:val="20"/>
                <w:szCs w:val="20"/>
              </w:rPr>
              <w:t>организационной</w:t>
            </w:r>
            <w:proofErr w:type="gramEnd"/>
            <w:r w:rsidRPr="00AB2CAD">
              <w:rPr>
                <w:color w:val="000000"/>
                <w:sz w:val="20"/>
                <w:szCs w:val="20"/>
              </w:rPr>
              <w:t xml:space="preserve"> поддержки субъектов малого и среднего предпринимательства, в том числе: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 xml:space="preserve">Организация конкурса предпринимателей Дрожжановского муниципального района «Лучший предприниматель года»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организационные затраты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 xml:space="preserve">Ведение рубрики «Предпринимательство» в газете «Туган як» Дрожжановского муниципального района, освещающей:                 </w:t>
            </w:r>
            <w:r w:rsidRPr="00AB2CAD">
              <w:rPr>
                <w:rStyle w:val="af"/>
                <w:color w:val="000000"/>
                <w:sz w:val="20"/>
                <w:szCs w:val="20"/>
              </w:rPr>
              <w:t xml:space="preserve">- </w:t>
            </w:r>
            <w:r w:rsidRPr="00AB2CAD">
              <w:rPr>
                <w:rStyle w:val="af"/>
                <w:i w:val="0"/>
                <w:color w:val="000000"/>
                <w:sz w:val="20"/>
                <w:szCs w:val="20"/>
              </w:rPr>
              <w:t>порядок регистрации юридических лиц и индивидуальных предпринимателей;</w:t>
            </w:r>
            <w:r w:rsidRPr="00AB2CAD">
              <w:rPr>
                <w:i/>
                <w:color w:val="000000"/>
                <w:sz w:val="20"/>
                <w:szCs w:val="20"/>
              </w:rPr>
              <w:br/>
            </w:r>
            <w:r w:rsidRPr="00AB2CAD">
              <w:rPr>
                <w:rStyle w:val="af"/>
                <w:i w:val="0"/>
                <w:color w:val="000000"/>
                <w:sz w:val="20"/>
                <w:szCs w:val="20"/>
              </w:rPr>
              <w:t>- законодательство в сфере предпринимательства;</w:t>
            </w:r>
            <w:r w:rsidRPr="00AB2CAD">
              <w:rPr>
                <w:i/>
                <w:color w:val="000000"/>
                <w:sz w:val="20"/>
                <w:szCs w:val="20"/>
              </w:rPr>
              <w:br/>
            </w:r>
            <w:r w:rsidRPr="00AB2CAD">
              <w:rPr>
                <w:rStyle w:val="af"/>
                <w:i w:val="0"/>
                <w:color w:val="000000"/>
                <w:sz w:val="20"/>
                <w:szCs w:val="20"/>
              </w:rPr>
              <w:t>- поддержка в сфере предпринимательства;</w:t>
            </w:r>
            <w:r w:rsidRPr="00AB2CAD">
              <w:rPr>
                <w:i/>
                <w:color w:val="000000"/>
                <w:sz w:val="20"/>
                <w:szCs w:val="20"/>
              </w:rPr>
              <w:br/>
            </w:r>
            <w:r w:rsidRPr="00AB2CAD">
              <w:rPr>
                <w:rStyle w:val="af"/>
                <w:i w:val="0"/>
                <w:color w:val="000000"/>
                <w:sz w:val="20"/>
                <w:szCs w:val="20"/>
              </w:rPr>
              <w:t>- анонс;</w:t>
            </w:r>
            <w:r w:rsidRPr="00AB2CAD">
              <w:rPr>
                <w:i/>
                <w:color w:val="000000"/>
                <w:sz w:val="20"/>
                <w:szCs w:val="20"/>
              </w:rPr>
              <w:br/>
            </w:r>
            <w:r w:rsidRPr="00AB2CAD">
              <w:rPr>
                <w:rStyle w:val="af"/>
                <w:i w:val="0"/>
                <w:color w:val="000000"/>
                <w:sz w:val="20"/>
                <w:szCs w:val="20"/>
              </w:rPr>
              <w:lastRenderedPageBreak/>
              <w:t>- полезная информация.</w:t>
            </w:r>
            <w:r w:rsidRPr="00AB2CA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Редакция газеты «Туган як»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lastRenderedPageBreak/>
              <w:t xml:space="preserve">Осуществление и развитие </w:t>
            </w:r>
            <w:proofErr w:type="gramStart"/>
            <w:r w:rsidRPr="00AB2CAD">
              <w:rPr>
                <w:color w:val="000000"/>
                <w:sz w:val="20"/>
                <w:szCs w:val="20"/>
              </w:rPr>
              <w:t>консультационной</w:t>
            </w:r>
            <w:proofErr w:type="gramEnd"/>
            <w:r w:rsidRPr="00AB2CAD">
              <w:rPr>
                <w:color w:val="000000"/>
                <w:sz w:val="20"/>
                <w:szCs w:val="20"/>
              </w:rPr>
              <w:t xml:space="preserve"> поддержки субъектов малого и среднего предпринимательства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Центр поддержки  предпринимательства  Дрожжановского района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 xml:space="preserve">Имущественная поддержка субъектов малого и среднего предпринимательства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AB2CAD">
              <w:rPr>
                <w:color w:val="000000"/>
                <w:sz w:val="20"/>
                <w:szCs w:val="20"/>
              </w:rPr>
              <w:t>Палата имущественных и земельных отношений района (по согласованию)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2CAD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Консультационно-методическая помощь в вопросах организации работ по охране труда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sz w:val="20"/>
                <w:szCs w:val="20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Координационный совет по охране труда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AB2CAD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2CAD">
              <w:rPr>
                <w:rFonts w:ascii="Times New Roman" w:hAnsi="Times New Roman" w:cs="Times New Roman"/>
                <w:sz w:val="20"/>
                <w:szCs w:val="20"/>
              </w:rPr>
              <w:t>Разработка мер и механизмов, позволяющих осуществлять ежегодное уменьшение серого рынка труда среди СМСП на 10%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финансирования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2CA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экономики Исполнительного комитета Дрожжановского муниципального района Республики Татарстан, Районная межведомственная комиссия по повышению уровня жизни и легализации доходов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AB2CAD" w:rsidRDefault="00230922" w:rsidP="00AA2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C52B1" w:rsidRPr="00AB2CAD" w:rsidTr="00230922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C52B1" w:rsidRPr="00AC52B1" w:rsidRDefault="00AC52B1" w:rsidP="00AC52B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52B1">
              <w:rPr>
                <w:rFonts w:ascii="Times New Roman" w:hAnsi="Times New Roman" w:cs="Times New Roman"/>
                <w:b/>
                <w:sz w:val="20"/>
                <w:szCs w:val="20"/>
              </w:rPr>
              <w:t>Задача</w:t>
            </w:r>
          </w:p>
        </w:tc>
      </w:tr>
      <w:tr w:rsidR="00AC52B1" w:rsidRPr="00AB2CAD" w:rsidTr="00230922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AC52B1" w:rsidRPr="00821137" w:rsidRDefault="00976B52" w:rsidP="00575EA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76B52">
              <w:rPr>
                <w:rFonts w:ascii="Times New Roman" w:hAnsi="Times New Roman" w:cs="Times New Roman"/>
                <w:sz w:val="20"/>
                <w:szCs w:val="20"/>
              </w:rPr>
              <w:t>Развитие инфраструктуры (дорожное строительство, коммунально-бытовая инфраструктура, экология, общественное пространство, безопасность и т.д.)</w:t>
            </w:r>
          </w:p>
        </w:tc>
      </w:tr>
      <w:tr w:rsidR="002021F8" w:rsidRPr="00DD0373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021F8" w:rsidRPr="00DD0373" w:rsidRDefault="002021F8" w:rsidP="002021F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6B52">
              <w:rPr>
                <w:rFonts w:ascii="Times New Roman" w:hAnsi="Times New Roman" w:cs="Times New Roman"/>
                <w:b/>
                <w:sz w:val="20"/>
                <w:szCs w:val="20"/>
              </w:rPr>
              <w:t>Стратегические мероприятия</w:t>
            </w:r>
          </w:p>
        </w:tc>
      </w:tr>
      <w:tr w:rsidR="002021F8" w:rsidRPr="00DD0373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021F8" w:rsidRPr="00DD0373" w:rsidRDefault="002021F8" w:rsidP="00AB2E99">
            <w:pPr>
              <w:spacing w:after="0" w:line="240" w:lineRule="auto"/>
              <w:ind w:right="15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6B52">
              <w:rPr>
                <w:rFonts w:ascii="Times New Roman" w:hAnsi="Times New Roman" w:cs="Times New Roman"/>
                <w:sz w:val="20"/>
                <w:szCs w:val="20"/>
              </w:rPr>
              <w:t>строительство дорог с твердым покрытием –189 км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капитальный ремонт дорог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021F8" w:rsidRPr="00DD0373" w:rsidRDefault="002021F8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 млн. рублей (бюджет РТ)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021F8" w:rsidRPr="00211057" w:rsidRDefault="002021F8" w:rsidP="00AB2E9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021F8" w:rsidRPr="00DD0373" w:rsidRDefault="002021F8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Дрожжановского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 совместно с Минтрансом РТ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021F8" w:rsidRPr="00DD0373" w:rsidRDefault="002021F8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021F8" w:rsidRPr="00DD0373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021F8" w:rsidRPr="00DD0373" w:rsidRDefault="002021F8" w:rsidP="00AB2E99">
            <w:pPr>
              <w:spacing w:after="0" w:line="240" w:lineRule="auto"/>
              <w:ind w:right="15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F6C42">
              <w:rPr>
                <w:rFonts w:ascii="Times New Roman" w:hAnsi="Times New Roman" w:cs="Times New Roman"/>
                <w:sz w:val="20"/>
                <w:szCs w:val="20"/>
              </w:rPr>
              <w:t>Установка знаков в населенных пунктах Старое Дрожжаное, Новое Дрожжаное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021F8" w:rsidRPr="00DD0373" w:rsidRDefault="002021F8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0,45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 (бюджет РТ)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021F8" w:rsidRPr="00211057" w:rsidRDefault="002E2ABC" w:rsidP="00AB2E9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2016-2018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021F8" w:rsidRPr="00DD0373" w:rsidRDefault="002021F8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Дрожжановского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021F8" w:rsidRPr="00DD0373" w:rsidRDefault="002021F8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E2ABC" w:rsidRPr="00DD0373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E2ABC" w:rsidRPr="00DD0373" w:rsidRDefault="002E2ABC" w:rsidP="00AB2E99">
            <w:pPr>
              <w:spacing w:after="0" w:line="240" w:lineRule="auto"/>
              <w:ind w:right="15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6B52">
              <w:rPr>
                <w:rFonts w:ascii="Times New Roman" w:hAnsi="Times New Roman" w:cs="Times New Roman"/>
                <w:sz w:val="20"/>
                <w:szCs w:val="20"/>
              </w:rPr>
              <w:t xml:space="preserve">строительство мостов – 10 шт., капитальный ремонт – 38 </w:t>
            </w:r>
            <w:proofErr w:type="spellStart"/>
            <w:proofErr w:type="gramStart"/>
            <w:r w:rsidRPr="00976B52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Pr="00DD0373" w:rsidRDefault="002E2ABC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млн. рублей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Pr="00211057" w:rsidRDefault="002E2ABC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2016-2020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Pr="00DD0373" w:rsidRDefault="002E2ABC" w:rsidP="0024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Дрожжановского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 совместно с Минтрансом РТ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Pr="00DD0373" w:rsidRDefault="002E2ABC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E2ABC" w:rsidRPr="00DD0373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E2ABC" w:rsidRPr="00976B52" w:rsidRDefault="002E2ABC" w:rsidP="00AB2E99">
            <w:pPr>
              <w:spacing w:after="0" w:line="240" w:lineRule="auto"/>
              <w:ind w:right="153"/>
              <w:rPr>
                <w:rFonts w:ascii="Times New Roman" w:hAnsi="Times New Roman" w:cs="Times New Roman"/>
                <w:sz w:val="20"/>
                <w:szCs w:val="20"/>
              </w:rPr>
            </w:pPr>
            <w:r w:rsidRPr="00976B52">
              <w:rPr>
                <w:rFonts w:ascii="Times New Roman" w:hAnsi="Times New Roman" w:cs="Times New Roman"/>
                <w:sz w:val="20"/>
                <w:szCs w:val="20"/>
              </w:rPr>
              <w:t>дополнительное строительство газопроводов – 10,715 км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Default="002E2ABC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 млн. рублей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Pr="00211057" w:rsidRDefault="002E2ABC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2016-2018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Pr="00DD0373" w:rsidRDefault="002E2ABC" w:rsidP="0024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Дрожжановского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Pr="00DD0373" w:rsidRDefault="002E2ABC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E2ABC" w:rsidRPr="00DD0373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E2ABC" w:rsidRPr="00976B52" w:rsidRDefault="002E2ABC" w:rsidP="00AB2E99">
            <w:pPr>
              <w:spacing w:after="0" w:line="240" w:lineRule="auto"/>
              <w:ind w:right="15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строительство водопроводных и канализационных сетей согласно программным мероприятиям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Default="002E2ABC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 млн. рублей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Default="002E2ABC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2016-2019 годы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Default="002E2ABC" w:rsidP="0024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Исполнительный комитет Дрожжановского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Pr="00DD0373" w:rsidRDefault="002E2ABC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E2ABC" w:rsidRPr="00DD0373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E2ABC" w:rsidRPr="00976B52" w:rsidRDefault="002E2ABC" w:rsidP="00AB2E99">
            <w:pPr>
              <w:spacing w:after="0" w:line="240" w:lineRule="auto"/>
              <w:ind w:right="15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Default="002E2ABC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Default="002E2ABC" w:rsidP="0024676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Default="002E2ABC" w:rsidP="00246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E2ABC" w:rsidRPr="00DD0373" w:rsidRDefault="002E2ABC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021F8" w:rsidRPr="00DD0373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021F8" w:rsidRPr="00DD0373" w:rsidRDefault="002021F8" w:rsidP="002021F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76B52">
              <w:rPr>
                <w:rFonts w:ascii="Times New Roman" w:hAnsi="Times New Roman" w:cs="Times New Roman"/>
                <w:b/>
                <w:sz w:val="20"/>
                <w:szCs w:val="20"/>
              </w:rPr>
              <w:t>Программные мероприятия</w:t>
            </w:r>
          </w:p>
        </w:tc>
      </w:tr>
      <w:tr w:rsidR="002021F8" w:rsidRPr="00DD0373" w:rsidTr="00246768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021F8" w:rsidRPr="00DD0373" w:rsidRDefault="002021F8" w:rsidP="002021F8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0"/>
                <w:szCs w:val="20"/>
              </w:rPr>
              <w:t>Р</w:t>
            </w:r>
            <w:r w:rsidRPr="00DD0373">
              <w:rPr>
                <w:rFonts w:ascii="Times New Roman" w:hAnsi="Times New Roman" w:cs="Times New Roman"/>
                <w:bCs/>
                <w:spacing w:val="-2"/>
                <w:sz w:val="20"/>
                <w:szCs w:val="20"/>
              </w:rPr>
              <w:t>азвитие сис</w:t>
            </w:r>
            <w:r>
              <w:rPr>
                <w:rFonts w:ascii="Times New Roman" w:hAnsi="Times New Roman" w:cs="Times New Roman"/>
                <w:bCs/>
                <w:spacing w:val="-2"/>
                <w:sz w:val="20"/>
                <w:szCs w:val="20"/>
              </w:rPr>
              <w:t>тем коммунальной инфраструктуры</w:t>
            </w:r>
          </w:p>
        </w:tc>
      </w:tr>
      <w:tr w:rsidR="00976B52" w:rsidRPr="00DD0373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976B52" w:rsidRPr="00DD0373" w:rsidRDefault="00976B52" w:rsidP="00AB2E99">
            <w:pPr>
              <w:spacing w:after="0" w:line="240" w:lineRule="auto"/>
              <w:ind w:right="1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Модернизация </w:t>
            </w:r>
            <w:proofErr w:type="gramStart"/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>тепло-энергетического</w:t>
            </w:r>
            <w:proofErr w:type="gramEnd"/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хозяйства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</w:t>
            </w:r>
            <w:proofErr w:type="gram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ложения</w:t>
            </w:r>
            <w:proofErr w:type="spellEnd"/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Default="00976B52" w:rsidP="00AB2E99">
            <w:r w:rsidRPr="002110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строительства и ЖКХ ИК ДМР РТ;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 ИК ДМР РТ;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культуры ИК ДМР РТ;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Организации коммунального комплекса;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Фонд газификации РТ;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Подрядные организации;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Сельские поселения ДМР РТ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>Замена газовых котлов с низким КПД на газовые котлы с высоким КПД и установка приборов учета потребления тепловой энергии в котельных: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1. </w:t>
            </w:r>
            <w:proofErr w:type="spellStart"/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>Старошаймурзинского</w:t>
            </w:r>
            <w:proofErr w:type="spellEnd"/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СДК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2. </w:t>
            </w:r>
            <w:proofErr w:type="spellStart"/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>Староишлинской</w:t>
            </w:r>
            <w:proofErr w:type="spellEnd"/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СОШ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3. </w:t>
            </w:r>
            <w:proofErr w:type="spellStart"/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>Большеаксинсской</w:t>
            </w:r>
            <w:proofErr w:type="spellEnd"/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СОШ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bCs/>
                <w:sz w:val="20"/>
                <w:szCs w:val="20"/>
              </w:rPr>
              <w:t>4.</w:t>
            </w: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Хорновар-Шигалинской</w:t>
            </w:r>
            <w:proofErr w:type="spellEnd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 "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5. </w:t>
            </w:r>
            <w:proofErr w:type="spellStart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Стародрожжановской</w:t>
            </w:r>
            <w:proofErr w:type="spellEnd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 №2 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6. </w:t>
            </w:r>
            <w:proofErr w:type="spellStart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Шланговской</w:t>
            </w:r>
            <w:proofErr w:type="spellEnd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7. </w:t>
            </w:r>
            <w:proofErr w:type="spellStart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Нижнечекурской</w:t>
            </w:r>
            <w:proofErr w:type="spellEnd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СОШ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8. </w:t>
            </w:r>
            <w:proofErr w:type="spellStart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Старозадоровской</w:t>
            </w:r>
            <w:proofErr w:type="spellEnd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НОШ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Большецильнинском</w:t>
            </w:r>
            <w:proofErr w:type="spellEnd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СДК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10. </w:t>
            </w:r>
            <w:proofErr w:type="spellStart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Городищенском</w:t>
            </w:r>
            <w:proofErr w:type="spellEnd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СДК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11. </w:t>
            </w:r>
            <w:proofErr w:type="spellStart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Нижнекаракитянском</w:t>
            </w:r>
            <w:proofErr w:type="spellEnd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СДК</w:t>
            </w:r>
          </w:p>
        </w:tc>
      </w:tr>
      <w:tr w:rsidR="00976B52" w:rsidRPr="00DD0373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976B52" w:rsidRPr="00DD0373" w:rsidRDefault="00976B52" w:rsidP="00AB2E99">
            <w:pPr>
              <w:spacing w:after="0" w:line="240" w:lineRule="auto"/>
              <w:ind w:right="1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Совершенствование и развитие </w:t>
            </w:r>
            <w:hyperlink r:id="rId32" w:tooltip="Водопровод" w:history="1">
              <w:r w:rsidRPr="00DD0373">
                <w:rPr>
                  <w:rStyle w:val="af2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водопроводно-канализационного</w:t>
              </w:r>
            </w:hyperlink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хозяйства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</w:t>
            </w:r>
            <w:proofErr w:type="gram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ложения</w:t>
            </w:r>
            <w:proofErr w:type="spellEnd"/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Default="00976B52" w:rsidP="00AB2E99">
            <w:r w:rsidRPr="002110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строительства и ЖКХ ИК ДМР РТ;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Фонд газификации РТ;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Организации коммунального комплекса;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Подрядные организации;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Сельские поселения ДМР РТ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Завершение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троительства водопроводных сетей в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н.п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. Старые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Какерли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Завершение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троительства водопроводных сетей в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н.п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тарые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Ишли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Завершение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троительства водопроводных сетей в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н.п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увашские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Ишли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Завершение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троительства водопроводных сетей в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н.п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атаки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 Завершение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троительства водопроводных сетей в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н.п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очалей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Завершение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троительства водопроводных сетей в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н.п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.Ч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увашская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Бездна;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 Завершение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троительства водопроводных сетей в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н.п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.Г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ородище</w:t>
            </w:r>
            <w:proofErr w:type="spellEnd"/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Завершение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троительства водопроводных сетей в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н.п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овое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Ильмово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Завершение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троительства водопроводных сетей в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н.п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овые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Чукалы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троительство 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водопроводных сетей в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н.п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алая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Цильна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троительство водопроводных сетей в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н.п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ольшая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Акса;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троительство водопроводных сетей в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н.п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ижнее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Чекурское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, Верхнее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Чекурское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, Старое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Чекурское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троительство водопроводных сетей в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н.п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алая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Акса;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троительство водопроводных сетей в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н.п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овые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Ишли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троительство водопроводных сетей в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н.п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овые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Какерли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16. Строительство водопроводных сетей в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н.п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 Старое Шаймурзино;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17. Строительство магистрального водовода со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урундуки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к с. Старое Шаймурзино;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18. Строительство магистрального водовода с</w:t>
            </w: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существующего магистрального водопровода </w:t>
            </w:r>
            <w:proofErr w:type="spellStart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Шемуршинского</w:t>
            </w:r>
            <w:proofErr w:type="spellEnd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района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Чувашской Республики;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19. Строительство водопроводных сетей 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н.п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 Чувашское Шаймурзино;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20. Строительство водопроводных сетей в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н.п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Убеи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, Малые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Убеи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и Новые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Убеи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21. Строительство канализационных сетей и насосной станции в 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 Старое Дрожжаное;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22. Строительство очистного сооружения и канализационного коллектора в юго-западной части 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 Старое Дрожжаное</w:t>
            </w:r>
          </w:p>
        </w:tc>
      </w:tr>
      <w:tr w:rsidR="00976B52" w:rsidRPr="00DD0373" w:rsidTr="00AB2E99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976B52" w:rsidRPr="00DD0373" w:rsidRDefault="00976B52" w:rsidP="00AB2E99">
            <w:pPr>
              <w:pStyle w:val="a3"/>
              <w:rPr>
                <w:color w:val="000000"/>
                <w:sz w:val="20"/>
                <w:szCs w:val="20"/>
              </w:rPr>
            </w:pPr>
            <w:r w:rsidRPr="00DD0373">
              <w:rPr>
                <w:sz w:val="20"/>
                <w:szCs w:val="20"/>
              </w:rPr>
              <w:lastRenderedPageBreak/>
              <w:t>Управление отходами производства и потребления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</w:t>
            </w:r>
            <w:proofErr w:type="gram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ложения</w:t>
            </w:r>
            <w:proofErr w:type="spellEnd"/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-2017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строительства и ЖКХ ИК ДМР РТ;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«Фламинго»;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Подрядные организации;</w:t>
            </w:r>
          </w:p>
          <w:p w:rsidR="00976B52" w:rsidRPr="00DD0373" w:rsidRDefault="00976B52" w:rsidP="00AB2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Сельские поселения ДМР РТ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6B52" w:rsidRPr="00DD0373" w:rsidRDefault="00976B52" w:rsidP="00AB2E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1.Строительство контейнерных площадок, в кол-ве 50 шт.;</w:t>
            </w:r>
          </w:p>
          <w:p w:rsidR="00976B52" w:rsidRPr="00DD0373" w:rsidRDefault="00976B52" w:rsidP="00AB2E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2. Приобретение мусорных контейнеров  </w:t>
            </w:r>
            <w:r w:rsidRPr="00DD03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- 0,75 м</w:t>
            </w:r>
            <w:r w:rsidRPr="00DD037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, в кол-ве 100 шт.</w:t>
            </w:r>
          </w:p>
          <w:p w:rsidR="00976B52" w:rsidRPr="00DD0373" w:rsidRDefault="00976B52" w:rsidP="00AB2E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3. Приобретение пресса для прессования картона и пластиковых бутылок</w:t>
            </w:r>
          </w:p>
          <w:p w:rsidR="00976B52" w:rsidRPr="00DD0373" w:rsidRDefault="00976B52" w:rsidP="00AB2E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4. Приобретение весов для полигона ТБО, необходимого для взвешивания твердых бытовых отходов</w:t>
            </w:r>
          </w:p>
          <w:p w:rsidR="00976B52" w:rsidRPr="00DD0373" w:rsidRDefault="00976B52" w:rsidP="00AB2E9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  <w:r w:rsidRPr="00DD0373">
              <w:rPr>
                <w:rFonts w:ascii="Times New Roman" w:hAnsi="Times New Roman" w:cs="Times New Roman"/>
                <w:bCs/>
                <w:spacing w:val="9"/>
                <w:sz w:val="20"/>
                <w:szCs w:val="20"/>
              </w:rPr>
              <w:t xml:space="preserve"> Установка мусоросортировочн</w:t>
            </w:r>
            <w:r w:rsidRPr="00DD0373">
              <w:rPr>
                <w:rFonts w:ascii="Times New Roman" w:hAnsi="Times New Roman" w:cs="Times New Roman"/>
                <w:bCs/>
                <w:spacing w:val="9"/>
                <w:sz w:val="20"/>
                <w:szCs w:val="20"/>
              </w:rPr>
              <w:lastRenderedPageBreak/>
              <w:t>ой линии мощностью 10 т/сутки</w:t>
            </w:r>
          </w:p>
        </w:tc>
      </w:tr>
      <w:tr w:rsidR="00230922" w:rsidRPr="00AB2CAD" w:rsidTr="00230922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575EA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Повышение безопасности дорожного дв</w:t>
            </w:r>
            <w:r w:rsidR="00575EAE">
              <w:rPr>
                <w:rFonts w:ascii="Times New Roman" w:hAnsi="Times New Roman" w:cs="Times New Roman"/>
                <w:sz w:val="20"/>
                <w:szCs w:val="20"/>
              </w:rPr>
              <w:t>ижения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Строительство дополнительного освещения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</w:t>
            </w:r>
            <w:proofErr w:type="gramStart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троительства 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350тыс</w:t>
            </w:r>
            <w:proofErr w:type="gramStart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Строительство парковок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</w:t>
            </w:r>
            <w:proofErr w:type="gramStart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троительства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3300тыс</w:t>
            </w:r>
            <w:proofErr w:type="gramStart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821137">
              <w:rPr>
                <w:sz w:val="20"/>
                <w:szCs w:val="20"/>
              </w:rPr>
              <w:t>Обустройство пешеходных переходов искусственными дорожными неровностями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</w:t>
            </w:r>
            <w:proofErr w:type="gramStart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троительства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500тыс</w:t>
            </w:r>
            <w:proofErr w:type="gramStart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Строительство и ремонт мостов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</w:t>
            </w:r>
            <w:proofErr w:type="gramStart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емонт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8000тыс</w:t>
            </w:r>
            <w:proofErr w:type="gramStart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Разработка проекта организации дорожного движения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821137">
              <w:rPr>
                <w:sz w:val="20"/>
                <w:szCs w:val="20"/>
              </w:rPr>
              <w:t>кап</w:t>
            </w:r>
            <w:proofErr w:type="gramStart"/>
            <w:r w:rsidRPr="00821137">
              <w:rPr>
                <w:sz w:val="20"/>
                <w:szCs w:val="20"/>
              </w:rPr>
              <w:t>.</w:t>
            </w:r>
            <w:proofErr w:type="gramEnd"/>
            <w:r w:rsidRPr="00821137">
              <w:rPr>
                <w:sz w:val="20"/>
                <w:szCs w:val="20"/>
              </w:rPr>
              <w:t xml:space="preserve"> </w:t>
            </w:r>
            <w:proofErr w:type="gramStart"/>
            <w:r w:rsidRPr="00821137">
              <w:rPr>
                <w:sz w:val="20"/>
                <w:szCs w:val="20"/>
              </w:rPr>
              <w:t>в</w:t>
            </w:r>
            <w:proofErr w:type="gramEnd"/>
            <w:r w:rsidRPr="00821137">
              <w:rPr>
                <w:sz w:val="20"/>
                <w:szCs w:val="20"/>
              </w:rPr>
              <w:t>ложения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70тыс</w:t>
            </w:r>
            <w:proofErr w:type="gramStart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tabs>
                <w:tab w:val="left" w:pos="16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Содержание и ямочный ремонт дорог в Дрожжановском МР РТ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821137">
              <w:rPr>
                <w:sz w:val="20"/>
                <w:szCs w:val="20"/>
              </w:rPr>
              <w:t>кап</w:t>
            </w:r>
            <w:proofErr w:type="gramStart"/>
            <w:r w:rsidRPr="00821137">
              <w:rPr>
                <w:sz w:val="20"/>
                <w:szCs w:val="20"/>
              </w:rPr>
              <w:t>.</w:t>
            </w:r>
            <w:proofErr w:type="gramEnd"/>
            <w:r w:rsidRPr="00821137">
              <w:rPr>
                <w:sz w:val="20"/>
                <w:szCs w:val="20"/>
              </w:rPr>
              <w:t xml:space="preserve"> </w:t>
            </w:r>
            <w:proofErr w:type="gramStart"/>
            <w:r w:rsidRPr="00821137">
              <w:rPr>
                <w:sz w:val="20"/>
                <w:szCs w:val="20"/>
              </w:rPr>
              <w:t>р</w:t>
            </w:r>
            <w:proofErr w:type="gramEnd"/>
            <w:r w:rsidRPr="00821137">
              <w:rPr>
                <w:sz w:val="20"/>
                <w:szCs w:val="20"/>
              </w:rPr>
              <w:t>емонт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41200тыс</w:t>
            </w:r>
            <w:proofErr w:type="gramStart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tabs>
                <w:tab w:val="left" w:pos="16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Кап</w:t>
            </w:r>
            <w:proofErr w:type="gramStart"/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8211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821137">
              <w:rPr>
                <w:rFonts w:ascii="Times New Roman" w:hAnsi="Times New Roman" w:cs="Times New Roman"/>
                <w:sz w:val="20"/>
                <w:szCs w:val="20"/>
              </w:rPr>
              <w:t xml:space="preserve">емонт дорог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821137">
              <w:rPr>
                <w:sz w:val="20"/>
                <w:szCs w:val="20"/>
              </w:rPr>
              <w:t>кап</w:t>
            </w:r>
            <w:proofErr w:type="gramStart"/>
            <w:r w:rsidRPr="00821137">
              <w:rPr>
                <w:sz w:val="20"/>
                <w:szCs w:val="20"/>
              </w:rPr>
              <w:t>.</w:t>
            </w:r>
            <w:proofErr w:type="gramEnd"/>
            <w:r w:rsidRPr="00821137">
              <w:rPr>
                <w:sz w:val="20"/>
                <w:szCs w:val="20"/>
              </w:rPr>
              <w:t xml:space="preserve"> </w:t>
            </w:r>
            <w:proofErr w:type="gramStart"/>
            <w:r w:rsidRPr="00821137">
              <w:rPr>
                <w:sz w:val="20"/>
                <w:szCs w:val="20"/>
              </w:rPr>
              <w:t>р</w:t>
            </w:r>
            <w:proofErr w:type="gramEnd"/>
            <w:r w:rsidRPr="00821137">
              <w:rPr>
                <w:sz w:val="20"/>
                <w:szCs w:val="20"/>
              </w:rPr>
              <w:t>емонт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575EAE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337670тыс</w:t>
            </w:r>
            <w:proofErr w:type="gramStart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 РТ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tabs>
                <w:tab w:val="left" w:pos="16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Установка знаков в населенных пунктах Старое Дрожжаное, Новое Дрожжаное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821137">
              <w:rPr>
                <w:sz w:val="20"/>
                <w:szCs w:val="20"/>
              </w:rPr>
              <w:t>кап</w:t>
            </w:r>
            <w:proofErr w:type="gramStart"/>
            <w:r w:rsidRPr="00821137">
              <w:rPr>
                <w:sz w:val="20"/>
                <w:szCs w:val="20"/>
              </w:rPr>
              <w:t>.</w:t>
            </w:r>
            <w:proofErr w:type="gramEnd"/>
            <w:r w:rsidRPr="00821137">
              <w:rPr>
                <w:sz w:val="20"/>
                <w:szCs w:val="20"/>
              </w:rPr>
              <w:t xml:space="preserve"> </w:t>
            </w:r>
            <w:proofErr w:type="gramStart"/>
            <w:r w:rsidRPr="00821137">
              <w:rPr>
                <w:sz w:val="20"/>
                <w:szCs w:val="20"/>
              </w:rPr>
              <w:t>в</w:t>
            </w:r>
            <w:proofErr w:type="gramEnd"/>
            <w:r w:rsidRPr="00821137">
              <w:rPr>
                <w:sz w:val="20"/>
                <w:szCs w:val="20"/>
              </w:rPr>
              <w:t>ложения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450тыс</w:t>
            </w:r>
            <w:proofErr w:type="gramStart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tabs>
                <w:tab w:val="left" w:pos="16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Строительство автомобильных дорог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821137">
              <w:rPr>
                <w:sz w:val="20"/>
                <w:szCs w:val="20"/>
              </w:rPr>
              <w:t>кап</w:t>
            </w:r>
            <w:proofErr w:type="gramStart"/>
            <w:r w:rsidRPr="00821137">
              <w:rPr>
                <w:sz w:val="20"/>
                <w:szCs w:val="20"/>
              </w:rPr>
              <w:t>.</w:t>
            </w:r>
            <w:proofErr w:type="gramEnd"/>
            <w:r w:rsidRPr="00821137">
              <w:rPr>
                <w:sz w:val="20"/>
                <w:szCs w:val="20"/>
              </w:rPr>
              <w:t xml:space="preserve"> </w:t>
            </w:r>
            <w:proofErr w:type="gramStart"/>
            <w:r w:rsidRPr="00821137">
              <w:rPr>
                <w:sz w:val="20"/>
                <w:szCs w:val="20"/>
              </w:rPr>
              <w:t>с</w:t>
            </w:r>
            <w:proofErr w:type="gramEnd"/>
            <w:r w:rsidRPr="00821137">
              <w:rPr>
                <w:sz w:val="20"/>
                <w:szCs w:val="20"/>
              </w:rPr>
              <w:t>троительства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</w:t>
            </w: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26330тыс</w:t>
            </w:r>
            <w:proofErr w:type="gramStart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уб.</w:t>
            </w:r>
          </w:p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РТ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tabs>
                <w:tab w:val="left" w:pos="165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Приведение в нормативное состояние ДУС </w:t>
            </w:r>
            <w:proofErr w:type="spellStart"/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Pr="00821137">
              <w:rPr>
                <w:rFonts w:ascii="Times New Roman" w:hAnsi="Times New Roman" w:cs="Times New Roman"/>
                <w:sz w:val="20"/>
                <w:szCs w:val="20"/>
              </w:rPr>
              <w:t>тарое</w:t>
            </w:r>
            <w:proofErr w:type="spellEnd"/>
            <w:r w:rsidRPr="00821137">
              <w:rPr>
                <w:rFonts w:ascii="Times New Roman" w:hAnsi="Times New Roman" w:cs="Times New Roman"/>
                <w:sz w:val="20"/>
                <w:szCs w:val="20"/>
              </w:rPr>
              <w:t xml:space="preserve"> Дрожжаное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821137">
              <w:rPr>
                <w:sz w:val="20"/>
                <w:szCs w:val="20"/>
              </w:rPr>
              <w:t>кап</w:t>
            </w:r>
            <w:proofErr w:type="gramStart"/>
            <w:r w:rsidRPr="00821137">
              <w:rPr>
                <w:sz w:val="20"/>
                <w:szCs w:val="20"/>
              </w:rPr>
              <w:t>.</w:t>
            </w:r>
            <w:proofErr w:type="gramEnd"/>
            <w:r w:rsidRPr="00821137">
              <w:rPr>
                <w:sz w:val="20"/>
                <w:szCs w:val="20"/>
              </w:rPr>
              <w:t xml:space="preserve"> </w:t>
            </w:r>
            <w:proofErr w:type="gramStart"/>
            <w:r w:rsidRPr="00821137">
              <w:rPr>
                <w:sz w:val="20"/>
                <w:szCs w:val="20"/>
              </w:rPr>
              <w:t>с</w:t>
            </w:r>
            <w:proofErr w:type="gramEnd"/>
            <w:r w:rsidRPr="00821137">
              <w:rPr>
                <w:sz w:val="20"/>
                <w:szCs w:val="20"/>
              </w:rPr>
              <w:t>троительства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9300тыс</w:t>
            </w:r>
            <w:proofErr w:type="gramStart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уб.</w:t>
            </w:r>
          </w:p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 РТ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821137" w:rsidRDefault="00230922" w:rsidP="00AA2069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hAnsi="Times New Roman" w:cs="Times New Roman"/>
                <w:iCs/>
                <w:sz w:val="20"/>
                <w:szCs w:val="20"/>
              </w:rPr>
              <w:t>Повышение правового сознания и предупреждение опасного поведения</w:t>
            </w:r>
            <w:r w:rsidRPr="00821137">
              <w:rPr>
                <w:rFonts w:ascii="Times New Roman" w:hAnsi="Times New Roman" w:cs="Times New Roman"/>
                <w:iCs/>
                <w:sz w:val="20"/>
                <w:szCs w:val="20"/>
              </w:rPr>
              <w:br/>
              <w:t xml:space="preserve"> детей – участников дорожного движения  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821137">
              <w:rPr>
                <w:sz w:val="20"/>
                <w:szCs w:val="20"/>
              </w:rPr>
              <w:t>кап</w:t>
            </w:r>
            <w:proofErr w:type="gramStart"/>
            <w:r w:rsidRPr="00821137">
              <w:rPr>
                <w:sz w:val="20"/>
                <w:szCs w:val="20"/>
              </w:rPr>
              <w:t>.</w:t>
            </w:r>
            <w:proofErr w:type="gramEnd"/>
            <w:r w:rsidRPr="00821137">
              <w:rPr>
                <w:sz w:val="20"/>
                <w:szCs w:val="20"/>
              </w:rPr>
              <w:t xml:space="preserve"> </w:t>
            </w:r>
            <w:proofErr w:type="gramStart"/>
            <w:r w:rsidRPr="00821137">
              <w:rPr>
                <w:sz w:val="20"/>
                <w:szCs w:val="20"/>
              </w:rPr>
              <w:t>в</w:t>
            </w:r>
            <w:proofErr w:type="gramEnd"/>
            <w:r w:rsidRPr="00821137">
              <w:rPr>
                <w:sz w:val="20"/>
                <w:szCs w:val="20"/>
              </w:rPr>
              <w:t>ложения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575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Отдел градостроительства и архитектуры Исполнительного комитета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821137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100тыс</w:t>
            </w:r>
            <w:proofErr w:type="gramStart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821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уб.</w:t>
            </w:r>
          </w:p>
        </w:tc>
      </w:tr>
      <w:tr w:rsidR="00230922" w:rsidRPr="00AB2CAD" w:rsidTr="00230922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DD0373" w:rsidRDefault="00230922" w:rsidP="00575EA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беспеч</w:t>
            </w:r>
            <w:r w:rsidR="00575EAE">
              <w:rPr>
                <w:rFonts w:ascii="Times New Roman" w:hAnsi="Times New Roman" w:cs="Times New Roman"/>
                <w:sz w:val="20"/>
                <w:szCs w:val="20"/>
              </w:rPr>
              <w:t>ение экологической безопасности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DD0373" w:rsidRDefault="00230922" w:rsidP="00AA2069">
            <w:pPr>
              <w:pStyle w:val="a3"/>
              <w:rPr>
                <w:sz w:val="20"/>
                <w:szCs w:val="20"/>
              </w:rPr>
            </w:pPr>
            <w:r w:rsidRPr="00DD0373">
              <w:rPr>
                <w:bCs/>
                <w:sz w:val="20"/>
                <w:szCs w:val="20"/>
              </w:rPr>
              <w:t>Охрана водных ресурсов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</w:t>
            </w:r>
            <w:proofErr w:type="gram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ложения</w:t>
            </w:r>
            <w:proofErr w:type="spellEnd"/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 ДМР РТ;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Сельхозформирования</w:t>
            </w:r>
            <w:proofErr w:type="spellEnd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Сельские поселения ДМР РТ;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Подрядные организации;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1. Капитальный ремонт гидротехнических сооружений в с. 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Чувашское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Дрожжаное, Новые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Ишли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и Нижнее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Чекурское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2. Благоустройство родников;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3. Перенос летних лагерей скота, расположенных на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водоохранных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зонах, на территории: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Малоцильнинского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СП,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Матакского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СП,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Старокакерлинского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СП,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Новоишлинского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СП,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Новоильмовского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СП,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Большеаксинского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СП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4. Перенос АЗС, расположенных на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водоохранных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зонах, на территории: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Матакского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СП и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Старокакерлинского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СП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Берегоукрепление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пруда, расположенного внутри населенного пункта Старое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Ильмово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, подверженного оползневым явлениям;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6.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Берегоукрепление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оврага, расположенного внутри населенного пункта Шланга, подверженного оползневым явлениям;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DD0373" w:rsidRDefault="00230922" w:rsidP="00AA2069">
            <w:pPr>
              <w:pStyle w:val="a3"/>
              <w:rPr>
                <w:sz w:val="20"/>
                <w:szCs w:val="20"/>
              </w:rPr>
            </w:pPr>
            <w:r w:rsidRPr="00DD0373">
              <w:rPr>
                <w:bCs/>
                <w:sz w:val="20"/>
                <w:szCs w:val="20"/>
              </w:rPr>
              <w:lastRenderedPageBreak/>
              <w:t>Утилизация отходов производства и потребления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</w:t>
            </w:r>
            <w:proofErr w:type="gram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ложения</w:t>
            </w:r>
            <w:proofErr w:type="spellEnd"/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 ДМР РТ;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«Фламинго»;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Сельские поселения ДМР РТ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1.Строительство контейнерных площадок, в кол-ве 50 шт.;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2. Приобретение мусорных контейнеров  </w:t>
            </w:r>
            <w:r w:rsidRPr="00DD03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- 0,75 м</w:t>
            </w:r>
            <w:r w:rsidRPr="00DD037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, в кол-ве 100 шт.;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3. Обустройство полигонов для временного хранения ТБО в населенных пунктах района (устройство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обваловки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, ограждение, указатели 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подъездных путей)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DD0373" w:rsidRDefault="00230922" w:rsidP="00AA2069">
            <w:pPr>
              <w:pStyle w:val="a3"/>
              <w:rPr>
                <w:bCs/>
                <w:sz w:val="20"/>
                <w:szCs w:val="20"/>
              </w:rPr>
            </w:pPr>
            <w:r w:rsidRPr="00DD0373">
              <w:rPr>
                <w:bCs/>
                <w:sz w:val="20"/>
                <w:szCs w:val="20"/>
              </w:rPr>
              <w:lastRenderedPageBreak/>
              <w:t>Озеленение поселений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</w:t>
            </w:r>
            <w:proofErr w:type="gram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ложения</w:t>
            </w:r>
            <w:proofErr w:type="spellEnd"/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Исполнительный комитет ДМР РТ;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«Фламинго»;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Сельские поселения ДМР РТ;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Сельхозформирования</w:t>
            </w:r>
            <w:proofErr w:type="spellEnd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Организации и предприятия ДМР РТ;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Буинское</w:t>
            </w:r>
            <w:proofErr w:type="spellEnd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лесничество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1. Посадка зеленых насаждений в населенных пунктах района;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2. Санитарная очистка лесных насаждений;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Залужение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прибрежных полос, посадка деревьев, кустарников на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водоохранных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зонах рек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DD0373" w:rsidRDefault="00230922" w:rsidP="00AA2069">
            <w:pPr>
              <w:pStyle w:val="a3"/>
              <w:rPr>
                <w:bCs/>
                <w:sz w:val="20"/>
                <w:szCs w:val="20"/>
              </w:rPr>
            </w:pPr>
            <w:r w:rsidRPr="00DD0373">
              <w:rPr>
                <w:bCs/>
                <w:sz w:val="20"/>
                <w:szCs w:val="20"/>
              </w:rPr>
              <w:t>Сохранение биологического разнообразия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</w:t>
            </w:r>
            <w:proofErr w:type="gram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ложения</w:t>
            </w:r>
            <w:proofErr w:type="spellEnd"/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 образования ИК ДМР РТ;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Районное </w:t>
            </w:r>
            <w:proofErr w:type="spell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госветеринарное</w:t>
            </w:r>
            <w:proofErr w:type="spellEnd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объединение; 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Сельские поселения ДМР РТ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1. Организации кружков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  <w:proofErr w:type="gramEnd"/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- экология и мы;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- природа и мы;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2. Профилактика заболевания бешенством домашних и диких животных.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DD0373" w:rsidRDefault="00230922" w:rsidP="00AA2069">
            <w:pPr>
              <w:pStyle w:val="a3"/>
              <w:rPr>
                <w:bCs/>
                <w:sz w:val="20"/>
                <w:szCs w:val="20"/>
              </w:rPr>
            </w:pPr>
            <w:r w:rsidRPr="00DD0373">
              <w:rPr>
                <w:bCs/>
                <w:sz w:val="20"/>
                <w:szCs w:val="20"/>
              </w:rPr>
              <w:t>Охрана земельных ресурсов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</w:t>
            </w:r>
            <w:proofErr w:type="gram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ложения</w:t>
            </w:r>
            <w:proofErr w:type="spellEnd"/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</w:t>
            </w:r>
            <w:proofErr w:type="spell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Агропромхимсервис</w:t>
            </w:r>
            <w:proofErr w:type="spellEnd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Сельские поселения ДМР РТ;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Сельхозформирования</w:t>
            </w:r>
            <w:proofErr w:type="spellEnd"/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Проведение рекультивации отработанного земельного участка известкового карьер</w:t>
            </w:r>
            <w:proofErr w:type="gramStart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 ООО</w:t>
            </w:r>
            <w:proofErr w:type="gramEnd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Агрохимсервис</w:t>
            </w:r>
            <w:proofErr w:type="spellEnd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Проведение противоэрозионных мероприятий по укреплению растущих оврагов и предотвращения оползневых </w:t>
            </w: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процессов в </w:t>
            </w:r>
            <w:proofErr w:type="spellStart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Start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тарое</w:t>
            </w:r>
            <w:proofErr w:type="spellEnd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Дрожжаное, </w:t>
            </w:r>
            <w:proofErr w:type="spellStart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с.Новое</w:t>
            </w:r>
            <w:proofErr w:type="spellEnd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Дрожжаное, </w:t>
            </w:r>
            <w:proofErr w:type="spellStart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с.Шланга</w:t>
            </w:r>
            <w:proofErr w:type="spellEnd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с. Новые </w:t>
            </w:r>
            <w:proofErr w:type="spellStart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Шигали</w:t>
            </w:r>
            <w:proofErr w:type="spellEnd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Новое </w:t>
            </w:r>
            <w:proofErr w:type="spellStart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Ильмово</w:t>
            </w:r>
            <w:proofErr w:type="spellEnd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Новые </w:t>
            </w:r>
            <w:proofErr w:type="spellStart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Чукалы</w:t>
            </w:r>
            <w:proofErr w:type="spellEnd"/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Разработка системы комплексного проведения агрохимических, агробиологических, реабилитационных, фитосанитарных, противоэрозионных, мелиоративных мероприятий, регулирующих плодородия почв земель сельскохозяйственного назначения, а также разработка ресурсосберегающих технологий и технических сре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дств дл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я производства, хранения и внесения высокоэффективных экологически безопасных удобрений и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мелиорантов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DD0373" w:rsidRDefault="00230922" w:rsidP="00AA2069">
            <w:pPr>
              <w:pStyle w:val="a3"/>
              <w:rPr>
                <w:bCs/>
                <w:sz w:val="20"/>
                <w:szCs w:val="20"/>
              </w:rPr>
            </w:pPr>
            <w:r w:rsidRPr="00DD0373">
              <w:rPr>
                <w:bCs/>
                <w:sz w:val="20"/>
                <w:szCs w:val="20"/>
              </w:rPr>
              <w:lastRenderedPageBreak/>
              <w:t>Мероприятия общего характера по экологической безопасности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</w:t>
            </w:r>
            <w:proofErr w:type="gram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ложения</w:t>
            </w:r>
            <w:proofErr w:type="spellEnd"/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2016-2018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Общественные организации;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Дрожжановская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 ЦРБ, 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Районное </w:t>
            </w:r>
            <w:proofErr w:type="spell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госветеринарное</w:t>
            </w:r>
            <w:proofErr w:type="spellEnd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объединение</w:t>
            </w: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сельхозформирования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Сельские поселения ДМР РТ;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D03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Сельхозформирования</w:t>
            </w:r>
            <w:proofErr w:type="spellEnd"/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 Благоустройство кладбищ;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2. Строительство и реконструкция биотермических ям в </w:t>
            </w:r>
            <w:proofErr w:type="gram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</w:t>
            </w:r>
            <w:proofErr w:type="gram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 xml:space="preserve">. Старое Дрожжаное и Нижнее </w:t>
            </w:r>
            <w:proofErr w:type="spellStart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Чекурское</w:t>
            </w:r>
            <w:proofErr w:type="spellEnd"/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3. Организация утилизации остатков биопрепаратов и других диагностическо-профилактических и лечебных препаратов, в том числе антибиотиков в специально отведенных местах или скотомогильниках после предварительного обеззараживания дезинфекционными средствами;</w:t>
            </w:r>
          </w:p>
          <w:p w:rsidR="00230922" w:rsidRPr="00DD0373" w:rsidRDefault="00230922" w:rsidP="00AA20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D0373">
              <w:rPr>
                <w:rFonts w:ascii="Times New Roman" w:hAnsi="Times New Roman" w:cs="Times New Roman"/>
                <w:sz w:val="20"/>
                <w:szCs w:val="20"/>
              </w:rPr>
              <w:t>Обустройство на животноводческих фермах убойных пунктов и площадок.</w:t>
            </w:r>
          </w:p>
        </w:tc>
      </w:tr>
      <w:tr w:rsidR="00230922" w:rsidRPr="00AB2CAD" w:rsidTr="00230922">
        <w:tc>
          <w:tcPr>
            <w:tcW w:w="144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4E6804" w:rsidRDefault="00905DAF" w:rsidP="00905D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«Доступная среда»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Адаптация объектов жилого фонда к потребностям   инвалидов   и  других  маломобильных   групп населения, в том числе: оборудование  входной зоны помещения, оборудование путей движения специальными приспособле</w:t>
            </w: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ниями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Капитальное строительство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905D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1D1049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ИК ДМР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Адаптация входной группы и коридора второго подъезда дома №20 ,</w:t>
            </w:r>
            <w:proofErr w:type="spellStart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ехническая</w:t>
            </w:r>
            <w:proofErr w:type="spellEnd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с.Ст.Дрожжаное</w:t>
            </w:r>
            <w:proofErr w:type="spellEnd"/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Адаптация   зданий   общеобразовательных   учреждений   для беспрепятственного доступа детей-инвалидов  с учетом их особых потребностей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Капитальное строительство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905DAF" w:rsidP="00905D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1D1049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ИК ДМР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Адаптация входной группы и обустройство доступной средой в МБОУ «</w:t>
            </w:r>
            <w:proofErr w:type="spellStart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  <w:proofErr w:type="gramStart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акерлинская</w:t>
            </w:r>
            <w:proofErr w:type="spellEnd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СОШ»; МБОУ «</w:t>
            </w:r>
            <w:proofErr w:type="spellStart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Ст.Дрожжановская</w:t>
            </w:r>
            <w:proofErr w:type="spellEnd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начальная школа –детский сад»; МБОУ «</w:t>
            </w:r>
            <w:proofErr w:type="spellStart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Новобурундуковская</w:t>
            </w:r>
            <w:proofErr w:type="spellEnd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НОШ»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Обустройство тротуаров и пешеходных переходов для поль</w:t>
            </w: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зования инвалидами, передвигающимися в креслах-колясках, и инвалидами с нарушениями зрения и слуха </w:t>
            </w:r>
            <w:proofErr w:type="spellStart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р.ц</w:t>
            </w:r>
            <w:proofErr w:type="spellEnd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Ст. Дрожжаное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</w:t>
            </w:r>
            <w:proofErr w:type="gramStart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.в</w:t>
            </w:r>
            <w:proofErr w:type="gramEnd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ложения</w:t>
            </w:r>
            <w:proofErr w:type="spellEnd"/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905DAF" w:rsidP="00905D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1D1049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ИК ДМР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Обустройство тротуаров и пешеходных переходов по </w:t>
            </w:r>
            <w:proofErr w:type="spellStart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.Н</w:t>
            </w:r>
            <w:proofErr w:type="gramEnd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изамутдинова</w:t>
            </w:r>
            <w:proofErr w:type="spellEnd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ул.Мостовая</w:t>
            </w:r>
            <w:proofErr w:type="spellEnd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с.Ст.Дрожжаное</w:t>
            </w:r>
            <w:proofErr w:type="spellEnd"/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4E6804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4E6804">
              <w:rPr>
                <w:color w:val="000000"/>
                <w:sz w:val="20"/>
                <w:szCs w:val="20"/>
              </w:rPr>
              <w:t>Создание специально отведенных для инвалидов парковочных мест автостоянки около общественных центров с. Ст. Дрожжаное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4E6804">
              <w:rPr>
                <w:sz w:val="20"/>
                <w:szCs w:val="20"/>
              </w:rPr>
              <w:t>Капитальное строительство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905D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1D1049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ИК ДМР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Магазины «Магнит», «5-ка»,</w:t>
            </w:r>
          </w:p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 здания мирового суда.</w:t>
            </w:r>
          </w:p>
        </w:tc>
      </w:tr>
      <w:tr w:rsidR="00230922" w:rsidRPr="00AB2CAD" w:rsidTr="00230922"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:rsidR="00230922" w:rsidRPr="004E6804" w:rsidRDefault="00230922" w:rsidP="00AA2069">
            <w:pPr>
              <w:pStyle w:val="a3"/>
              <w:rPr>
                <w:color w:val="000000"/>
                <w:sz w:val="20"/>
                <w:szCs w:val="20"/>
              </w:rPr>
            </w:pPr>
            <w:r w:rsidRPr="004E6804">
              <w:rPr>
                <w:color w:val="000000"/>
                <w:sz w:val="20"/>
                <w:szCs w:val="20"/>
              </w:rPr>
              <w:t>Адаптация    зданий        культурно-зрелищных учреждений и прилегающих к ним территорий для беспрепят</w:t>
            </w:r>
            <w:r w:rsidRPr="004E6804">
              <w:rPr>
                <w:color w:val="000000"/>
                <w:sz w:val="20"/>
                <w:szCs w:val="20"/>
              </w:rPr>
              <w:softHyphen/>
              <w:t>ственного доступа инвалидов всех категорий и других мало</w:t>
            </w:r>
            <w:r w:rsidRPr="004E6804">
              <w:rPr>
                <w:color w:val="000000"/>
                <w:sz w:val="20"/>
                <w:szCs w:val="20"/>
              </w:rPr>
              <w:softHyphen/>
              <w:t>мобильных групп населения</w:t>
            </w:r>
          </w:p>
        </w:tc>
        <w:tc>
          <w:tcPr>
            <w:tcW w:w="1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Капитальное строительство</w:t>
            </w:r>
          </w:p>
        </w:tc>
        <w:tc>
          <w:tcPr>
            <w:tcW w:w="19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905DAF" w:rsidP="00905D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4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1D1049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ИК ДМР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30922" w:rsidRPr="004E6804" w:rsidRDefault="00230922" w:rsidP="00AA20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ДК в </w:t>
            </w:r>
            <w:proofErr w:type="spellStart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.Ч</w:t>
            </w:r>
            <w:proofErr w:type="gramEnd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ув.Шаймурзино,в</w:t>
            </w:r>
            <w:proofErr w:type="spellEnd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E6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с.ст.Шаймурзино</w:t>
            </w:r>
            <w:proofErr w:type="spellEnd"/>
          </w:p>
        </w:tc>
      </w:tr>
    </w:tbl>
    <w:p w:rsidR="00AA2069" w:rsidRDefault="00AA2069" w:rsidP="00AA206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 xml:space="preserve"> </w:t>
      </w:r>
    </w:p>
    <w:sectPr w:rsidR="00AA2069" w:rsidSect="00C46F85">
      <w:pgSz w:w="16838" w:h="11906" w:orient="landscape"/>
      <w:pgMar w:top="1134" w:right="1134" w:bottom="56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996" w:rsidRDefault="00616996" w:rsidP="00251CBF">
      <w:pPr>
        <w:spacing w:after="0" w:line="240" w:lineRule="auto"/>
      </w:pPr>
      <w:r>
        <w:separator/>
      </w:r>
    </w:p>
  </w:endnote>
  <w:endnote w:type="continuationSeparator" w:id="0">
    <w:p w:rsidR="00616996" w:rsidRDefault="00616996" w:rsidP="00251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951355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246768" w:rsidRPr="00483E5E" w:rsidRDefault="00246768">
        <w:pPr>
          <w:pStyle w:val="af5"/>
          <w:jc w:val="right"/>
          <w:rPr>
            <w:rFonts w:ascii="Times New Roman" w:hAnsi="Times New Roman" w:cs="Times New Roman"/>
            <w:sz w:val="20"/>
            <w:szCs w:val="20"/>
          </w:rPr>
        </w:pPr>
        <w:r w:rsidRPr="00483E5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483E5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483E5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64940">
          <w:rPr>
            <w:rFonts w:ascii="Times New Roman" w:hAnsi="Times New Roman" w:cs="Times New Roman"/>
            <w:noProof/>
            <w:sz w:val="20"/>
            <w:szCs w:val="20"/>
          </w:rPr>
          <w:t>116</w:t>
        </w:r>
        <w:r w:rsidRPr="00483E5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246768" w:rsidRDefault="00246768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996" w:rsidRDefault="00616996" w:rsidP="00251CBF">
      <w:pPr>
        <w:spacing w:after="0" w:line="240" w:lineRule="auto"/>
      </w:pPr>
      <w:r>
        <w:separator/>
      </w:r>
    </w:p>
  </w:footnote>
  <w:footnote w:type="continuationSeparator" w:id="0">
    <w:p w:rsidR="00616996" w:rsidRDefault="00616996" w:rsidP="00251C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CCA"/>
    <w:multiLevelType w:val="hybridMultilevel"/>
    <w:tmpl w:val="AFA03B22"/>
    <w:lvl w:ilvl="0" w:tplc="CA9691D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CC71B8"/>
    <w:multiLevelType w:val="hybridMultilevel"/>
    <w:tmpl w:val="E530F1A2"/>
    <w:lvl w:ilvl="0" w:tplc="989C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E51BD"/>
    <w:multiLevelType w:val="hybridMultilevel"/>
    <w:tmpl w:val="0F209858"/>
    <w:lvl w:ilvl="0" w:tplc="F6FA581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6B31D2"/>
    <w:multiLevelType w:val="multilevel"/>
    <w:tmpl w:val="1AA69AD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>
    <w:nsid w:val="04C818A2"/>
    <w:multiLevelType w:val="hybridMultilevel"/>
    <w:tmpl w:val="5DC81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CD398D"/>
    <w:multiLevelType w:val="hybridMultilevel"/>
    <w:tmpl w:val="8EBC2C58"/>
    <w:lvl w:ilvl="0" w:tplc="CA9691D0">
      <w:start w:val="1"/>
      <w:numFmt w:val="bullet"/>
      <w:lvlText w:val="-"/>
      <w:lvlJc w:val="left"/>
      <w:pPr>
        <w:ind w:left="8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09861108"/>
    <w:multiLevelType w:val="hybridMultilevel"/>
    <w:tmpl w:val="CCD48A2A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9DA2CB8"/>
    <w:multiLevelType w:val="hybridMultilevel"/>
    <w:tmpl w:val="89F4DF64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C193CA8"/>
    <w:multiLevelType w:val="hybridMultilevel"/>
    <w:tmpl w:val="E5406FBC"/>
    <w:lvl w:ilvl="0" w:tplc="F514C2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E1C7A92"/>
    <w:multiLevelType w:val="hybridMultilevel"/>
    <w:tmpl w:val="1898F1EC"/>
    <w:lvl w:ilvl="0" w:tplc="F6FA581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E2A23C6"/>
    <w:multiLevelType w:val="hybridMultilevel"/>
    <w:tmpl w:val="CFF2136C"/>
    <w:lvl w:ilvl="0" w:tplc="CA9691D0">
      <w:start w:val="1"/>
      <w:numFmt w:val="bullet"/>
      <w:lvlText w:val="-"/>
      <w:lvlJc w:val="left"/>
      <w:pPr>
        <w:ind w:left="8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0E557BD8"/>
    <w:multiLevelType w:val="hybridMultilevel"/>
    <w:tmpl w:val="E6BC3D1E"/>
    <w:lvl w:ilvl="0" w:tplc="989C3FB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2D06F6"/>
    <w:multiLevelType w:val="hybridMultilevel"/>
    <w:tmpl w:val="59DCA81C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29D42FE"/>
    <w:multiLevelType w:val="hybridMultilevel"/>
    <w:tmpl w:val="1CA2C282"/>
    <w:lvl w:ilvl="0" w:tplc="00CAB17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318394F"/>
    <w:multiLevelType w:val="hybridMultilevel"/>
    <w:tmpl w:val="7178A60C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847527"/>
    <w:multiLevelType w:val="hybridMultilevel"/>
    <w:tmpl w:val="425E8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920A57"/>
    <w:multiLevelType w:val="hybridMultilevel"/>
    <w:tmpl w:val="A4446458"/>
    <w:lvl w:ilvl="0" w:tplc="F6FA581E">
      <w:start w:val="1"/>
      <w:numFmt w:val="bullet"/>
      <w:lvlText w:val="–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1EB41C9D"/>
    <w:multiLevelType w:val="hybridMultilevel"/>
    <w:tmpl w:val="505415C0"/>
    <w:lvl w:ilvl="0" w:tplc="6600A9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1F8900EA"/>
    <w:multiLevelType w:val="hybridMultilevel"/>
    <w:tmpl w:val="FFB4274A"/>
    <w:lvl w:ilvl="0" w:tplc="CA9691D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20FC2261"/>
    <w:multiLevelType w:val="hybridMultilevel"/>
    <w:tmpl w:val="20E091FE"/>
    <w:lvl w:ilvl="0" w:tplc="C5F833F2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21C8372C"/>
    <w:multiLevelType w:val="hybridMultilevel"/>
    <w:tmpl w:val="A3D0EED0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1E15EAD"/>
    <w:multiLevelType w:val="hybridMultilevel"/>
    <w:tmpl w:val="C6F8A902"/>
    <w:lvl w:ilvl="0" w:tplc="989C3FB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">
    <w:nsid w:val="27617F00"/>
    <w:multiLevelType w:val="hybridMultilevel"/>
    <w:tmpl w:val="0A42084C"/>
    <w:lvl w:ilvl="0" w:tplc="BFACDED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7E52EB3"/>
    <w:multiLevelType w:val="hybridMultilevel"/>
    <w:tmpl w:val="DACA3526"/>
    <w:lvl w:ilvl="0" w:tplc="CA9691D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4055E7"/>
    <w:multiLevelType w:val="hybridMultilevel"/>
    <w:tmpl w:val="90EAEE6E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FA16B4F"/>
    <w:multiLevelType w:val="hybridMultilevel"/>
    <w:tmpl w:val="FBDCBCE2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1AE2F79"/>
    <w:multiLevelType w:val="hybridMultilevel"/>
    <w:tmpl w:val="C5FE2290"/>
    <w:lvl w:ilvl="0" w:tplc="F6FA581E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2287503"/>
    <w:multiLevelType w:val="hybridMultilevel"/>
    <w:tmpl w:val="6A78EF78"/>
    <w:lvl w:ilvl="0" w:tplc="989C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4667D5"/>
    <w:multiLevelType w:val="hybridMultilevel"/>
    <w:tmpl w:val="31E8F6BE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8A1CC8"/>
    <w:multiLevelType w:val="hybridMultilevel"/>
    <w:tmpl w:val="C570F2A0"/>
    <w:lvl w:ilvl="0" w:tplc="4C1AED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3767E65"/>
    <w:multiLevelType w:val="hybridMultilevel"/>
    <w:tmpl w:val="6C06BD0E"/>
    <w:lvl w:ilvl="0" w:tplc="989C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45B4E11"/>
    <w:multiLevelType w:val="hybridMultilevel"/>
    <w:tmpl w:val="6ED6A6E6"/>
    <w:lvl w:ilvl="0" w:tplc="3312A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345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8C9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1A1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6416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76EE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8A2D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00B3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A82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34F30A07"/>
    <w:multiLevelType w:val="hybridMultilevel"/>
    <w:tmpl w:val="45BC96A2"/>
    <w:lvl w:ilvl="0" w:tplc="CA9691D0">
      <w:start w:val="1"/>
      <w:numFmt w:val="bullet"/>
      <w:lvlText w:val="-"/>
      <w:lvlJc w:val="left"/>
      <w:pPr>
        <w:ind w:left="8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>
    <w:nsid w:val="385D132A"/>
    <w:multiLevelType w:val="hybridMultilevel"/>
    <w:tmpl w:val="14681F08"/>
    <w:lvl w:ilvl="0" w:tplc="C0F62C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8F71724"/>
    <w:multiLevelType w:val="hybridMultilevel"/>
    <w:tmpl w:val="DBC82720"/>
    <w:lvl w:ilvl="0" w:tplc="989C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9176A71"/>
    <w:multiLevelType w:val="hybridMultilevel"/>
    <w:tmpl w:val="7180BE8C"/>
    <w:lvl w:ilvl="0" w:tplc="4C1AED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BFF6B4C"/>
    <w:multiLevelType w:val="hybridMultilevel"/>
    <w:tmpl w:val="474482F2"/>
    <w:lvl w:ilvl="0" w:tplc="20106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780E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DA7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5AF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5E5F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468E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2CF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B42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405A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42002FDF"/>
    <w:multiLevelType w:val="hybridMultilevel"/>
    <w:tmpl w:val="3CFAA1DE"/>
    <w:lvl w:ilvl="0" w:tplc="4E768950">
      <w:start w:val="1"/>
      <w:numFmt w:val="decimal"/>
      <w:lvlText w:val="%1)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38">
    <w:nsid w:val="42A5723B"/>
    <w:multiLevelType w:val="hybridMultilevel"/>
    <w:tmpl w:val="043EFB96"/>
    <w:lvl w:ilvl="0" w:tplc="CA9691D0">
      <w:start w:val="1"/>
      <w:numFmt w:val="bullet"/>
      <w:lvlText w:val="-"/>
      <w:lvlJc w:val="left"/>
      <w:pPr>
        <w:ind w:left="8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>
    <w:nsid w:val="433B0104"/>
    <w:multiLevelType w:val="hybridMultilevel"/>
    <w:tmpl w:val="655E2346"/>
    <w:lvl w:ilvl="0" w:tplc="89761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96F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1A65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DADC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6E3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8CE6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C82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CE8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BAB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45C12DFE"/>
    <w:multiLevelType w:val="hybridMultilevel"/>
    <w:tmpl w:val="2C56490E"/>
    <w:lvl w:ilvl="0" w:tplc="F6FA581E">
      <w:start w:val="1"/>
      <w:numFmt w:val="bullet"/>
      <w:lvlText w:val="–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1">
    <w:nsid w:val="49312BDD"/>
    <w:multiLevelType w:val="hybridMultilevel"/>
    <w:tmpl w:val="0FAA33FE"/>
    <w:lvl w:ilvl="0" w:tplc="8DD00612">
      <w:start w:val="1"/>
      <w:numFmt w:val="bullet"/>
      <w:lvlText w:val="­"/>
      <w:lvlJc w:val="left"/>
      <w:pPr>
        <w:ind w:left="8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2">
    <w:nsid w:val="49F7505F"/>
    <w:multiLevelType w:val="hybridMultilevel"/>
    <w:tmpl w:val="3EE8A428"/>
    <w:lvl w:ilvl="0" w:tplc="CA9691D0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4AD50640"/>
    <w:multiLevelType w:val="hybridMultilevel"/>
    <w:tmpl w:val="EF8A2538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4B646D3E"/>
    <w:multiLevelType w:val="hybridMultilevel"/>
    <w:tmpl w:val="476C7744"/>
    <w:lvl w:ilvl="0" w:tplc="F6FA581E">
      <w:start w:val="1"/>
      <w:numFmt w:val="bullet"/>
      <w:lvlText w:val="–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5">
    <w:nsid w:val="4C68726D"/>
    <w:multiLevelType w:val="hybridMultilevel"/>
    <w:tmpl w:val="1F44D02A"/>
    <w:lvl w:ilvl="0" w:tplc="F6FA581E">
      <w:start w:val="1"/>
      <w:numFmt w:val="bullet"/>
      <w:lvlText w:val="–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>
    <w:nsid w:val="4CA226CC"/>
    <w:multiLevelType w:val="multilevel"/>
    <w:tmpl w:val="8C0AF4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80" w:hanging="2160"/>
      </w:pPr>
      <w:rPr>
        <w:rFonts w:hint="default"/>
      </w:rPr>
    </w:lvl>
  </w:abstractNum>
  <w:abstractNum w:abstractNumId="47">
    <w:nsid w:val="4E515186"/>
    <w:multiLevelType w:val="hybridMultilevel"/>
    <w:tmpl w:val="84E248D4"/>
    <w:lvl w:ilvl="0" w:tplc="F6FA581E">
      <w:start w:val="1"/>
      <w:numFmt w:val="bullet"/>
      <w:lvlText w:val="–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8">
    <w:nsid w:val="4E5A10B3"/>
    <w:multiLevelType w:val="hybridMultilevel"/>
    <w:tmpl w:val="4C5234C6"/>
    <w:lvl w:ilvl="0" w:tplc="CA9691D0">
      <w:start w:val="1"/>
      <w:numFmt w:val="bullet"/>
      <w:lvlText w:val="-"/>
      <w:lvlJc w:val="left"/>
      <w:pPr>
        <w:ind w:left="23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62" w:hanging="360"/>
      </w:pPr>
      <w:rPr>
        <w:rFonts w:ascii="Wingdings" w:hAnsi="Wingdings" w:hint="default"/>
      </w:rPr>
    </w:lvl>
  </w:abstractNum>
  <w:abstractNum w:abstractNumId="49">
    <w:nsid w:val="51BC5180"/>
    <w:multiLevelType w:val="hybridMultilevel"/>
    <w:tmpl w:val="E0E2F32C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1FE41CE"/>
    <w:multiLevelType w:val="hybridMultilevel"/>
    <w:tmpl w:val="7FA2FA3E"/>
    <w:lvl w:ilvl="0" w:tplc="4C1AED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24847F4"/>
    <w:multiLevelType w:val="hybridMultilevel"/>
    <w:tmpl w:val="5F22014C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2F4224B"/>
    <w:multiLevelType w:val="hybridMultilevel"/>
    <w:tmpl w:val="98AA19E0"/>
    <w:lvl w:ilvl="0" w:tplc="CA9691D0">
      <w:start w:val="1"/>
      <w:numFmt w:val="bullet"/>
      <w:lvlText w:val="-"/>
      <w:lvlJc w:val="left"/>
      <w:pPr>
        <w:ind w:left="15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3">
    <w:nsid w:val="53B878B2"/>
    <w:multiLevelType w:val="hybridMultilevel"/>
    <w:tmpl w:val="1A06E0F6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48B2EC3"/>
    <w:multiLevelType w:val="hybridMultilevel"/>
    <w:tmpl w:val="5F02309A"/>
    <w:lvl w:ilvl="0" w:tplc="989C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92532D4"/>
    <w:multiLevelType w:val="multilevel"/>
    <w:tmpl w:val="5614C902"/>
    <w:lvl w:ilvl="0">
      <w:start w:val="1"/>
      <w:numFmt w:val="decimal"/>
      <w:lvlText w:val="%1."/>
      <w:lvlJc w:val="left"/>
      <w:pPr>
        <w:ind w:left="433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470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1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4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5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10" w:hanging="2160"/>
      </w:pPr>
      <w:rPr>
        <w:rFonts w:hint="default"/>
      </w:rPr>
    </w:lvl>
  </w:abstractNum>
  <w:abstractNum w:abstractNumId="56">
    <w:nsid w:val="597C270C"/>
    <w:multiLevelType w:val="hybridMultilevel"/>
    <w:tmpl w:val="610C6668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5B3F4733"/>
    <w:multiLevelType w:val="hybridMultilevel"/>
    <w:tmpl w:val="64684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B614FA6"/>
    <w:multiLevelType w:val="hybridMultilevel"/>
    <w:tmpl w:val="CEE002A2"/>
    <w:lvl w:ilvl="0" w:tplc="989C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D0C6C47"/>
    <w:multiLevelType w:val="hybridMultilevel"/>
    <w:tmpl w:val="59EAED12"/>
    <w:lvl w:ilvl="0" w:tplc="CA9691D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0902FFE"/>
    <w:multiLevelType w:val="hybridMultilevel"/>
    <w:tmpl w:val="B82CFF10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6141470B"/>
    <w:multiLevelType w:val="hybridMultilevel"/>
    <w:tmpl w:val="783290DC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17F17DB"/>
    <w:multiLevelType w:val="hybridMultilevel"/>
    <w:tmpl w:val="E168D40A"/>
    <w:lvl w:ilvl="0" w:tplc="8DD00612">
      <w:start w:val="1"/>
      <w:numFmt w:val="bullet"/>
      <w:lvlText w:val="­"/>
      <w:lvlJc w:val="left"/>
      <w:pPr>
        <w:ind w:left="86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3">
    <w:nsid w:val="631C6674"/>
    <w:multiLevelType w:val="hybridMultilevel"/>
    <w:tmpl w:val="8F4E090E"/>
    <w:lvl w:ilvl="0" w:tplc="CA9691D0">
      <w:start w:val="1"/>
      <w:numFmt w:val="bullet"/>
      <w:lvlText w:val="-"/>
      <w:lvlJc w:val="left"/>
      <w:pPr>
        <w:ind w:left="153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4">
    <w:nsid w:val="645D1E54"/>
    <w:multiLevelType w:val="hybridMultilevel"/>
    <w:tmpl w:val="52D8BD0C"/>
    <w:lvl w:ilvl="0" w:tplc="04190011">
      <w:start w:val="1"/>
      <w:numFmt w:val="decimal"/>
      <w:lvlText w:val="%1)"/>
      <w:lvlJc w:val="left"/>
      <w:pPr>
        <w:ind w:left="972" w:hanging="360"/>
      </w:p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65">
    <w:nsid w:val="66231BEB"/>
    <w:multiLevelType w:val="hybridMultilevel"/>
    <w:tmpl w:val="6784CAD0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66CF6350"/>
    <w:multiLevelType w:val="hybridMultilevel"/>
    <w:tmpl w:val="A65E0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73777B4"/>
    <w:multiLevelType w:val="hybridMultilevel"/>
    <w:tmpl w:val="1CBCB034"/>
    <w:lvl w:ilvl="0" w:tplc="F6FA581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675B4879"/>
    <w:multiLevelType w:val="hybridMultilevel"/>
    <w:tmpl w:val="7F126918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3400753E">
      <w:numFmt w:val="bullet"/>
      <w:lvlText w:val=""/>
      <w:lvlJc w:val="left"/>
      <w:pPr>
        <w:ind w:left="2779" w:hanging="99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>
    <w:nsid w:val="67CF3150"/>
    <w:multiLevelType w:val="hybridMultilevel"/>
    <w:tmpl w:val="2D34701A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9633C6D"/>
    <w:multiLevelType w:val="hybridMultilevel"/>
    <w:tmpl w:val="BA723872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C85762B"/>
    <w:multiLevelType w:val="hybridMultilevel"/>
    <w:tmpl w:val="A7AE6DC4"/>
    <w:lvl w:ilvl="0" w:tplc="CA9691D0">
      <w:start w:val="1"/>
      <w:numFmt w:val="bullet"/>
      <w:lvlText w:val="-"/>
      <w:lvlJc w:val="left"/>
      <w:pPr>
        <w:ind w:left="801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2">
    <w:nsid w:val="6CA53FEF"/>
    <w:multiLevelType w:val="hybridMultilevel"/>
    <w:tmpl w:val="361C34F4"/>
    <w:lvl w:ilvl="0" w:tplc="CA9691D0">
      <w:start w:val="1"/>
      <w:numFmt w:val="bullet"/>
      <w:lvlText w:val="-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3">
    <w:nsid w:val="6CD32E8E"/>
    <w:multiLevelType w:val="hybridMultilevel"/>
    <w:tmpl w:val="75187C08"/>
    <w:lvl w:ilvl="0" w:tplc="989C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E201F51"/>
    <w:multiLevelType w:val="hybridMultilevel"/>
    <w:tmpl w:val="53F8A894"/>
    <w:lvl w:ilvl="0" w:tplc="989C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E5F08C0"/>
    <w:multiLevelType w:val="hybridMultilevel"/>
    <w:tmpl w:val="C106AD86"/>
    <w:lvl w:ilvl="0" w:tplc="6D249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68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A4A3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788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207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4C12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5E3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380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7C8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6">
    <w:nsid w:val="6EAD33DC"/>
    <w:multiLevelType w:val="hybridMultilevel"/>
    <w:tmpl w:val="7028268E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6EB678D2"/>
    <w:multiLevelType w:val="hybridMultilevel"/>
    <w:tmpl w:val="D97E7A7E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>
    <w:nsid w:val="6ED41503"/>
    <w:multiLevelType w:val="hybridMultilevel"/>
    <w:tmpl w:val="79985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F27013E"/>
    <w:multiLevelType w:val="hybridMultilevel"/>
    <w:tmpl w:val="8ED4E5F8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0">
    <w:nsid w:val="6F6705BB"/>
    <w:multiLevelType w:val="hybridMultilevel"/>
    <w:tmpl w:val="E97CC7D6"/>
    <w:lvl w:ilvl="0" w:tplc="CA9691D0">
      <w:start w:val="1"/>
      <w:numFmt w:val="bullet"/>
      <w:lvlText w:val="-"/>
      <w:lvlJc w:val="left"/>
      <w:pPr>
        <w:ind w:left="390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81">
    <w:nsid w:val="713B426F"/>
    <w:multiLevelType w:val="hybridMultilevel"/>
    <w:tmpl w:val="619AB828"/>
    <w:lvl w:ilvl="0" w:tplc="CA9691D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2236D48"/>
    <w:multiLevelType w:val="hybridMultilevel"/>
    <w:tmpl w:val="D604E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246459E"/>
    <w:multiLevelType w:val="hybridMultilevel"/>
    <w:tmpl w:val="14AAFC10"/>
    <w:lvl w:ilvl="0" w:tplc="F6FA581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3264894"/>
    <w:multiLevelType w:val="hybridMultilevel"/>
    <w:tmpl w:val="3C308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507518B"/>
    <w:multiLevelType w:val="hybridMultilevel"/>
    <w:tmpl w:val="5BE85A8E"/>
    <w:lvl w:ilvl="0" w:tplc="CA9691D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6">
    <w:nsid w:val="756B612A"/>
    <w:multiLevelType w:val="hybridMultilevel"/>
    <w:tmpl w:val="8D2098DE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>
    <w:nsid w:val="76585DD8"/>
    <w:multiLevelType w:val="hybridMultilevel"/>
    <w:tmpl w:val="5CD0F932"/>
    <w:lvl w:ilvl="0" w:tplc="3FCCD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AEF2EC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08F7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3FEDE4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782287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C26685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874D46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3FCA16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B5A005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88">
    <w:nsid w:val="79B73BAA"/>
    <w:multiLevelType w:val="hybridMultilevel"/>
    <w:tmpl w:val="4B5C85AE"/>
    <w:lvl w:ilvl="0" w:tplc="063A5D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5EF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E6F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144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A05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F8EC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76D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40A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54E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9">
    <w:nsid w:val="7E9A2CAD"/>
    <w:multiLevelType w:val="hybridMultilevel"/>
    <w:tmpl w:val="4E96251C"/>
    <w:lvl w:ilvl="0" w:tplc="F6FA581E">
      <w:start w:val="1"/>
      <w:numFmt w:val="bullet"/>
      <w:lvlText w:val="–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0">
    <w:nsid w:val="7F2B7479"/>
    <w:multiLevelType w:val="hybridMultilevel"/>
    <w:tmpl w:val="6A0AA342"/>
    <w:lvl w:ilvl="0" w:tplc="989C3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F3C01BD"/>
    <w:multiLevelType w:val="hybridMultilevel"/>
    <w:tmpl w:val="9DF41F5A"/>
    <w:lvl w:ilvl="0" w:tplc="989C3F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4"/>
  </w:num>
  <w:num w:numId="2">
    <w:abstractNumId w:val="22"/>
  </w:num>
  <w:num w:numId="3">
    <w:abstractNumId w:val="11"/>
  </w:num>
  <w:num w:numId="4">
    <w:abstractNumId w:val="68"/>
  </w:num>
  <w:num w:numId="5">
    <w:abstractNumId w:val="77"/>
  </w:num>
  <w:num w:numId="6">
    <w:abstractNumId w:val="54"/>
  </w:num>
  <w:num w:numId="7">
    <w:abstractNumId w:val="60"/>
  </w:num>
  <w:num w:numId="8">
    <w:abstractNumId w:val="55"/>
  </w:num>
  <w:num w:numId="9">
    <w:abstractNumId w:val="17"/>
  </w:num>
  <w:num w:numId="10">
    <w:abstractNumId w:val="30"/>
  </w:num>
  <w:num w:numId="11">
    <w:abstractNumId w:val="34"/>
  </w:num>
  <w:num w:numId="12">
    <w:abstractNumId w:val="90"/>
  </w:num>
  <w:num w:numId="13">
    <w:abstractNumId w:val="27"/>
  </w:num>
  <w:num w:numId="14">
    <w:abstractNumId w:val="58"/>
  </w:num>
  <w:num w:numId="15">
    <w:abstractNumId w:val="24"/>
  </w:num>
  <w:num w:numId="16">
    <w:abstractNumId w:val="86"/>
  </w:num>
  <w:num w:numId="17">
    <w:abstractNumId w:val="76"/>
  </w:num>
  <w:num w:numId="18">
    <w:abstractNumId w:val="7"/>
  </w:num>
  <w:num w:numId="19">
    <w:abstractNumId w:val="42"/>
  </w:num>
  <w:num w:numId="20">
    <w:abstractNumId w:val="9"/>
  </w:num>
  <w:num w:numId="21">
    <w:abstractNumId w:val="32"/>
  </w:num>
  <w:num w:numId="22">
    <w:abstractNumId w:val="89"/>
  </w:num>
  <w:num w:numId="23">
    <w:abstractNumId w:val="40"/>
  </w:num>
  <w:num w:numId="24">
    <w:abstractNumId w:val="38"/>
  </w:num>
  <w:num w:numId="25">
    <w:abstractNumId w:val="18"/>
  </w:num>
  <w:num w:numId="26">
    <w:abstractNumId w:val="85"/>
  </w:num>
  <w:num w:numId="27">
    <w:abstractNumId w:val="47"/>
  </w:num>
  <w:num w:numId="28">
    <w:abstractNumId w:val="6"/>
  </w:num>
  <w:num w:numId="29">
    <w:abstractNumId w:val="62"/>
  </w:num>
  <w:num w:numId="30">
    <w:abstractNumId w:val="41"/>
  </w:num>
  <w:num w:numId="31">
    <w:abstractNumId w:val="71"/>
  </w:num>
  <w:num w:numId="32">
    <w:abstractNumId w:val="23"/>
  </w:num>
  <w:num w:numId="33">
    <w:abstractNumId w:val="59"/>
  </w:num>
  <w:num w:numId="34">
    <w:abstractNumId w:val="81"/>
  </w:num>
  <w:num w:numId="35">
    <w:abstractNumId w:val="16"/>
  </w:num>
  <w:num w:numId="36">
    <w:abstractNumId w:val="28"/>
  </w:num>
  <w:num w:numId="37">
    <w:abstractNumId w:val="70"/>
  </w:num>
  <w:num w:numId="38">
    <w:abstractNumId w:val="83"/>
  </w:num>
  <w:num w:numId="39">
    <w:abstractNumId w:val="13"/>
  </w:num>
  <w:num w:numId="40">
    <w:abstractNumId w:val="44"/>
  </w:num>
  <w:num w:numId="41">
    <w:abstractNumId w:val="74"/>
  </w:num>
  <w:num w:numId="42">
    <w:abstractNumId w:val="0"/>
  </w:num>
  <w:num w:numId="43">
    <w:abstractNumId w:val="73"/>
  </w:num>
  <w:num w:numId="44">
    <w:abstractNumId w:val="48"/>
  </w:num>
  <w:num w:numId="45">
    <w:abstractNumId w:val="12"/>
  </w:num>
  <w:num w:numId="46">
    <w:abstractNumId w:val="80"/>
  </w:num>
  <w:num w:numId="47">
    <w:abstractNumId w:val="67"/>
  </w:num>
  <w:num w:numId="48">
    <w:abstractNumId w:val="61"/>
  </w:num>
  <w:num w:numId="49">
    <w:abstractNumId w:val="25"/>
  </w:num>
  <w:num w:numId="50">
    <w:abstractNumId w:val="45"/>
  </w:num>
  <w:num w:numId="51">
    <w:abstractNumId w:val="53"/>
  </w:num>
  <w:num w:numId="52">
    <w:abstractNumId w:val="14"/>
  </w:num>
  <w:num w:numId="53">
    <w:abstractNumId w:val="49"/>
  </w:num>
  <w:num w:numId="54">
    <w:abstractNumId w:val="51"/>
  </w:num>
  <w:num w:numId="55">
    <w:abstractNumId w:val="26"/>
  </w:num>
  <w:num w:numId="56">
    <w:abstractNumId w:val="69"/>
  </w:num>
  <w:num w:numId="57">
    <w:abstractNumId w:val="52"/>
  </w:num>
  <w:num w:numId="58">
    <w:abstractNumId w:val="72"/>
  </w:num>
  <w:num w:numId="59">
    <w:abstractNumId w:val="5"/>
  </w:num>
  <w:num w:numId="60">
    <w:abstractNumId w:val="2"/>
  </w:num>
  <w:num w:numId="61">
    <w:abstractNumId w:val="43"/>
  </w:num>
  <w:num w:numId="62">
    <w:abstractNumId w:val="65"/>
  </w:num>
  <w:num w:numId="63">
    <w:abstractNumId w:val="91"/>
  </w:num>
  <w:num w:numId="64">
    <w:abstractNumId w:val="20"/>
  </w:num>
  <w:num w:numId="65">
    <w:abstractNumId w:val="79"/>
  </w:num>
  <w:num w:numId="66">
    <w:abstractNumId w:val="84"/>
  </w:num>
  <w:num w:numId="67">
    <w:abstractNumId w:val="82"/>
  </w:num>
  <w:num w:numId="68">
    <w:abstractNumId w:val="15"/>
  </w:num>
  <w:num w:numId="69">
    <w:abstractNumId w:val="78"/>
  </w:num>
  <w:num w:numId="70">
    <w:abstractNumId w:val="57"/>
  </w:num>
  <w:num w:numId="71">
    <w:abstractNumId w:val="4"/>
  </w:num>
  <w:num w:numId="72">
    <w:abstractNumId w:val="66"/>
  </w:num>
  <w:num w:numId="73">
    <w:abstractNumId w:val="33"/>
  </w:num>
  <w:num w:numId="74">
    <w:abstractNumId w:val="3"/>
  </w:num>
  <w:num w:numId="75">
    <w:abstractNumId w:val="21"/>
  </w:num>
  <w:num w:numId="76">
    <w:abstractNumId w:val="37"/>
  </w:num>
  <w:num w:numId="77">
    <w:abstractNumId w:val="63"/>
  </w:num>
  <w:num w:numId="78">
    <w:abstractNumId w:val="47"/>
  </w:num>
  <w:num w:numId="79">
    <w:abstractNumId w:val="56"/>
  </w:num>
  <w:num w:numId="80">
    <w:abstractNumId w:val="1"/>
  </w:num>
  <w:num w:numId="81">
    <w:abstractNumId w:val="85"/>
  </w:num>
  <w:num w:numId="82">
    <w:abstractNumId w:val="87"/>
  </w:num>
  <w:num w:numId="83">
    <w:abstractNumId w:val="10"/>
  </w:num>
  <w:num w:numId="84">
    <w:abstractNumId w:val="29"/>
  </w:num>
  <w:num w:numId="85">
    <w:abstractNumId w:val="35"/>
  </w:num>
  <w:num w:numId="86">
    <w:abstractNumId w:val="50"/>
  </w:num>
  <w:num w:numId="87">
    <w:abstractNumId w:val="75"/>
  </w:num>
  <w:num w:numId="88">
    <w:abstractNumId w:val="88"/>
  </w:num>
  <w:num w:numId="89">
    <w:abstractNumId w:val="36"/>
  </w:num>
  <w:num w:numId="90">
    <w:abstractNumId w:val="31"/>
  </w:num>
  <w:num w:numId="91">
    <w:abstractNumId w:val="39"/>
  </w:num>
  <w:num w:numId="92">
    <w:abstractNumId w:val="8"/>
  </w:num>
  <w:num w:numId="93">
    <w:abstractNumId w:val="19"/>
  </w:num>
  <w:num w:numId="94">
    <w:abstractNumId w:val="46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C5B"/>
    <w:rsid w:val="000058A9"/>
    <w:rsid w:val="00007820"/>
    <w:rsid w:val="00030761"/>
    <w:rsid w:val="00032430"/>
    <w:rsid w:val="000464EA"/>
    <w:rsid w:val="00053BE3"/>
    <w:rsid w:val="00065CAB"/>
    <w:rsid w:val="00077A97"/>
    <w:rsid w:val="000A3B31"/>
    <w:rsid w:val="000A6EB6"/>
    <w:rsid w:val="000B1AD7"/>
    <w:rsid w:val="000B6D2A"/>
    <w:rsid w:val="000B6F27"/>
    <w:rsid w:val="000B7135"/>
    <w:rsid w:val="000C1C9C"/>
    <w:rsid w:val="000D23E9"/>
    <w:rsid w:val="000E7084"/>
    <w:rsid w:val="000F52FC"/>
    <w:rsid w:val="00102427"/>
    <w:rsid w:val="0011087D"/>
    <w:rsid w:val="0013095D"/>
    <w:rsid w:val="00152EEE"/>
    <w:rsid w:val="0016336D"/>
    <w:rsid w:val="00167F3F"/>
    <w:rsid w:val="0018360E"/>
    <w:rsid w:val="0019167D"/>
    <w:rsid w:val="0019490A"/>
    <w:rsid w:val="00196198"/>
    <w:rsid w:val="001A406D"/>
    <w:rsid w:val="001A768E"/>
    <w:rsid w:val="001D1049"/>
    <w:rsid w:val="001F10DA"/>
    <w:rsid w:val="001F4974"/>
    <w:rsid w:val="001F6C42"/>
    <w:rsid w:val="002021F8"/>
    <w:rsid w:val="00230922"/>
    <w:rsid w:val="0023440B"/>
    <w:rsid w:val="0024649A"/>
    <w:rsid w:val="00246768"/>
    <w:rsid w:val="00251CBF"/>
    <w:rsid w:val="002569F6"/>
    <w:rsid w:val="00257BED"/>
    <w:rsid w:val="00260779"/>
    <w:rsid w:val="00265AF9"/>
    <w:rsid w:val="0027400F"/>
    <w:rsid w:val="00283BB4"/>
    <w:rsid w:val="002B76B2"/>
    <w:rsid w:val="002E2ABC"/>
    <w:rsid w:val="002E434C"/>
    <w:rsid w:val="002E6DBE"/>
    <w:rsid w:val="002E73F5"/>
    <w:rsid w:val="0030448F"/>
    <w:rsid w:val="00326F1A"/>
    <w:rsid w:val="00333C86"/>
    <w:rsid w:val="00347056"/>
    <w:rsid w:val="00352BC7"/>
    <w:rsid w:val="00360EE2"/>
    <w:rsid w:val="00364940"/>
    <w:rsid w:val="00364FF4"/>
    <w:rsid w:val="0036634E"/>
    <w:rsid w:val="003701A6"/>
    <w:rsid w:val="0039155D"/>
    <w:rsid w:val="003A27DA"/>
    <w:rsid w:val="003B2662"/>
    <w:rsid w:val="003C18C3"/>
    <w:rsid w:val="003C4F5A"/>
    <w:rsid w:val="003C5FC8"/>
    <w:rsid w:val="003D1CDD"/>
    <w:rsid w:val="003F6CA2"/>
    <w:rsid w:val="00404BFC"/>
    <w:rsid w:val="00414CB4"/>
    <w:rsid w:val="004155E8"/>
    <w:rsid w:val="00416198"/>
    <w:rsid w:val="004214C0"/>
    <w:rsid w:val="00424C6F"/>
    <w:rsid w:val="00434C49"/>
    <w:rsid w:val="004370C8"/>
    <w:rsid w:val="00441A40"/>
    <w:rsid w:val="00447386"/>
    <w:rsid w:val="00464C26"/>
    <w:rsid w:val="00470158"/>
    <w:rsid w:val="00483E5E"/>
    <w:rsid w:val="00494B2A"/>
    <w:rsid w:val="004B61ED"/>
    <w:rsid w:val="004D0F5C"/>
    <w:rsid w:val="004D4CA7"/>
    <w:rsid w:val="004E1CD4"/>
    <w:rsid w:val="004E6804"/>
    <w:rsid w:val="00513DE9"/>
    <w:rsid w:val="005210E9"/>
    <w:rsid w:val="00546AE6"/>
    <w:rsid w:val="00560E92"/>
    <w:rsid w:val="005667D7"/>
    <w:rsid w:val="00572605"/>
    <w:rsid w:val="00575EAE"/>
    <w:rsid w:val="005B1DAE"/>
    <w:rsid w:val="005B432C"/>
    <w:rsid w:val="005C18CA"/>
    <w:rsid w:val="005E0F52"/>
    <w:rsid w:val="005E148C"/>
    <w:rsid w:val="005E5855"/>
    <w:rsid w:val="00602CF5"/>
    <w:rsid w:val="00615A7A"/>
    <w:rsid w:val="00616996"/>
    <w:rsid w:val="006332BB"/>
    <w:rsid w:val="0064235B"/>
    <w:rsid w:val="00647838"/>
    <w:rsid w:val="006478A3"/>
    <w:rsid w:val="00655E94"/>
    <w:rsid w:val="006723BA"/>
    <w:rsid w:val="00677EF8"/>
    <w:rsid w:val="006A4EA5"/>
    <w:rsid w:val="006D2518"/>
    <w:rsid w:val="006D5ADE"/>
    <w:rsid w:val="0070104F"/>
    <w:rsid w:val="0070647E"/>
    <w:rsid w:val="007175DB"/>
    <w:rsid w:val="007276F9"/>
    <w:rsid w:val="0073791D"/>
    <w:rsid w:val="007506A9"/>
    <w:rsid w:val="00752D55"/>
    <w:rsid w:val="00772C19"/>
    <w:rsid w:val="007817BA"/>
    <w:rsid w:val="00790749"/>
    <w:rsid w:val="007A35C7"/>
    <w:rsid w:val="007A44E7"/>
    <w:rsid w:val="00804A2D"/>
    <w:rsid w:val="00821137"/>
    <w:rsid w:val="008420A4"/>
    <w:rsid w:val="008440A2"/>
    <w:rsid w:val="00847E82"/>
    <w:rsid w:val="00854E0F"/>
    <w:rsid w:val="00866915"/>
    <w:rsid w:val="00875EDE"/>
    <w:rsid w:val="00880D89"/>
    <w:rsid w:val="008859F5"/>
    <w:rsid w:val="00887497"/>
    <w:rsid w:val="00895A5E"/>
    <w:rsid w:val="008B60F2"/>
    <w:rsid w:val="008D0199"/>
    <w:rsid w:val="008D2CB7"/>
    <w:rsid w:val="008D56D6"/>
    <w:rsid w:val="008E55B2"/>
    <w:rsid w:val="008F3171"/>
    <w:rsid w:val="00905DAF"/>
    <w:rsid w:val="00914B09"/>
    <w:rsid w:val="009369F5"/>
    <w:rsid w:val="009403E9"/>
    <w:rsid w:val="00941BED"/>
    <w:rsid w:val="00946F07"/>
    <w:rsid w:val="009521FE"/>
    <w:rsid w:val="0095468B"/>
    <w:rsid w:val="00956E00"/>
    <w:rsid w:val="00976B52"/>
    <w:rsid w:val="0099504C"/>
    <w:rsid w:val="009A045D"/>
    <w:rsid w:val="009A548C"/>
    <w:rsid w:val="009D0231"/>
    <w:rsid w:val="009D5F3D"/>
    <w:rsid w:val="009E15D1"/>
    <w:rsid w:val="009E5B0B"/>
    <w:rsid w:val="009F6093"/>
    <w:rsid w:val="009F74D9"/>
    <w:rsid w:val="00A00051"/>
    <w:rsid w:val="00A01347"/>
    <w:rsid w:val="00A12F0F"/>
    <w:rsid w:val="00A13A0A"/>
    <w:rsid w:val="00A449EB"/>
    <w:rsid w:val="00A509D3"/>
    <w:rsid w:val="00A53F08"/>
    <w:rsid w:val="00A60B1B"/>
    <w:rsid w:val="00A64A7F"/>
    <w:rsid w:val="00A81AC0"/>
    <w:rsid w:val="00A841CB"/>
    <w:rsid w:val="00AA2069"/>
    <w:rsid w:val="00AA7A43"/>
    <w:rsid w:val="00AB2CAD"/>
    <w:rsid w:val="00AB2E99"/>
    <w:rsid w:val="00AB7DFF"/>
    <w:rsid w:val="00AC52B1"/>
    <w:rsid w:val="00AD33D1"/>
    <w:rsid w:val="00AD6A30"/>
    <w:rsid w:val="00AD751A"/>
    <w:rsid w:val="00AF5F29"/>
    <w:rsid w:val="00AF6911"/>
    <w:rsid w:val="00B01FE7"/>
    <w:rsid w:val="00B02299"/>
    <w:rsid w:val="00B076F6"/>
    <w:rsid w:val="00B11155"/>
    <w:rsid w:val="00B163C9"/>
    <w:rsid w:val="00B200C2"/>
    <w:rsid w:val="00B36207"/>
    <w:rsid w:val="00B53E46"/>
    <w:rsid w:val="00B63D2B"/>
    <w:rsid w:val="00B66176"/>
    <w:rsid w:val="00B84C38"/>
    <w:rsid w:val="00B85BD4"/>
    <w:rsid w:val="00B877A6"/>
    <w:rsid w:val="00BC5242"/>
    <w:rsid w:val="00BE291F"/>
    <w:rsid w:val="00BE2E36"/>
    <w:rsid w:val="00C0281D"/>
    <w:rsid w:val="00C214B5"/>
    <w:rsid w:val="00C46F85"/>
    <w:rsid w:val="00C55C61"/>
    <w:rsid w:val="00C61740"/>
    <w:rsid w:val="00C77647"/>
    <w:rsid w:val="00C80E37"/>
    <w:rsid w:val="00C80F38"/>
    <w:rsid w:val="00CA62AF"/>
    <w:rsid w:val="00CC3BF1"/>
    <w:rsid w:val="00CC717D"/>
    <w:rsid w:val="00CC7259"/>
    <w:rsid w:val="00D03EF8"/>
    <w:rsid w:val="00D22C5B"/>
    <w:rsid w:val="00D2410C"/>
    <w:rsid w:val="00D474F2"/>
    <w:rsid w:val="00D6195E"/>
    <w:rsid w:val="00D64362"/>
    <w:rsid w:val="00D90359"/>
    <w:rsid w:val="00D91C46"/>
    <w:rsid w:val="00D922FD"/>
    <w:rsid w:val="00DB49B3"/>
    <w:rsid w:val="00DD0373"/>
    <w:rsid w:val="00DD486F"/>
    <w:rsid w:val="00DE5D7C"/>
    <w:rsid w:val="00DE75D3"/>
    <w:rsid w:val="00DE7A93"/>
    <w:rsid w:val="00DF4159"/>
    <w:rsid w:val="00E07BBC"/>
    <w:rsid w:val="00E23737"/>
    <w:rsid w:val="00E41F4F"/>
    <w:rsid w:val="00E508B3"/>
    <w:rsid w:val="00E52866"/>
    <w:rsid w:val="00E72E5F"/>
    <w:rsid w:val="00EF007F"/>
    <w:rsid w:val="00EF77A1"/>
    <w:rsid w:val="00F10427"/>
    <w:rsid w:val="00F10E38"/>
    <w:rsid w:val="00F20547"/>
    <w:rsid w:val="00F24F3B"/>
    <w:rsid w:val="00F548DF"/>
    <w:rsid w:val="00F642BE"/>
    <w:rsid w:val="00F67E72"/>
    <w:rsid w:val="00F7050C"/>
    <w:rsid w:val="00F77C1F"/>
    <w:rsid w:val="00F80556"/>
    <w:rsid w:val="00FA7A0F"/>
    <w:rsid w:val="00FB0F5B"/>
    <w:rsid w:val="00FE0FAE"/>
    <w:rsid w:val="00FE2407"/>
    <w:rsid w:val="00FE2A8C"/>
    <w:rsid w:val="00FF0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B432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7A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B43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333C8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333C8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Normal (Web)"/>
    <w:aliases w:val="Обычный (Web)"/>
    <w:basedOn w:val="a"/>
    <w:rsid w:val="00333C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rsid w:val="00333C86"/>
    <w:rPr>
      <w:rFonts w:ascii="Times New Roman" w:hAnsi="Times New Roman" w:cs="Times New Roman"/>
      <w:sz w:val="26"/>
      <w:szCs w:val="26"/>
    </w:rPr>
  </w:style>
  <w:style w:type="paragraph" w:styleId="a4">
    <w:name w:val="List Paragraph"/>
    <w:basedOn w:val="a"/>
    <w:link w:val="a5"/>
    <w:qFormat/>
    <w:rsid w:val="008B60F2"/>
    <w:pPr>
      <w:ind w:left="720"/>
      <w:contextualSpacing/>
    </w:pPr>
  </w:style>
  <w:style w:type="character" w:customStyle="1" w:styleId="a5">
    <w:name w:val="Абзац списка Знак"/>
    <w:basedOn w:val="a0"/>
    <w:link w:val="a4"/>
    <w:rsid w:val="00A01347"/>
  </w:style>
  <w:style w:type="paragraph" w:styleId="a6">
    <w:name w:val="Balloon Text"/>
    <w:basedOn w:val="a"/>
    <w:link w:val="a7"/>
    <w:uiPriority w:val="99"/>
    <w:semiHidden/>
    <w:unhideWhenUsed/>
    <w:rsid w:val="00A01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347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251CB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251CB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251CBF"/>
    <w:rPr>
      <w:vertAlign w:val="superscript"/>
    </w:rPr>
  </w:style>
  <w:style w:type="table" w:styleId="ab">
    <w:name w:val="Table Grid"/>
    <w:basedOn w:val="a1"/>
    <w:uiPriority w:val="59"/>
    <w:rsid w:val="00251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51C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5B432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B43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endnote text"/>
    <w:basedOn w:val="a"/>
    <w:link w:val="ad"/>
    <w:uiPriority w:val="99"/>
    <w:semiHidden/>
    <w:unhideWhenUsed/>
    <w:rsid w:val="005B432C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5B432C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5B432C"/>
    <w:rPr>
      <w:vertAlign w:val="superscript"/>
    </w:rPr>
  </w:style>
  <w:style w:type="character" w:styleId="af">
    <w:name w:val="Emphasis"/>
    <w:qFormat/>
    <w:rsid w:val="005B432C"/>
    <w:rPr>
      <w:rFonts w:ascii="Times New Roman" w:hAnsi="Times New Roman" w:cs="Times New Roman"/>
      <w:i/>
      <w:iCs/>
      <w:sz w:val="28"/>
    </w:rPr>
  </w:style>
  <w:style w:type="character" w:customStyle="1" w:styleId="af0">
    <w:name w:val="Без интервала Знак Знак"/>
    <w:link w:val="af1"/>
    <w:locked/>
    <w:rsid w:val="005B432C"/>
    <w:rPr>
      <w:b/>
      <w:sz w:val="28"/>
    </w:rPr>
  </w:style>
  <w:style w:type="paragraph" w:customStyle="1" w:styleId="af1">
    <w:name w:val="Без интервала Знак"/>
    <w:link w:val="af0"/>
    <w:qFormat/>
    <w:rsid w:val="005B432C"/>
    <w:pPr>
      <w:spacing w:after="120" w:line="240" w:lineRule="auto"/>
    </w:pPr>
    <w:rPr>
      <w:b/>
      <w:sz w:val="28"/>
    </w:rPr>
  </w:style>
  <w:style w:type="paragraph" w:customStyle="1" w:styleId="t-right">
    <w:name w:val="t-right"/>
    <w:basedOn w:val="a"/>
    <w:rsid w:val="005B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5B432C"/>
    <w:pPr>
      <w:ind w:left="720"/>
      <w:contextualSpacing/>
    </w:pPr>
    <w:rPr>
      <w:rFonts w:ascii="Calibri" w:eastAsia="Times New Roman" w:hAnsi="Calibri" w:cs="Times New Roman"/>
    </w:rPr>
  </w:style>
  <w:style w:type="character" w:styleId="af2">
    <w:name w:val="Hyperlink"/>
    <w:basedOn w:val="a0"/>
    <w:uiPriority w:val="99"/>
    <w:semiHidden/>
    <w:unhideWhenUsed/>
    <w:rsid w:val="005B432C"/>
    <w:rPr>
      <w:color w:val="0000FF"/>
      <w:u w:val="single"/>
    </w:rPr>
  </w:style>
  <w:style w:type="paragraph" w:styleId="af3">
    <w:name w:val="header"/>
    <w:basedOn w:val="a"/>
    <w:link w:val="af4"/>
    <w:uiPriority w:val="99"/>
    <w:unhideWhenUsed/>
    <w:rsid w:val="005B4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5B432C"/>
  </w:style>
  <w:style w:type="paragraph" w:styleId="af5">
    <w:name w:val="footer"/>
    <w:basedOn w:val="a"/>
    <w:link w:val="af6"/>
    <w:uiPriority w:val="99"/>
    <w:unhideWhenUsed/>
    <w:rsid w:val="005B4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5B432C"/>
  </w:style>
  <w:style w:type="paragraph" w:customStyle="1" w:styleId="ConsPlusNormal">
    <w:name w:val="ConsPlusNormal"/>
    <w:rsid w:val="005B432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7">
    <w:name w:val="Strong"/>
    <w:uiPriority w:val="22"/>
    <w:qFormat/>
    <w:rsid w:val="00941BED"/>
    <w:rPr>
      <w:b/>
      <w:bCs/>
    </w:rPr>
  </w:style>
  <w:style w:type="paragraph" w:customStyle="1" w:styleId="Style4">
    <w:name w:val="Style4"/>
    <w:basedOn w:val="a"/>
    <w:rsid w:val="000A3B31"/>
    <w:pPr>
      <w:widowControl w:val="0"/>
      <w:autoSpaceDE w:val="0"/>
      <w:autoSpaceDN w:val="0"/>
      <w:adjustRightInd w:val="0"/>
      <w:spacing w:after="0" w:line="315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0A3B31"/>
    <w:rPr>
      <w:rFonts w:ascii="Times New Roman" w:hAnsi="Times New Roman"/>
      <w:sz w:val="26"/>
    </w:rPr>
  </w:style>
  <w:style w:type="paragraph" w:customStyle="1" w:styleId="Style5">
    <w:name w:val="Style5"/>
    <w:basedOn w:val="a"/>
    <w:rsid w:val="000A3B31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0A3B31"/>
    <w:pPr>
      <w:widowControl w:val="0"/>
      <w:autoSpaceDE w:val="0"/>
      <w:autoSpaceDN w:val="0"/>
      <w:adjustRightInd w:val="0"/>
      <w:spacing w:after="0" w:line="317" w:lineRule="exact"/>
      <w:ind w:hanging="36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8">
    <w:name w:val="Прижатый влево"/>
    <w:basedOn w:val="a"/>
    <w:next w:val="a"/>
    <w:uiPriority w:val="99"/>
    <w:rsid w:val="000A3B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8D2CB7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8D2CB7"/>
    <w:rPr>
      <w:rFonts w:ascii="Times New Roman" w:hAnsi="Times New Roman" w:cs="Times New Roman"/>
      <w:sz w:val="24"/>
      <w:szCs w:val="24"/>
    </w:rPr>
  </w:style>
  <w:style w:type="character" w:customStyle="1" w:styleId="af9">
    <w:name w:val="Гипертекстовая ссылка"/>
    <w:uiPriority w:val="99"/>
    <w:rsid w:val="008E55B2"/>
    <w:rPr>
      <w:rFonts w:cs="Times New Roman"/>
      <w:b w:val="0"/>
      <w:color w:val="106BBE"/>
      <w:sz w:val="26"/>
    </w:rPr>
  </w:style>
  <w:style w:type="paragraph" w:customStyle="1" w:styleId="afa">
    <w:name w:val="Нормальный (таблица)"/>
    <w:basedOn w:val="a"/>
    <w:next w:val="a"/>
    <w:uiPriority w:val="99"/>
    <w:rsid w:val="008E55B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fb">
    <w:name w:val="FollowedHyperlink"/>
    <w:basedOn w:val="a0"/>
    <w:uiPriority w:val="99"/>
    <w:semiHidden/>
    <w:unhideWhenUsed/>
    <w:rsid w:val="000D23E9"/>
    <w:rPr>
      <w:color w:val="800080"/>
      <w:u w:val="single"/>
    </w:rPr>
  </w:style>
  <w:style w:type="paragraph" w:customStyle="1" w:styleId="xl63">
    <w:name w:val="xl63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89CC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FFFFFF"/>
      <w:sz w:val="18"/>
      <w:szCs w:val="18"/>
      <w:lang w:eastAsia="ru-RU"/>
    </w:rPr>
  </w:style>
  <w:style w:type="paragraph" w:customStyle="1" w:styleId="xl64">
    <w:name w:val="xl64"/>
    <w:basedOn w:val="a"/>
    <w:rsid w:val="000D23E9"/>
    <w:pPr>
      <w:pBdr>
        <w:left w:val="single" w:sz="4" w:space="0" w:color="C0C0C0"/>
        <w:right w:val="single" w:sz="4" w:space="0" w:color="C0C0C0"/>
      </w:pBdr>
      <w:shd w:val="clear" w:color="000000" w:fill="889CC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FFFFFF"/>
      <w:sz w:val="18"/>
      <w:szCs w:val="18"/>
      <w:lang w:eastAsia="ru-RU"/>
    </w:rPr>
  </w:style>
  <w:style w:type="paragraph" w:customStyle="1" w:styleId="xl65">
    <w:name w:val="xl65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66">
    <w:name w:val="xl66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67">
    <w:name w:val="xl67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xl68">
    <w:name w:val="xl68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xl69">
    <w:name w:val="xl69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0">
    <w:name w:val="xl70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1">
    <w:name w:val="xl71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2">
    <w:name w:val="xl72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75">
    <w:name w:val="xl75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6">
    <w:name w:val="xl76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7">
    <w:name w:val="xl77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80">
    <w:name w:val="xl80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xl81">
    <w:name w:val="xl81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E7A9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B432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7A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5B43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333C8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333C8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Normal (Web)"/>
    <w:aliases w:val="Обычный (Web)"/>
    <w:basedOn w:val="a"/>
    <w:rsid w:val="00333C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rsid w:val="00333C86"/>
    <w:rPr>
      <w:rFonts w:ascii="Times New Roman" w:hAnsi="Times New Roman" w:cs="Times New Roman"/>
      <w:sz w:val="26"/>
      <w:szCs w:val="26"/>
    </w:rPr>
  </w:style>
  <w:style w:type="paragraph" w:styleId="a4">
    <w:name w:val="List Paragraph"/>
    <w:basedOn w:val="a"/>
    <w:link w:val="a5"/>
    <w:qFormat/>
    <w:rsid w:val="008B60F2"/>
    <w:pPr>
      <w:ind w:left="720"/>
      <w:contextualSpacing/>
    </w:pPr>
  </w:style>
  <w:style w:type="character" w:customStyle="1" w:styleId="a5">
    <w:name w:val="Абзац списка Знак"/>
    <w:basedOn w:val="a0"/>
    <w:link w:val="a4"/>
    <w:rsid w:val="00A01347"/>
  </w:style>
  <w:style w:type="paragraph" w:styleId="a6">
    <w:name w:val="Balloon Text"/>
    <w:basedOn w:val="a"/>
    <w:link w:val="a7"/>
    <w:uiPriority w:val="99"/>
    <w:semiHidden/>
    <w:unhideWhenUsed/>
    <w:rsid w:val="00A01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1347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251CB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251CB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251CBF"/>
    <w:rPr>
      <w:vertAlign w:val="superscript"/>
    </w:rPr>
  </w:style>
  <w:style w:type="table" w:styleId="ab">
    <w:name w:val="Table Grid"/>
    <w:basedOn w:val="a1"/>
    <w:uiPriority w:val="59"/>
    <w:rsid w:val="00251C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51C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5B432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B43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endnote text"/>
    <w:basedOn w:val="a"/>
    <w:link w:val="ad"/>
    <w:uiPriority w:val="99"/>
    <w:semiHidden/>
    <w:unhideWhenUsed/>
    <w:rsid w:val="005B432C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5B432C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5B432C"/>
    <w:rPr>
      <w:vertAlign w:val="superscript"/>
    </w:rPr>
  </w:style>
  <w:style w:type="character" w:styleId="af">
    <w:name w:val="Emphasis"/>
    <w:qFormat/>
    <w:rsid w:val="005B432C"/>
    <w:rPr>
      <w:rFonts w:ascii="Times New Roman" w:hAnsi="Times New Roman" w:cs="Times New Roman"/>
      <w:i/>
      <w:iCs/>
      <w:sz w:val="28"/>
    </w:rPr>
  </w:style>
  <w:style w:type="character" w:customStyle="1" w:styleId="af0">
    <w:name w:val="Без интервала Знак Знак"/>
    <w:link w:val="af1"/>
    <w:locked/>
    <w:rsid w:val="005B432C"/>
    <w:rPr>
      <w:b/>
      <w:sz w:val="28"/>
    </w:rPr>
  </w:style>
  <w:style w:type="paragraph" w:customStyle="1" w:styleId="af1">
    <w:name w:val="Без интервала Знак"/>
    <w:link w:val="af0"/>
    <w:qFormat/>
    <w:rsid w:val="005B432C"/>
    <w:pPr>
      <w:spacing w:after="120" w:line="240" w:lineRule="auto"/>
    </w:pPr>
    <w:rPr>
      <w:b/>
      <w:sz w:val="28"/>
    </w:rPr>
  </w:style>
  <w:style w:type="paragraph" w:customStyle="1" w:styleId="t-right">
    <w:name w:val="t-right"/>
    <w:basedOn w:val="a"/>
    <w:rsid w:val="005B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5B432C"/>
    <w:pPr>
      <w:ind w:left="720"/>
      <w:contextualSpacing/>
    </w:pPr>
    <w:rPr>
      <w:rFonts w:ascii="Calibri" w:eastAsia="Times New Roman" w:hAnsi="Calibri" w:cs="Times New Roman"/>
    </w:rPr>
  </w:style>
  <w:style w:type="character" w:styleId="af2">
    <w:name w:val="Hyperlink"/>
    <w:basedOn w:val="a0"/>
    <w:uiPriority w:val="99"/>
    <w:semiHidden/>
    <w:unhideWhenUsed/>
    <w:rsid w:val="005B432C"/>
    <w:rPr>
      <w:color w:val="0000FF"/>
      <w:u w:val="single"/>
    </w:rPr>
  </w:style>
  <w:style w:type="paragraph" w:styleId="af3">
    <w:name w:val="header"/>
    <w:basedOn w:val="a"/>
    <w:link w:val="af4"/>
    <w:uiPriority w:val="99"/>
    <w:unhideWhenUsed/>
    <w:rsid w:val="005B4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5B432C"/>
  </w:style>
  <w:style w:type="paragraph" w:styleId="af5">
    <w:name w:val="footer"/>
    <w:basedOn w:val="a"/>
    <w:link w:val="af6"/>
    <w:uiPriority w:val="99"/>
    <w:unhideWhenUsed/>
    <w:rsid w:val="005B4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5B432C"/>
  </w:style>
  <w:style w:type="paragraph" w:customStyle="1" w:styleId="ConsPlusNormal">
    <w:name w:val="ConsPlusNormal"/>
    <w:rsid w:val="005B432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7">
    <w:name w:val="Strong"/>
    <w:uiPriority w:val="22"/>
    <w:qFormat/>
    <w:rsid w:val="00941BED"/>
    <w:rPr>
      <w:b/>
      <w:bCs/>
    </w:rPr>
  </w:style>
  <w:style w:type="paragraph" w:customStyle="1" w:styleId="Style4">
    <w:name w:val="Style4"/>
    <w:basedOn w:val="a"/>
    <w:rsid w:val="000A3B31"/>
    <w:pPr>
      <w:widowControl w:val="0"/>
      <w:autoSpaceDE w:val="0"/>
      <w:autoSpaceDN w:val="0"/>
      <w:adjustRightInd w:val="0"/>
      <w:spacing w:after="0" w:line="315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0A3B31"/>
    <w:rPr>
      <w:rFonts w:ascii="Times New Roman" w:hAnsi="Times New Roman"/>
      <w:sz w:val="26"/>
    </w:rPr>
  </w:style>
  <w:style w:type="paragraph" w:customStyle="1" w:styleId="Style5">
    <w:name w:val="Style5"/>
    <w:basedOn w:val="a"/>
    <w:rsid w:val="000A3B31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0A3B31"/>
    <w:pPr>
      <w:widowControl w:val="0"/>
      <w:autoSpaceDE w:val="0"/>
      <w:autoSpaceDN w:val="0"/>
      <w:adjustRightInd w:val="0"/>
      <w:spacing w:after="0" w:line="317" w:lineRule="exact"/>
      <w:ind w:hanging="36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8">
    <w:name w:val="Прижатый влево"/>
    <w:basedOn w:val="a"/>
    <w:next w:val="a"/>
    <w:uiPriority w:val="99"/>
    <w:rsid w:val="000A3B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8D2CB7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8D2CB7"/>
    <w:rPr>
      <w:rFonts w:ascii="Times New Roman" w:hAnsi="Times New Roman" w:cs="Times New Roman"/>
      <w:sz w:val="24"/>
      <w:szCs w:val="24"/>
    </w:rPr>
  </w:style>
  <w:style w:type="character" w:customStyle="1" w:styleId="af9">
    <w:name w:val="Гипертекстовая ссылка"/>
    <w:uiPriority w:val="99"/>
    <w:rsid w:val="008E55B2"/>
    <w:rPr>
      <w:rFonts w:cs="Times New Roman"/>
      <w:b w:val="0"/>
      <w:color w:val="106BBE"/>
      <w:sz w:val="26"/>
    </w:rPr>
  </w:style>
  <w:style w:type="paragraph" w:customStyle="1" w:styleId="afa">
    <w:name w:val="Нормальный (таблица)"/>
    <w:basedOn w:val="a"/>
    <w:next w:val="a"/>
    <w:uiPriority w:val="99"/>
    <w:rsid w:val="008E55B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fb">
    <w:name w:val="FollowedHyperlink"/>
    <w:basedOn w:val="a0"/>
    <w:uiPriority w:val="99"/>
    <w:semiHidden/>
    <w:unhideWhenUsed/>
    <w:rsid w:val="000D23E9"/>
    <w:rPr>
      <w:color w:val="800080"/>
      <w:u w:val="single"/>
    </w:rPr>
  </w:style>
  <w:style w:type="paragraph" w:customStyle="1" w:styleId="xl63">
    <w:name w:val="xl63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89CC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FFFFFF"/>
      <w:sz w:val="18"/>
      <w:szCs w:val="18"/>
      <w:lang w:eastAsia="ru-RU"/>
    </w:rPr>
  </w:style>
  <w:style w:type="paragraph" w:customStyle="1" w:styleId="xl64">
    <w:name w:val="xl64"/>
    <w:basedOn w:val="a"/>
    <w:rsid w:val="000D23E9"/>
    <w:pPr>
      <w:pBdr>
        <w:left w:val="single" w:sz="4" w:space="0" w:color="C0C0C0"/>
        <w:right w:val="single" w:sz="4" w:space="0" w:color="C0C0C0"/>
      </w:pBdr>
      <w:shd w:val="clear" w:color="000000" w:fill="889CC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FFFFFF"/>
      <w:sz w:val="18"/>
      <w:szCs w:val="18"/>
      <w:lang w:eastAsia="ru-RU"/>
    </w:rPr>
  </w:style>
  <w:style w:type="paragraph" w:customStyle="1" w:styleId="xl65">
    <w:name w:val="xl65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66">
    <w:name w:val="xl66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67">
    <w:name w:val="xl67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xl68">
    <w:name w:val="xl68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xl69">
    <w:name w:val="xl69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0">
    <w:name w:val="xl70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1">
    <w:name w:val="xl71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2">
    <w:name w:val="xl72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xl75">
    <w:name w:val="xl75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6">
    <w:name w:val="xl76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7">
    <w:name w:val="xl77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80">
    <w:name w:val="xl80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sz w:val="16"/>
      <w:szCs w:val="16"/>
      <w:lang w:eastAsia="ru-RU"/>
    </w:rPr>
  </w:style>
  <w:style w:type="paragraph" w:customStyle="1" w:styleId="xl81">
    <w:name w:val="xl81"/>
    <w:basedOn w:val="a"/>
    <w:rsid w:val="000D23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E7A9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32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3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8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3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9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7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79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43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7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88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4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5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2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97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30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1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4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02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7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82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3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56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7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3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27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5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7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18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02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5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6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77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5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7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41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67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5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7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7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06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9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36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7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5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3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2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7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3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3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hyperlink" Target="http://pandia.ru/text/category/vodoprovod/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25667</c:v>
                </c:pt>
                <c:pt idx="1">
                  <c:v>25179</c:v>
                </c:pt>
                <c:pt idx="2">
                  <c:v>24686</c:v>
                </c:pt>
                <c:pt idx="3">
                  <c:v>24172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EB3-4B42-A20E-133FFC7637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>
              <a:solidFill>
                <a:schemeClr val="accent1"/>
              </a:solidFill>
              <a:prstDash val="dash"/>
            </a:ln>
          </c:spPr>
        </c:dropLines>
        <c:marker val="1"/>
        <c:smooth val="0"/>
        <c:axId val="79846016"/>
        <c:axId val="72066560"/>
      </c:lineChart>
      <c:catAx>
        <c:axId val="798460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600" b="0" i="1" dirty="0" smtClean="0">
                    <a:solidFill>
                      <a:schemeClr val="accent1"/>
                    </a:solidFill>
                    <a:latin typeface="Times New Roman" pitchFamily="18" charset="0"/>
                    <a:cs typeface="Times New Roman" pitchFamily="18" charset="0"/>
                  </a:rPr>
                  <a:t>Годы</a:t>
                </a:r>
                <a:endParaRPr lang="ru-RU" sz="1600" b="0" i="1" dirty="0">
                  <a:solidFill>
                    <a:schemeClr val="accent1"/>
                  </a:solidFill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47534366797900557"/>
              <c:y val="0.9103124999999970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>
            <a:solidFill>
              <a:srgbClr val="2B632B"/>
            </a:solidFill>
          </a:ln>
        </c:spPr>
        <c:txPr>
          <a:bodyPr/>
          <a:lstStyle/>
          <a:p>
            <a:pPr>
              <a:defRPr i="1">
                <a:solidFill>
                  <a:schemeClr val="accent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2066560"/>
        <c:crosses val="autoZero"/>
        <c:auto val="1"/>
        <c:lblAlgn val="ctr"/>
        <c:lblOffset val="100"/>
        <c:noMultiLvlLbl val="0"/>
      </c:catAx>
      <c:valAx>
        <c:axId val="72066560"/>
        <c:scaling>
          <c:orientation val="minMax"/>
        </c:scaling>
        <c:delete val="1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b="0" i="1" dirty="0">
                    <a:solidFill>
                      <a:schemeClr val="accent1"/>
                    </a:solidFill>
                    <a:latin typeface="Times New Roman" pitchFamily="18" charset="0"/>
                    <a:cs typeface="Times New Roman" pitchFamily="18" charset="0"/>
                  </a:rPr>
                  <a:t>Численность населения, </a:t>
                </a:r>
                <a:r>
                  <a:rPr lang="ru-RU" b="0" i="1" dirty="0" smtClean="0">
                    <a:solidFill>
                      <a:schemeClr val="accent1"/>
                    </a:solidFill>
                    <a:latin typeface="Times New Roman" pitchFamily="18" charset="0"/>
                    <a:cs typeface="Times New Roman" pitchFamily="18" charset="0"/>
                  </a:rPr>
                  <a:t>чел.</a:t>
                </a:r>
                <a:endParaRPr lang="ru-RU" b="0" i="1" dirty="0">
                  <a:solidFill>
                    <a:schemeClr val="accent1"/>
                  </a:solidFill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one"/>
        <c:crossAx val="7984601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474991883377534E-2"/>
          <c:y val="3.6152783083814366E-2"/>
          <c:w val="0.90552636742790316"/>
          <c:h val="0.4824874300351010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960-4134-A8E9-26BA28916FDF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960-4134-A8E9-26BA28916FDF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960-4134-A8E9-26BA28916FDF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960-4134-A8E9-26BA28916FDF}"/>
              </c:ext>
            </c:extLst>
          </c:dPt>
          <c:dPt>
            <c:idx val="4"/>
            <c:invertIfNegative val="0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960-4134-A8E9-26BA28916FDF}"/>
              </c:ext>
            </c:extLst>
          </c:dPt>
          <c:dPt>
            <c:idx val="5"/>
            <c:invertIfNegative val="0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960-4134-A8E9-26BA28916FDF}"/>
              </c:ext>
            </c:extLst>
          </c:dPt>
          <c:dPt>
            <c:idx val="6"/>
            <c:invertIfNegative val="0"/>
            <c:bubble3D val="0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960-4134-A8E9-26BA28916FDF}"/>
              </c:ext>
            </c:extLst>
          </c:dPt>
          <c:dPt>
            <c:idx val="7"/>
            <c:invertIfNegative val="0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2960-4134-A8E9-26BA28916FDF}"/>
              </c:ext>
            </c:extLst>
          </c:dPt>
          <c:dLbls>
            <c:dLbl>
              <c:idx val="0"/>
              <c:layout>
                <c:manualLayout>
                  <c:x val="5.436875026934667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15</a:t>
                    </a: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225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960-4134-A8E9-26BA28916FDF}"/>
                </c:ext>
              </c:extLst>
            </c:dLbl>
            <c:dLbl>
              <c:idx val="1"/>
              <c:layout>
                <c:manualLayout>
                  <c:x val="9.0614583782244445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21 906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960-4134-A8E9-26BA28916FDF}"/>
                </c:ext>
              </c:extLst>
            </c:dLbl>
            <c:dLbl>
              <c:idx val="2"/>
              <c:layout>
                <c:manualLayout>
                  <c:x val="8.1239482668985577E-3"/>
                  <c:y val="-3.2560575348170194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23 029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960-4134-A8E9-26BA28916FDF}"/>
                </c:ext>
              </c:extLst>
            </c:dLbl>
            <c:dLbl>
              <c:idx val="3"/>
              <c:layout>
                <c:manualLayout>
                  <c:x val="7.4807815466749524E-3"/>
                  <c:y val="-3.0963632116941795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14 190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960-4134-A8E9-26BA28916FDF}"/>
                </c:ext>
              </c:extLst>
            </c:dLbl>
            <c:dLbl>
              <c:idx val="4"/>
              <c:layout>
                <c:manualLayout>
                  <c:x val="9.2331731567255101E-3"/>
                  <c:y val="-9.4487839582054357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27 738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960-4134-A8E9-26BA28916FDF}"/>
                </c:ext>
              </c:extLst>
            </c:dLbl>
            <c:dLbl>
              <c:idx val="5"/>
              <c:layout>
                <c:manualLayout>
                  <c:x val="7.8536925440685183E-3"/>
                  <c:y val="-1.7973778923567614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18</a:t>
                    </a:r>
                    <a:r>
                      <a:rPr lang="en-US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317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960-4134-A8E9-26BA28916FDF}"/>
                </c:ext>
              </c:extLst>
            </c:dLbl>
            <c:dLbl>
              <c:idx val="6"/>
              <c:layout>
                <c:manualLayout>
                  <c:x val="1.3852499357800205E-2"/>
                  <c:y val="-1.0737797525152465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17 843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960-4134-A8E9-26BA28916FDF}"/>
                </c:ext>
              </c:extLst>
            </c:dLbl>
            <c:dLbl>
              <c:idx val="7"/>
              <c:layout>
                <c:manualLayout>
                  <c:x val="4.4158555829000804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14 338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960-4134-A8E9-26BA28916F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Сельское хозяйство</c:v>
                </c:pt>
                <c:pt idx="1">
                  <c:v>Промышленность</c:v>
                </c:pt>
                <c:pt idx="2">
                  <c:v>Строительство</c:v>
                </c:pt>
                <c:pt idx="3">
                  <c:v>Малое и среднее предпринимательство</c:v>
                </c:pt>
                <c:pt idx="4">
                  <c:v>Гос. управление и военная безопасность; соц. страх.</c:v>
                </c:pt>
                <c:pt idx="5">
                  <c:v>Образование</c:v>
                </c:pt>
                <c:pt idx="6">
                  <c:v>Здравоохранение и предоствление социальных услуг</c:v>
                </c:pt>
                <c:pt idx="7">
                  <c:v>Культура и спорт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15225</c:v>
                </c:pt>
                <c:pt idx="1">
                  <c:v>21906</c:v>
                </c:pt>
                <c:pt idx="2">
                  <c:v>23029</c:v>
                </c:pt>
                <c:pt idx="3">
                  <c:v>14190</c:v>
                </c:pt>
                <c:pt idx="4">
                  <c:v>27738</c:v>
                </c:pt>
                <c:pt idx="5">
                  <c:v>18317</c:v>
                </c:pt>
                <c:pt idx="6">
                  <c:v>17843</c:v>
                </c:pt>
                <c:pt idx="7">
                  <c:v>14338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2960-4134-A8E9-26BA28916FD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07855872"/>
        <c:axId val="107861888"/>
        <c:axId val="0"/>
      </c:bar3DChart>
      <c:catAx>
        <c:axId val="1078558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107861888"/>
        <c:crosses val="autoZero"/>
        <c:auto val="1"/>
        <c:lblAlgn val="ctr"/>
        <c:lblOffset val="100"/>
        <c:noMultiLvlLbl val="0"/>
      </c:catAx>
      <c:valAx>
        <c:axId val="107861888"/>
        <c:scaling>
          <c:orientation val="minMax"/>
          <c:max val="30000"/>
        </c:scaling>
        <c:delete val="0"/>
        <c:axPos val="l"/>
        <c:numFmt formatCode="General" sourceLinked="1"/>
        <c:majorTickMark val="out"/>
        <c:minorTickMark val="none"/>
        <c:tickLblPos val="nextTo"/>
        <c:crossAx val="10785587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0.15406</cdr:x>
      <cdr:y>0.22772</cdr:y>
    </cdr:from>
    <cdr:to>
      <cdr:x>0.96859</cdr:x>
      <cdr:y>0.2298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955958" y="934283"/>
          <a:ext cx="5054338" cy="8533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00B050"/>
          </a:solidFill>
          <a:prstDash val="dash"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0.68399</cdr:x>
      <cdr:y>0.12892</cdr:y>
    </cdr:from>
    <cdr:to>
      <cdr:x>1</cdr:x>
      <cdr:y>0.18287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4244310" y="528933"/>
          <a:ext cx="1960924" cy="2213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 b="1" i="1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среднее по району (18</a:t>
          </a:r>
          <a:r>
            <a:rPr lang="ru-RU" sz="1000" b="1" i="1" baseline="0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105</a:t>
          </a:r>
          <a:r>
            <a:rPr lang="ru-RU" sz="1000" b="1" i="1">
              <a:solidFill>
                <a:srgbClr val="00B05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руб.)</a:t>
          </a:r>
        </a:p>
      </cdr:txBody>
    </cdr:sp>
  </cdr:relSizeAnchor>
  <cdr:relSizeAnchor xmlns:cdr="http://schemas.openxmlformats.org/drawingml/2006/chartDrawing">
    <cdr:from>
      <cdr:x>0.14918</cdr:x>
      <cdr:y>0.08439</cdr:y>
    </cdr:from>
    <cdr:to>
      <cdr:x>0.96372</cdr:x>
      <cdr:y>0.08647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925706" y="346246"/>
          <a:ext cx="5054400" cy="8534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FF0000"/>
          </a:solidFill>
          <a:prstDash val="dash"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0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0.67803</cdr:x>
      <cdr:y>0.02972</cdr:y>
    </cdr:from>
    <cdr:to>
      <cdr:x>0.97852</cdr:x>
      <cdr:y>0.07951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4207298" y="121942"/>
          <a:ext cx="1864605" cy="204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 b="1" i="1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среднее по РТ (28 292,5 руб.)</a:t>
          </a:r>
        </a:p>
      </cdr:txBody>
    </cdr:sp>
  </cdr:relSizeAnchor>
  <cdr:relSizeAnchor xmlns:cdr="http://schemas.openxmlformats.org/drawingml/2006/chartDrawing">
    <cdr:from>
      <cdr:x>0.11663</cdr:x>
      <cdr:y>0.23189</cdr:y>
    </cdr:from>
    <cdr:to>
      <cdr:x>0.15588</cdr:x>
      <cdr:y>0.28282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 flipH="1">
          <a:off x="723716" y="951399"/>
          <a:ext cx="243539" cy="208937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00B050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0.1161</cdr:x>
      <cdr:y>0.08503</cdr:y>
    </cdr:from>
    <cdr:to>
      <cdr:x>0.15417</cdr:x>
      <cdr:y>0.14171</cdr:y>
    </cdr:to>
    <cdr:cxnSp macro="">
      <cdr:nvCxnSpPr>
        <cdr:cNvPr id="12" name="Прямая соединительная линия 11"/>
        <cdr:cNvCxnSpPr/>
      </cdr:nvCxnSpPr>
      <cdr:spPr>
        <a:xfrm xmlns:a="http://schemas.openxmlformats.org/drawingml/2006/main" flipV="1">
          <a:off x="720426" y="348846"/>
          <a:ext cx="236258" cy="232553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rgbClr val="FF0000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197D6-E076-445D-BDCE-39CFE7B34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29645</Words>
  <Characters>168981</Characters>
  <Application>Microsoft Office Word</Application>
  <DocSecurity>0</DocSecurity>
  <Lines>1408</Lines>
  <Paragraphs>396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Нургалиев</dc:creator>
  <cp:lastModifiedBy>Нургалиев</cp:lastModifiedBy>
  <cp:revision>4</cp:revision>
  <cp:lastPrinted>2016-04-19T10:49:00Z</cp:lastPrinted>
  <dcterms:created xsi:type="dcterms:W3CDTF">2016-08-09T14:25:00Z</dcterms:created>
  <dcterms:modified xsi:type="dcterms:W3CDTF">2016-08-10T12:11:00Z</dcterms:modified>
</cp:coreProperties>
</file>