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F2A" w:rsidRDefault="006F7F2A" w:rsidP="006F7F2A">
      <w:pPr>
        <w:ind w:hanging="426"/>
        <w:rPr>
          <w:sz w:val="36"/>
          <w:szCs w:val="36"/>
        </w:rPr>
      </w:pPr>
      <w:bookmarkStart w:id="0" w:name="_Toc6502779"/>
      <w:bookmarkStart w:id="1" w:name="_Toc6502778"/>
      <w:bookmarkStart w:id="2" w:name="_Toc6502808"/>
      <w:bookmarkStart w:id="3" w:name="_Toc6502813"/>
      <w:r>
        <w:rPr>
          <w:b/>
          <w:bCs/>
          <w:sz w:val="20"/>
          <w:szCs w:val="20"/>
        </w:rPr>
        <w:t xml:space="preserve">                  ОБЩЕСТВО                 РФ, </w:t>
      </w:r>
      <w:r>
        <w:rPr>
          <w:b/>
          <w:sz w:val="20"/>
          <w:szCs w:val="20"/>
        </w:rPr>
        <w:t>Республика Татарстан</w:t>
      </w:r>
      <w:r w:rsidR="00E0696D">
        <w:rPr>
          <w:noProof/>
        </w:rPr>
        <w:drawing>
          <wp:anchor distT="0" distB="0" distL="114300" distR="114300" simplePos="0" relativeHeight="251657728" behindDoc="1" locked="0" layoutInCell="1" allowOverlap="1" wp14:anchorId="22743C85" wp14:editId="60428910">
            <wp:simplePos x="0" y="0"/>
            <wp:positionH relativeFrom="page">
              <wp:posOffset>2543810</wp:posOffset>
            </wp:positionH>
            <wp:positionV relativeFrom="margin">
              <wp:posOffset>28575</wp:posOffset>
            </wp:positionV>
            <wp:extent cx="2413000" cy="725170"/>
            <wp:effectExtent l="0" t="0" r="0" b="0"/>
            <wp:wrapSquare wrapText="bothSides"/>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0" cy="725170"/>
                    </a:xfrm>
                    <a:prstGeom prst="rect">
                      <a:avLst/>
                    </a:prstGeom>
                    <a:noFill/>
                  </pic:spPr>
                </pic:pic>
              </a:graphicData>
            </a:graphic>
            <wp14:sizeRelH relativeFrom="page">
              <wp14:pctWidth>0</wp14:pctWidth>
            </wp14:sizeRelH>
            <wp14:sizeRelV relativeFrom="page">
              <wp14:pctHeight>0</wp14:pctHeight>
            </wp14:sizeRelV>
          </wp:anchor>
        </w:drawing>
      </w:r>
    </w:p>
    <w:p w:rsidR="006F7F2A" w:rsidRDefault="006F7F2A" w:rsidP="006F7F2A">
      <w:pPr>
        <w:widowControl w:val="0"/>
        <w:shd w:val="clear" w:color="auto" w:fill="FFFFFF"/>
        <w:autoSpaceDE w:val="0"/>
        <w:autoSpaceDN w:val="0"/>
        <w:ind w:right="-569"/>
        <w:rPr>
          <w:b/>
          <w:sz w:val="20"/>
          <w:szCs w:val="20"/>
        </w:rPr>
      </w:pPr>
      <w:r>
        <w:rPr>
          <w:b/>
          <w:sz w:val="20"/>
          <w:szCs w:val="20"/>
        </w:rPr>
        <w:t xml:space="preserve">С ОГРАНИЧЕННОЙ                       420095, г. Казань, ул. Восстания, д. 80а, </w:t>
      </w:r>
    </w:p>
    <w:p w:rsidR="006F7F2A" w:rsidRDefault="006F7F2A" w:rsidP="006F7F2A">
      <w:pPr>
        <w:widowControl w:val="0"/>
        <w:shd w:val="clear" w:color="auto" w:fill="FFFFFF"/>
        <w:autoSpaceDE w:val="0"/>
        <w:autoSpaceDN w:val="0"/>
        <w:ind w:left="-709" w:right="-569"/>
        <w:rPr>
          <w:b/>
          <w:sz w:val="24"/>
        </w:rPr>
      </w:pPr>
      <w:r>
        <w:rPr>
          <w:b/>
          <w:sz w:val="20"/>
          <w:szCs w:val="20"/>
        </w:rPr>
        <w:t xml:space="preserve">   </w:t>
      </w:r>
      <w:r w:rsidR="00414570">
        <w:rPr>
          <w:b/>
          <w:sz w:val="20"/>
          <w:szCs w:val="20"/>
        </w:rPr>
        <w:t xml:space="preserve">   </w:t>
      </w:r>
      <w:r>
        <w:rPr>
          <w:b/>
          <w:sz w:val="20"/>
          <w:szCs w:val="20"/>
        </w:rPr>
        <w:t xml:space="preserve">    ОТВЕТСТВЕННОСТЬЮ                                                                помещ. 1001/2</w:t>
      </w:r>
    </w:p>
    <w:p w:rsidR="006F7F2A" w:rsidRDefault="006F7F2A" w:rsidP="006F7F2A">
      <w:pPr>
        <w:widowControl w:val="0"/>
        <w:autoSpaceDE w:val="0"/>
        <w:autoSpaceDN w:val="0"/>
        <w:ind w:left="-709"/>
        <w:rPr>
          <w:b/>
          <w:sz w:val="20"/>
          <w:szCs w:val="20"/>
        </w:rPr>
      </w:pPr>
      <w:r>
        <w:rPr>
          <w:b/>
          <w:sz w:val="20"/>
          <w:szCs w:val="20"/>
        </w:rPr>
        <w:t xml:space="preserve">                      «ГК-ГРУПП»                                                                                                                                                    Тел.+7(917)231-59-81</w:t>
      </w:r>
    </w:p>
    <w:p w:rsidR="006F7F2A" w:rsidRDefault="006F7F2A" w:rsidP="006F7F2A">
      <w:pPr>
        <w:widowControl w:val="0"/>
        <w:autoSpaceDE w:val="0"/>
        <w:autoSpaceDN w:val="0"/>
        <w:rPr>
          <w:b/>
          <w:sz w:val="20"/>
          <w:szCs w:val="20"/>
        </w:rPr>
      </w:pPr>
      <w:r>
        <w:rPr>
          <w:b/>
          <w:sz w:val="20"/>
          <w:szCs w:val="20"/>
        </w:rPr>
        <w:t xml:space="preserve">                                                                                                ИНН/КПП 1659199710/165801001</w:t>
      </w:r>
    </w:p>
    <w:p w:rsidR="006F7F2A" w:rsidRDefault="006F7F2A" w:rsidP="006F7F2A">
      <w:pPr>
        <w:ind w:left="-426"/>
      </w:pPr>
      <w:r>
        <w:rPr>
          <w:b/>
          <w:sz w:val="20"/>
          <w:szCs w:val="20"/>
        </w:rPr>
        <w:t xml:space="preserve">                        ОГРН1191690048615</w:t>
      </w:r>
    </w:p>
    <w:p w:rsidR="00A94487" w:rsidRPr="004C1E5A" w:rsidRDefault="00A94487" w:rsidP="00A94487">
      <w:pPr>
        <w:ind w:hanging="426"/>
        <w:rPr>
          <w:sz w:val="36"/>
          <w:szCs w:val="36"/>
        </w:rPr>
      </w:pPr>
    </w:p>
    <w:p w:rsidR="00A94487" w:rsidRPr="004C1E5A" w:rsidRDefault="00A94487" w:rsidP="00A94487">
      <w:pPr>
        <w:jc w:val="center"/>
        <w:rPr>
          <w:sz w:val="36"/>
          <w:szCs w:val="36"/>
        </w:rPr>
      </w:pPr>
    </w:p>
    <w:p w:rsidR="00A94487" w:rsidRPr="004C1E5A" w:rsidRDefault="00A94487" w:rsidP="00A94487">
      <w:pPr>
        <w:jc w:val="center"/>
        <w:rPr>
          <w:sz w:val="36"/>
          <w:szCs w:val="36"/>
        </w:rPr>
      </w:pPr>
    </w:p>
    <w:p w:rsidR="00A94487" w:rsidRPr="004C1E5A" w:rsidRDefault="00A94487" w:rsidP="00A94487">
      <w:pPr>
        <w:jc w:val="center"/>
        <w:rPr>
          <w:sz w:val="36"/>
          <w:szCs w:val="36"/>
        </w:rPr>
      </w:pPr>
    </w:p>
    <w:p w:rsidR="00A94487" w:rsidRPr="004C1E5A" w:rsidRDefault="00A94487" w:rsidP="00A94487">
      <w:pPr>
        <w:jc w:val="center"/>
        <w:rPr>
          <w:sz w:val="36"/>
          <w:szCs w:val="36"/>
        </w:rPr>
      </w:pPr>
    </w:p>
    <w:p w:rsidR="00A94487" w:rsidRPr="004C1E5A" w:rsidRDefault="00A94487" w:rsidP="00A94487">
      <w:pPr>
        <w:jc w:val="center"/>
        <w:rPr>
          <w:sz w:val="36"/>
          <w:szCs w:val="36"/>
        </w:rPr>
      </w:pPr>
    </w:p>
    <w:p w:rsidR="00A94487" w:rsidRPr="004C1E5A" w:rsidRDefault="00A94487" w:rsidP="00A94487">
      <w:pPr>
        <w:jc w:val="center"/>
        <w:rPr>
          <w:sz w:val="36"/>
          <w:szCs w:val="36"/>
        </w:rPr>
      </w:pPr>
    </w:p>
    <w:p w:rsidR="00A94487" w:rsidRPr="004C1E5A" w:rsidRDefault="00A94487" w:rsidP="00A94487">
      <w:pPr>
        <w:jc w:val="center"/>
        <w:rPr>
          <w:sz w:val="36"/>
          <w:szCs w:val="36"/>
        </w:rPr>
      </w:pPr>
    </w:p>
    <w:p w:rsidR="00A94487" w:rsidRPr="00CE6F8E" w:rsidRDefault="00A94487" w:rsidP="00A94487">
      <w:pPr>
        <w:jc w:val="center"/>
        <w:rPr>
          <w:sz w:val="32"/>
          <w:szCs w:val="32"/>
        </w:rPr>
      </w:pPr>
    </w:p>
    <w:p w:rsidR="00A94487" w:rsidRPr="006F7F2A" w:rsidRDefault="00A94487" w:rsidP="00A94487">
      <w:pPr>
        <w:jc w:val="center"/>
        <w:rPr>
          <w:b/>
          <w:sz w:val="32"/>
          <w:szCs w:val="32"/>
        </w:rPr>
      </w:pPr>
      <w:r w:rsidRPr="006F7F2A">
        <w:rPr>
          <w:b/>
          <w:sz w:val="32"/>
          <w:szCs w:val="32"/>
        </w:rPr>
        <w:t>ПРАВИЛА ЗЕМЛЕПОЛЬЗОВАНИЯ И ЗАСТРОЙКИ</w:t>
      </w:r>
    </w:p>
    <w:p w:rsidR="00A94487" w:rsidRPr="006128EE" w:rsidRDefault="00A94487" w:rsidP="00A94487">
      <w:pPr>
        <w:jc w:val="center"/>
        <w:rPr>
          <w:b/>
          <w:sz w:val="32"/>
          <w:szCs w:val="32"/>
        </w:rPr>
      </w:pPr>
    </w:p>
    <w:p w:rsidR="00A94487" w:rsidRPr="008F065B" w:rsidRDefault="00A94487" w:rsidP="00A94487">
      <w:pPr>
        <w:jc w:val="center"/>
        <w:rPr>
          <w:sz w:val="32"/>
          <w:szCs w:val="32"/>
        </w:rPr>
      </w:pPr>
      <w:r w:rsidRPr="008F065B">
        <w:rPr>
          <w:sz w:val="32"/>
          <w:szCs w:val="32"/>
        </w:rPr>
        <w:t>МУНИЦИПАЛЬНОГО ОБРАЗОВАНИЯ</w:t>
      </w:r>
    </w:p>
    <w:p w:rsidR="00A94487" w:rsidRPr="008F065B" w:rsidRDefault="00A94487" w:rsidP="00A94487">
      <w:pPr>
        <w:jc w:val="center"/>
        <w:rPr>
          <w:sz w:val="32"/>
          <w:szCs w:val="32"/>
        </w:rPr>
      </w:pPr>
      <w:r w:rsidRPr="008F065B">
        <w:rPr>
          <w:sz w:val="32"/>
          <w:szCs w:val="32"/>
        </w:rPr>
        <w:t>«</w:t>
      </w:r>
      <w:r w:rsidR="00FF3C8D">
        <w:rPr>
          <w:sz w:val="32"/>
          <w:szCs w:val="32"/>
        </w:rPr>
        <w:t>СТАРОДРОЖЖАНОВСКОЕ</w:t>
      </w:r>
      <w:r w:rsidR="00605E1D">
        <w:rPr>
          <w:sz w:val="32"/>
          <w:szCs w:val="32"/>
        </w:rPr>
        <w:t xml:space="preserve"> </w:t>
      </w:r>
      <w:r w:rsidRPr="008F065B">
        <w:rPr>
          <w:sz w:val="32"/>
          <w:szCs w:val="32"/>
        </w:rPr>
        <w:t>СЕЛЬСКОЕ ПОСЕЛЕНИЕ»</w:t>
      </w:r>
    </w:p>
    <w:p w:rsidR="00A94487" w:rsidRPr="008F065B" w:rsidRDefault="006D6682" w:rsidP="00A94487">
      <w:pPr>
        <w:jc w:val="center"/>
        <w:rPr>
          <w:sz w:val="32"/>
          <w:szCs w:val="32"/>
        </w:rPr>
      </w:pPr>
      <w:r>
        <w:rPr>
          <w:sz w:val="32"/>
          <w:szCs w:val="32"/>
        </w:rPr>
        <w:t>ДРОЖЖАНОВСКОГО</w:t>
      </w:r>
      <w:r w:rsidR="00CE6F8E">
        <w:rPr>
          <w:sz w:val="32"/>
          <w:szCs w:val="32"/>
        </w:rPr>
        <w:t xml:space="preserve"> </w:t>
      </w:r>
      <w:r w:rsidR="00A94487" w:rsidRPr="008F065B">
        <w:rPr>
          <w:sz w:val="32"/>
          <w:szCs w:val="32"/>
        </w:rPr>
        <w:t>МУНИЦИПАЛЬНОГО РАЙОНА</w:t>
      </w:r>
    </w:p>
    <w:p w:rsidR="00A94487" w:rsidRPr="008F065B" w:rsidRDefault="00A94487" w:rsidP="00A94487">
      <w:pPr>
        <w:jc w:val="center"/>
        <w:rPr>
          <w:sz w:val="32"/>
          <w:szCs w:val="32"/>
        </w:rPr>
      </w:pPr>
      <w:r w:rsidRPr="008F065B">
        <w:rPr>
          <w:sz w:val="32"/>
          <w:szCs w:val="32"/>
        </w:rPr>
        <w:t>РЕСПУБЛИКИ ТАТАРСТАН</w:t>
      </w:r>
    </w:p>
    <w:p w:rsidR="00A94487" w:rsidRPr="004C1E5A" w:rsidRDefault="00A94487" w:rsidP="00A94487">
      <w:pPr>
        <w:rPr>
          <w:sz w:val="24"/>
        </w:rPr>
      </w:pPr>
    </w:p>
    <w:p w:rsidR="00A94487" w:rsidRPr="004C1E5A" w:rsidRDefault="00A94487" w:rsidP="00A94487">
      <w:pPr>
        <w:rPr>
          <w:sz w:val="24"/>
        </w:rPr>
      </w:pPr>
    </w:p>
    <w:p w:rsidR="00A94487" w:rsidRDefault="00A94487" w:rsidP="00A94487">
      <w:pPr>
        <w:pStyle w:val="aff"/>
        <w:jc w:val="center"/>
        <w:rPr>
          <w:sz w:val="32"/>
        </w:rPr>
      </w:pPr>
    </w:p>
    <w:p w:rsidR="00A94487" w:rsidRDefault="00A94487" w:rsidP="00A94487">
      <w:pPr>
        <w:pStyle w:val="aff"/>
        <w:jc w:val="center"/>
        <w:rPr>
          <w:sz w:val="32"/>
        </w:rPr>
      </w:pPr>
    </w:p>
    <w:p w:rsidR="00A94487" w:rsidRDefault="00A94487" w:rsidP="00A94487">
      <w:pPr>
        <w:pStyle w:val="aff"/>
        <w:jc w:val="center"/>
        <w:rPr>
          <w:sz w:val="32"/>
        </w:rPr>
      </w:pPr>
    </w:p>
    <w:p w:rsidR="00A94487" w:rsidRDefault="00A94487" w:rsidP="00A94487">
      <w:pPr>
        <w:pStyle w:val="aff"/>
        <w:jc w:val="center"/>
        <w:rPr>
          <w:sz w:val="32"/>
        </w:rPr>
      </w:pPr>
    </w:p>
    <w:p w:rsidR="00A94487" w:rsidRDefault="00A94487" w:rsidP="00A94487">
      <w:pPr>
        <w:pStyle w:val="aff"/>
        <w:jc w:val="center"/>
        <w:rPr>
          <w:sz w:val="32"/>
        </w:rPr>
      </w:pPr>
    </w:p>
    <w:p w:rsidR="00A94487" w:rsidRDefault="00A94487" w:rsidP="00A94487">
      <w:pPr>
        <w:jc w:val="center"/>
        <w:rPr>
          <w:szCs w:val="28"/>
        </w:rPr>
      </w:pPr>
    </w:p>
    <w:p w:rsidR="00A94487" w:rsidRPr="00A94487" w:rsidRDefault="00A94487" w:rsidP="00A94487">
      <w:pPr>
        <w:jc w:val="center"/>
        <w:rPr>
          <w:sz w:val="24"/>
          <w:szCs w:val="24"/>
        </w:rPr>
      </w:pPr>
      <w:r w:rsidRPr="00A94487">
        <w:rPr>
          <w:sz w:val="24"/>
          <w:szCs w:val="24"/>
        </w:rPr>
        <w:t>Том 2</w:t>
      </w:r>
    </w:p>
    <w:p w:rsidR="00A94487" w:rsidRPr="00A57205" w:rsidRDefault="00A94487" w:rsidP="00A94487">
      <w:pPr>
        <w:jc w:val="center"/>
        <w:rPr>
          <w:sz w:val="24"/>
        </w:rPr>
      </w:pPr>
    </w:p>
    <w:p w:rsidR="00A94487" w:rsidRPr="00A57205" w:rsidRDefault="00A94487" w:rsidP="00A94487">
      <w:pPr>
        <w:jc w:val="center"/>
        <w:rPr>
          <w:sz w:val="24"/>
        </w:rPr>
      </w:pPr>
      <w:r w:rsidRPr="00A57205">
        <w:rPr>
          <w:sz w:val="24"/>
        </w:rPr>
        <w:t>КАРТЫ ГРАДОСТРОИТЕЛЬНОГО ЗОНИРОВАНИЯ</w:t>
      </w:r>
    </w:p>
    <w:p w:rsidR="00A94487" w:rsidRPr="00A57205" w:rsidRDefault="00A94487" w:rsidP="00A94487">
      <w:pPr>
        <w:jc w:val="center"/>
        <w:rPr>
          <w:sz w:val="24"/>
        </w:rPr>
      </w:pPr>
      <w:r w:rsidRPr="00A57205">
        <w:rPr>
          <w:sz w:val="24"/>
        </w:rPr>
        <w:t>ГРАДОСТРОИТЕЛЬНЫЕ РЕГЛАМЕНТЫ</w:t>
      </w:r>
    </w:p>
    <w:p w:rsidR="00A94487" w:rsidRPr="004C1E5A" w:rsidRDefault="00A94487" w:rsidP="00A94487">
      <w:pPr>
        <w:rPr>
          <w:sz w:val="32"/>
        </w:rPr>
      </w:pPr>
    </w:p>
    <w:p w:rsidR="00A94487" w:rsidRPr="004C1E5A" w:rsidRDefault="00A94487" w:rsidP="00A94487">
      <w:pPr>
        <w:rPr>
          <w:sz w:val="32"/>
        </w:rPr>
      </w:pPr>
    </w:p>
    <w:p w:rsidR="00A94487" w:rsidRPr="004C1E5A" w:rsidRDefault="00A94487" w:rsidP="00A94487">
      <w:pPr>
        <w:rPr>
          <w:sz w:val="32"/>
        </w:rPr>
      </w:pPr>
    </w:p>
    <w:p w:rsidR="00A94487" w:rsidRPr="004C1E5A" w:rsidRDefault="00A94487" w:rsidP="00A94487">
      <w:pPr>
        <w:rPr>
          <w:sz w:val="32"/>
        </w:rPr>
      </w:pPr>
    </w:p>
    <w:p w:rsidR="00A94487" w:rsidRPr="004C1E5A" w:rsidRDefault="00A94487" w:rsidP="00A94487">
      <w:pPr>
        <w:rPr>
          <w:sz w:val="32"/>
        </w:rPr>
      </w:pPr>
    </w:p>
    <w:p w:rsidR="00A94487" w:rsidRPr="0056480E" w:rsidRDefault="00A94487" w:rsidP="00A94487">
      <w:pPr>
        <w:rPr>
          <w:sz w:val="32"/>
        </w:rPr>
      </w:pPr>
    </w:p>
    <w:p w:rsidR="00A94487" w:rsidRPr="0056480E" w:rsidRDefault="00A94487" w:rsidP="00A94487">
      <w:pPr>
        <w:rPr>
          <w:sz w:val="32"/>
        </w:rPr>
      </w:pPr>
    </w:p>
    <w:p w:rsidR="00A94487" w:rsidRPr="0056480E" w:rsidRDefault="00A94487" w:rsidP="00A94487">
      <w:pPr>
        <w:rPr>
          <w:sz w:val="32"/>
        </w:rPr>
      </w:pPr>
    </w:p>
    <w:p w:rsidR="00A94487" w:rsidRDefault="00A94487" w:rsidP="00A94487">
      <w:pPr>
        <w:jc w:val="center"/>
        <w:rPr>
          <w:b/>
          <w:sz w:val="24"/>
        </w:rPr>
      </w:pPr>
    </w:p>
    <w:p w:rsidR="00A94487" w:rsidRDefault="00AE61C1" w:rsidP="00A94487">
      <w:pPr>
        <w:jc w:val="center"/>
        <w:rPr>
          <w:b/>
          <w:sz w:val="24"/>
        </w:rPr>
        <w:sectPr w:rsidR="00A94487" w:rsidSect="00A94487">
          <w:headerReference w:type="default" r:id="rId9"/>
          <w:footerReference w:type="even" r:id="rId10"/>
          <w:footerReference w:type="default" r:id="rId11"/>
          <w:pgSz w:w="11906" w:h="16838"/>
          <w:pgMar w:top="709" w:right="851" w:bottom="851" w:left="1276" w:header="709" w:footer="709" w:gutter="0"/>
          <w:pgNumType w:start="1"/>
          <w:cols w:space="708"/>
          <w:titlePg/>
          <w:docGrid w:linePitch="360"/>
        </w:sectPr>
      </w:pPr>
      <w:r>
        <w:rPr>
          <w:b/>
          <w:sz w:val="24"/>
        </w:rPr>
        <w:t>202</w:t>
      </w:r>
      <w:r w:rsidR="00CE6F8E">
        <w:rPr>
          <w:b/>
          <w:sz w:val="24"/>
        </w:rPr>
        <w:t>3</w:t>
      </w:r>
    </w:p>
    <w:p w:rsidR="006A773D" w:rsidRPr="00A94487" w:rsidRDefault="006A773D" w:rsidP="006A773D">
      <w:pPr>
        <w:jc w:val="center"/>
        <w:rPr>
          <w:b/>
          <w:bCs/>
          <w:sz w:val="28"/>
          <w:szCs w:val="28"/>
        </w:rPr>
      </w:pPr>
      <w:r w:rsidRPr="00A94487">
        <w:rPr>
          <w:b/>
          <w:bCs/>
          <w:sz w:val="28"/>
          <w:szCs w:val="28"/>
        </w:rPr>
        <w:lastRenderedPageBreak/>
        <w:t>СОСТАВ ДОКУМЕНТОВ ПРАВИЛ ЗЕМЛЕПОЛЬЗОВАНИЯ И ЗАСТРОЙКИ</w:t>
      </w:r>
    </w:p>
    <w:p w:rsidR="006A773D" w:rsidRPr="00A94487" w:rsidRDefault="006A773D" w:rsidP="006A773D">
      <w:pPr>
        <w:rPr>
          <w:sz w:val="28"/>
          <w:szCs w:val="28"/>
        </w:rPr>
      </w:pPr>
    </w:p>
    <w:p w:rsidR="006A773D" w:rsidRPr="00A94487" w:rsidRDefault="006A773D" w:rsidP="005C3EDA">
      <w:pPr>
        <w:spacing w:line="276" w:lineRule="auto"/>
        <w:ind w:firstLine="709"/>
        <w:jc w:val="both"/>
        <w:rPr>
          <w:sz w:val="28"/>
          <w:szCs w:val="28"/>
        </w:rPr>
      </w:pPr>
      <w:r w:rsidRPr="00A94487">
        <w:rPr>
          <w:sz w:val="28"/>
          <w:szCs w:val="28"/>
        </w:rPr>
        <w:t>В состав документов Правил землепользования и застройки муниципального образования «</w:t>
      </w:r>
      <w:r w:rsidR="00FF3C8D">
        <w:rPr>
          <w:sz w:val="28"/>
          <w:szCs w:val="28"/>
        </w:rPr>
        <w:t>Стародрожжановское</w:t>
      </w:r>
      <w:r w:rsidRPr="00A94487">
        <w:rPr>
          <w:sz w:val="28"/>
          <w:szCs w:val="28"/>
        </w:rPr>
        <w:t xml:space="preserve"> сельское поселение» </w:t>
      </w:r>
      <w:r w:rsidR="006D6682">
        <w:rPr>
          <w:sz w:val="28"/>
          <w:szCs w:val="28"/>
        </w:rPr>
        <w:t>Дрожжановского</w:t>
      </w:r>
      <w:r w:rsidRPr="00A94487">
        <w:rPr>
          <w:sz w:val="28"/>
          <w:szCs w:val="28"/>
        </w:rPr>
        <w:t xml:space="preserve"> муниципального района Республики Татарстан входят:</w:t>
      </w:r>
    </w:p>
    <w:p w:rsidR="006A773D" w:rsidRPr="00A94487" w:rsidRDefault="006A773D" w:rsidP="005C3EDA">
      <w:pPr>
        <w:spacing w:line="276" w:lineRule="auto"/>
        <w:ind w:firstLine="709"/>
        <w:rPr>
          <w:sz w:val="28"/>
          <w:szCs w:val="28"/>
        </w:rPr>
      </w:pPr>
      <w:r w:rsidRPr="00A94487">
        <w:rPr>
          <w:sz w:val="28"/>
          <w:szCs w:val="28"/>
        </w:rPr>
        <w:t>1. Текстовая часть в составе:</w:t>
      </w:r>
    </w:p>
    <w:p w:rsidR="006A773D" w:rsidRPr="00A94487" w:rsidRDefault="006A773D" w:rsidP="005C3EDA">
      <w:pPr>
        <w:spacing w:line="276" w:lineRule="auto"/>
        <w:ind w:firstLine="709"/>
        <w:rPr>
          <w:sz w:val="28"/>
          <w:szCs w:val="28"/>
        </w:rPr>
      </w:pPr>
      <w:r w:rsidRPr="00A94487">
        <w:rPr>
          <w:sz w:val="28"/>
          <w:szCs w:val="28"/>
        </w:rPr>
        <w:t>- Том 1. Порядок применения и внесения изменений в Правила землепользования и застройки;</w:t>
      </w:r>
    </w:p>
    <w:p w:rsidR="006A773D" w:rsidRPr="00A94487" w:rsidRDefault="006A773D" w:rsidP="005C3EDA">
      <w:pPr>
        <w:spacing w:line="276" w:lineRule="auto"/>
        <w:ind w:firstLine="709"/>
        <w:rPr>
          <w:sz w:val="28"/>
          <w:szCs w:val="28"/>
        </w:rPr>
      </w:pPr>
      <w:r w:rsidRPr="00A94487">
        <w:rPr>
          <w:sz w:val="28"/>
          <w:szCs w:val="28"/>
        </w:rPr>
        <w:t>- Том 2. Карты градостроительного зонирования. Градостроительные регламенты.</w:t>
      </w:r>
    </w:p>
    <w:p w:rsidR="006A773D" w:rsidRPr="00A94487" w:rsidRDefault="006A773D" w:rsidP="005C3EDA">
      <w:pPr>
        <w:spacing w:line="276" w:lineRule="auto"/>
        <w:ind w:firstLine="709"/>
        <w:rPr>
          <w:sz w:val="28"/>
          <w:szCs w:val="28"/>
        </w:rPr>
      </w:pPr>
      <w:r w:rsidRPr="00A94487">
        <w:rPr>
          <w:sz w:val="28"/>
          <w:szCs w:val="28"/>
        </w:rPr>
        <w:t>2. Графическая часть в составе:</w:t>
      </w:r>
    </w:p>
    <w:p w:rsidR="006A773D" w:rsidRPr="00A94487" w:rsidRDefault="006A773D" w:rsidP="005C3EDA">
      <w:pPr>
        <w:spacing w:line="276" w:lineRule="auto"/>
        <w:ind w:firstLine="709"/>
        <w:rPr>
          <w:sz w:val="28"/>
          <w:szCs w:val="28"/>
        </w:rPr>
      </w:pPr>
      <w:r w:rsidRPr="00A94487">
        <w:rPr>
          <w:sz w:val="28"/>
          <w:szCs w:val="28"/>
        </w:rPr>
        <w:t>- Карта градостроительного зонирования. Территориальные зоны,</w:t>
      </w:r>
    </w:p>
    <w:p w:rsidR="006A773D" w:rsidRPr="00A94487" w:rsidRDefault="006A773D" w:rsidP="005C3EDA">
      <w:pPr>
        <w:spacing w:line="276" w:lineRule="auto"/>
        <w:ind w:firstLine="709"/>
        <w:rPr>
          <w:sz w:val="28"/>
          <w:szCs w:val="28"/>
        </w:rPr>
      </w:pPr>
      <w:r w:rsidRPr="00A94487">
        <w:rPr>
          <w:sz w:val="28"/>
          <w:szCs w:val="28"/>
        </w:rPr>
        <w:t>- Карта градостроительного зонирования. Зоны с особыми условиями использования территории.</w:t>
      </w:r>
    </w:p>
    <w:p w:rsidR="006A773D" w:rsidRPr="00A94487" w:rsidRDefault="006A773D" w:rsidP="005C3EDA">
      <w:pPr>
        <w:spacing w:line="276" w:lineRule="auto"/>
        <w:ind w:firstLine="709"/>
        <w:rPr>
          <w:sz w:val="28"/>
          <w:szCs w:val="28"/>
        </w:rPr>
      </w:pPr>
      <w:r w:rsidRPr="00A94487">
        <w:rPr>
          <w:sz w:val="28"/>
          <w:szCs w:val="28"/>
        </w:rPr>
        <w:t>3. Приложение:</w:t>
      </w:r>
    </w:p>
    <w:p w:rsidR="006A773D" w:rsidRPr="00A94487" w:rsidRDefault="006A773D" w:rsidP="005C3EDA">
      <w:pPr>
        <w:spacing w:line="276" w:lineRule="auto"/>
        <w:ind w:firstLine="709"/>
        <w:rPr>
          <w:sz w:val="28"/>
          <w:szCs w:val="28"/>
        </w:rPr>
      </w:pPr>
      <w:r w:rsidRPr="00A94487">
        <w:rPr>
          <w:sz w:val="28"/>
          <w:szCs w:val="28"/>
        </w:rPr>
        <w:t>- Сведения о границах территориальных зон.</w:t>
      </w:r>
    </w:p>
    <w:p w:rsidR="00A5771D" w:rsidRDefault="00A5771D" w:rsidP="002B7DE8">
      <w:pPr>
        <w:spacing w:line="276" w:lineRule="auto"/>
        <w:rPr>
          <w:b/>
          <w:sz w:val="28"/>
          <w:szCs w:val="24"/>
        </w:rPr>
      </w:pPr>
    </w:p>
    <w:p w:rsidR="00623318" w:rsidRDefault="00623318" w:rsidP="002B7DE8">
      <w:pPr>
        <w:spacing w:line="276" w:lineRule="auto"/>
        <w:rPr>
          <w:b/>
          <w:sz w:val="28"/>
          <w:szCs w:val="24"/>
        </w:rPr>
      </w:pPr>
    </w:p>
    <w:p w:rsidR="00623318" w:rsidRDefault="00623318" w:rsidP="002B7DE8">
      <w:pPr>
        <w:spacing w:line="276" w:lineRule="auto"/>
        <w:rPr>
          <w:b/>
          <w:sz w:val="28"/>
          <w:szCs w:val="24"/>
        </w:rPr>
      </w:pPr>
    </w:p>
    <w:p w:rsidR="00623318" w:rsidRDefault="00623318" w:rsidP="002B7DE8">
      <w:pPr>
        <w:spacing w:line="276" w:lineRule="auto"/>
        <w:rPr>
          <w:b/>
          <w:sz w:val="28"/>
          <w:szCs w:val="24"/>
        </w:rPr>
      </w:pPr>
    </w:p>
    <w:p w:rsidR="00623318" w:rsidRDefault="00623318" w:rsidP="002B7DE8">
      <w:pPr>
        <w:spacing w:line="276" w:lineRule="auto"/>
        <w:rPr>
          <w:b/>
          <w:sz w:val="28"/>
          <w:szCs w:val="24"/>
        </w:rPr>
      </w:pPr>
    </w:p>
    <w:p w:rsidR="00623318" w:rsidRDefault="00623318" w:rsidP="002B7DE8">
      <w:pPr>
        <w:spacing w:line="276" w:lineRule="auto"/>
        <w:rPr>
          <w:b/>
          <w:sz w:val="28"/>
          <w:szCs w:val="24"/>
        </w:rPr>
      </w:pPr>
    </w:p>
    <w:p w:rsidR="00623318" w:rsidRDefault="00623318" w:rsidP="002B7DE8">
      <w:pPr>
        <w:spacing w:line="276" w:lineRule="auto"/>
        <w:rPr>
          <w:b/>
          <w:sz w:val="28"/>
          <w:szCs w:val="24"/>
        </w:rPr>
      </w:pPr>
    </w:p>
    <w:p w:rsidR="00623318" w:rsidRDefault="00623318" w:rsidP="002B7DE8">
      <w:pPr>
        <w:spacing w:line="276" w:lineRule="auto"/>
        <w:rPr>
          <w:b/>
          <w:sz w:val="28"/>
          <w:szCs w:val="24"/>
        </w:rPr>
      </w:pPr>
    </w:p>
    <w:p w:rsidR="00623318" w:rsidRDefault="00623318" w:rsidP="002B7DE8">
      <w:pPr>
        <w:spacing w:line="276" w:lineRule="auto"/>
        <w:rPr>
          <w:b/>
          <w:sz w:val="28"/>
          <w:szCs w:val="24"/>
        </w:rPr>
      </w:pPr>
    </w:p>
    <w:p w:rsidR="00623318" w:rsidRDefault="00623318" w:rsidP="002B7DE8">
      <w:pPr>
        <w:spacing w:line="276" w:lineRule="auto"/>
        <w:rPr>
          <w:b/>
          <w:sz w:val="28"/>
          <w:szCs w:val="24"/>
        </w:rPr>
      </w:pPr>
    </w:p>
    <w:p w:rsidR="00623318" w:rsidRDefault="00623318" w:rsidP="002B7DE8">
      <w:pPr>
        <w:spacing w:line="276" w:lineRule="auto"/>
        <w:rPr>
          <w:b/>
          <w:sz w:val="28"/>
          <w:szCs w:val="24"/>
        </w:rPr>
      </w:pPr>
    </w:p>
    <w:p w:rsidR="00623318" w:rsidRDefault="00623318" w:rsidP="002B7DE8">
      <w:pPr>
        <w:spacing w:line="276" w:lineRule="auto"/>
        <w:rPr>
          <w:b/>
          <w:sz w:val="28"/>
          <w:szCs w:val="24"/>
        </w:rPr>
      </w:pPr>
    </w:p>
    <w:p w:rsidR="00623318" w:rsidRDefault="00623318" w:rsidP="002B7DE8">
      <w:pPr>
        <w:spacing w:line="276" w:lineRule="auto"/>
        <w:rPr>
          <w:b/>
          <w:sz w:val="28"/>
          <w:szCs w:val="24"/>
        </w:rPr>
      </w:pPr>
    </w:p>
    <w:p w:rsidR="00623318" w:rsidRDefault="00623318" w:rsidP="002B7DE8">
      <w:pPr>
        <w:spacing w:line="276" w:lineRule="auto"/>
        <w:rPr>
          <w:b/>
          <w:sz w:val="28"/>
          <w:szCs w:val="24"/>
        </w:rPr>
      </w:pPr>
    </w:p>
    <w:p w:rsidR="00623318" w:rsidRDefault="00623318" w:rsidP="002B7DE8">
      <w:pPr>
        <w:spacing w:line="276" w:lineRule="auto"/>
        <w:rPr>
          <w:b/>
          <w:sz w:val="28"/>
          <w:szCs w:val="24"/>
        </w:rPr>
      </w:pPr>
    </w:p>
    <w:p w:rsidR="00623318" w:rsidRDefault="00623318" w:rsidP="002B7DE8">
      <w:pPr>
        <w:spacing w:line="276" w:lineRule="auto"/>
        <w:rPr>
          <w:b/>
          <w:sz w:val="28"/>
          <w:szCs w:val="24"/>
        </w:rPr>
      </w:pPr>
    </w:p>
    <w:p w:rsidR="00623318" w:rsidRDefault="00623318" w:rsidP="002B7DE8">
      <w:pPr>
        <w:spacing w:line="276" w:lineRule="auto"/>
        <w:rPr>
          <w:b/>
          <w:sz w:val="28"/>
          <w:szCs w:val="24"/>
        </w:rPr>
      </w:pPr>
    </w:p>
    <w:p w:rsidR="00623318" w:rsidRDefault="00623318" w:rsidP="002B7DE8">
      <w:pPr>
        <w:spacing w:line="276" w:lineRule="auto"/>
        <w:rPr>
          <w:b/>
          <w:sz w:val="28"/>
          <w:szCs w:val="24"/>
        </w:rPr>
      </w:pPr>
    </w:p>
    <w:p w:rsidR="00CE6F8E" w:rsidRDefault="00CE6F8E" w:rsidP="002B7DE8">
      <w:pPr>
        <w:spacing w:line="276" w:lineRule="auto"/>
        <w:rPr>
          <w:b/>
          <w:sz w:val="28"/>
          <w:szCs w:val="24"/>
        </w:rPr>
      </w:pPr>
    </w:p>
    <w:p w:rsidR="00CE6F8E" w:rsidRDefault="00CE6F8E" w:rsidP="002B7DE8">
      <w:pPr>
        <w:spacing w:line="276" w:lineRule="auto"/>
        <w:rPr>
          <w:b/>
          <w:sz w:val="28"/>
          <w:szCs w:val="24"/>
        </w:rPr>
      </w:pPr>
    </w:p>
    <w:p w:rsidR="00CE6F8E" w:rsidRDefault="00CE6F8E" w:rsidP="002B7DE8">
      <w:pPr>
        <w:spacing w:line="276" w:lineRule="auto"/>
        <w:rPr>
          <w:b/>
          <w:sz w:val="28"/>
          <w:szCs w:val="24"/>
        </w:rPr>
      </w:pPr>
    </w:p>
    <w:p w:rsidR="00CE6F8E" w:rsidRDefault="00CE6F8E" w:rsidP="002B7DE8">
      <w:pPr>
        <w:spacing w:line="276" w:lineRule="auto"/>
        <w:rPr>
          <w:b/>
          <w:sz w:val="28"/>
          <w:szCs w:val="24"/>
        </w:rPr>
      </w:pPr>
    </w:p>
    <w:p w:rsidR="00414570" w:rsidRDefault="00414570" w:rsidP="002B7DE8">
      <w:pPr>
        <w:spacing w:line="276" w:lineRule="auto"/>
        <w:rPr>
          <w:b/>
          <w:sz w:val="28"/>
          <w:szCs w:val="24"/>
        </w:rPr>
      </w:pPr>
    </w:p>
    <w:bookmarkEnd w:id="0"/>
    <w:bookmarkEnd w:id="1"/>
    <w:p w:rsidR="002900C5" w:rsidRPr="00331D29" w:rsidRDefault="002900C5" w:rsidP="00414570">
      <w:pPr>
        <w:spacing w:line="276" w:lineRule="auto"/>
        <w:rPr>
          <w:b/>
          <w:sz w:val="28"/>
          <w:szCs w:val="28"/>
        </w:rPr>
      </w:pPr>
      <w:r w:rsidRPr="00331D29">
        <w:rPr>
          <w:b/>
          <w:sz w:val="28"/>
          <w:szCs w:val="28"/>
        </w:rPr>
        <w:lastRenderedPageBreak/>
        <w:t>О</w:t>
      </w:r>
      <w:r w:rsidR="00414570" w:rsidRPr="00331D29">
        <w:rPr>
          <w:b/>
          <w:sz w:val="28"/>
          <w:szCs w:val="28"/>
        </w:rPr>
        <w:t>ГЛАВЛЕНИЕ</w:t>
      </w:r>
    </w:p>
    <w:p w:rsidR="006B2A12" w:rsidRPr="00414570" w:rsidRDefault="006B2A12" w:rsidP="00414570">
      <w:pPr>
        <w:spacing w:line="276" w:lineRule="auto"/>
        <w:rPr>
          <w:sz w:val="16"/>
          <w:szCs w:val="16"/>
        </w:rPr>
      </w:pPr>
    </w:p>
    <w:p w:rsidR="006B2A12" w:rsidRPr="00414570" w:rsidRDefault="00453B71" w:rsidP="006B2A12">
      <w:pPr>
        <w:pStyle w:val="12"/>
        <w:rPr>
          <w:rFonts w:ascii="Calibri" w:hAnsi="Calibri"/>
          <w:sz w:val="24"/>
          <w:szCs w:val="24"/>
        </w:rPr>
      </w:pPr>
      <w:hyperlink w:anchor="_Toc150436081" w:history="1">
        <w:r w:rsidR="006B2A12" w:rsidRPr="00414570">
          <w:rPr>
            <w:rStyle w:val="af2"/>
            <w:color w:val="000000"/>
            <w:sz w:val="24"/>
            <w:szCs w:val="24"/>
            <w:u w:val="none"/>
          </w:rPr>
          <w:t xml:space="preserve">ЧАСТЬ </w:t>
        </w:r>
        <w:r w:rsidR="006B2A12" w:rsidRPr="00414570">
          <w:rPr>
            <w:rStyle w:val="af2"/>
            <w:color w:val="000000"/>
            <w:sz w:val="24"/>
            <w:szCs w:val="24"/>
            <w:u w:val="none"/>
            <w:lang w:val="en-US"/>
          </w:rPr>
          <w:t>II</w:t>
        </w:r>
        <w:r w:rsidR="006B2A12" w:rsidRPr="00414570">
          <w:rPr>
            <w:rStyle w:val="af2"/>
            <w:color w:val="000000"/>
            <w:sz w:val="24"/>
            <w:szCs w:val="24"/>
            <w:u w:val="none"/>
          </w:rPr>
          <w:t>. КАРТЫ ГРАДОСТРОИТЕЛЬНОГО ЗОНИРОВАНИЯ</w:t>
        </w:r>
        <w:r w:rsidR="006B2A12" w:rsidRPr="00414570">
          <w:rPr>
            <w:webHidden/>
            <w:sz w:val="24"/>
            <w:szCs w:val="24"/>
          </w:rPr>
          <w:tab/>
          <w:t>4</w:t>
        </w:r>
      </w:hyperlink>
    </w:p>
    <w:p w:rsidR="00C42A31" w:rsidRPr="00414570" w:rsidRDefault="002900C5">
      <w:pPr>
        <w:pStyle w:val="23"/>
        <w:tabs>
          <w:tab w:val="right" w:leader="dot" w:pos="9769"/>
        </w:tabs>
        <w:rPr>
          <w:rFonts w:ascii="Calibri" w:hAnsi="Calibri"/>
          <w:noProof/>
          <w:sz w:val="24"/>
          <w:szCs w:val="24"/>
        </w:rPr>
      </w:pPr>
      <w:r w:rsidRPr="00414570">
        <w:rPr>
          <w:b/>
          <w:sz w:val="24"/>
          <w:szCs w:val="24"/>
        </w:rPr>
        <w:fldChar w:fldCharType="begin"/>
      </w:r>
      <w:r w:rsidRPr="00414570">
        <w:rPr>
          <w:b/>
          <w:sz w:val="24"/>
          <w:szCs w:val="24"/>
        </w:rPr>
        <w:instrText xml:space="preserve"> TOC \o "1-3" \h \z \u </w:instrText>
      </w:r>
      <w:r w:rsidRPr="00414570">
        <w:rPr>
          <w:b/>
          <w:sz w:val="24"/>
          <w:szCs w:val="24"/>
        </w:rPr>
        <w:fldChar w:fldCharType="separate"/>
      </w:r>
      <w:hyperlink w:anchor="_Toc146705262" w:history="1">
        <w:r w:rsidR="00C42A31" w:rsidRPr="00414570">
          <w:rPr>
            <w:rStyle w:val="af2"/>
            <w:noProof/>
            <w:sz w:val="24"/>
            <w:szCs w:val="24"/>
          </w:rPr>
          <w:t xml:space="preserve">ГЛАВА </w:t>
        </w:r>
        <w:r w:rsidR="00C42A31" w:rsidRPr="00414570">
          <w:rPr>
            <w:rStyle w:val="af2"/>
            <w:noProof/>
            <w:sz w:val="24"/>
            <w:szCs w:val="24"/>
            <w:lang w:val="en-US"/>
          </w:rPr>
          <w:t>VIII</w:t>
        </w:r>
        <w:r w:rsidR="00C42A31" w:rsidRPr="00414570">
          <w:rPr>
            <w:rStyle w:val="af2"/>
            <w:noProof/>
            <w:sz w:val="24"/>
            <w:szCs w:val="24"/>
          </w:rPr>
          <w:t>. Карты градостроительного зонирования</w:t>
        </w:r>
        <w:r w:rsidR="00C42A31" w:rsidRPr="00414570">
          <w:rPr>
            <w:noProof/>
            <w:webHidden/>
            <w:sz w:val="24"/>
            <w:szCs w:val="24"/>
          </w:rPr>
          <w:tab/>
        </w:r>
        <w:r w:rsidR="00C42A31" w:rsidRPr="00414570">
          <w:rPr>
            <w:noProof/>
            <w:webHidden/>
            <w:sz w:val="24"/>
            <w:szCs w:val="24"/>
          </w:rPr>
          <w:fldChar w:fldCharType="begin"/>
        </w:r>
        <w:r w:rsidR="00C42A31" w:rsidRPr="00414570">
          <w:rPr>
            <w:noProof/>
            <w:webHidden/>
            <w:sz w:val="24"/>
            <w:szCs w:val="24"/>
          </w:rPr>
          <w:instrText xml:space="preserve"> PAGEREF _Toc146705262 \h </w:instrText>
        </w:r>
        <w:r w:rsidR="00C42A31" w:rsidRPr="00414570">
          <w:rPr>
            <w:noProof/>
            <w:webHidden/>
            <w:sz w:val="24"/>
            <w:szCs w:val="24"/>
          </w:rPr>
        </w:r>
        <w:r w:rsidR="00C42A31" w:rsidRPr="00414570">
          <w:rPr>
            <w:noProof/>
            <w:webHidden/>
            <w:sz w:val="24"/>
            <w:szCs w:val="24"/>
          </w:rPr>
          <w:fldChar w:fldCharType="separate"/>
        </w:r>
        <w:r w:rsidR="00414570" w:rsidRPr="00414570">
          <w:rPr>
            <w:noProof/>
            <w:webHidden/>
            <w:sz w:val="24"/>
            <w:szCs w:val="24"/>
          </w:rPr>
          <w:t>4</w:t>
        </w:r>
        <w:r w:rsidR="00C42A31" w:rsidRPr="00414570">
          <w:rPr>
            <w:noProof/>
            <w:webHidden/>
            <w:sz w:val="24"/>
            <w:szCs w:val="24"/>
          </w:rPr>
          <w:fldChar w:fldCharType="end"/>
        </w:r>
      </w:hyperlink>
    </w:p>
    <w:p w:rsidR="00C42A31" w:rsidRPr="00414570" w:rsidRDefault="00453B71">
      <w:pPr>
        <w:pStyle w:val="33"/>
        <w:rPr>
          <w:rFonts w:ascii="Calibri" w:hAnsi="Calibri"/>
          <w:b w:val="0"/>
          <w:sz w:val="24"/>
          <w:szCs w:val="24"/>
        </w:rPr>
      </w:pPr>
      <w:hyperlink w:anchor="_Toc146705263" w:history="1">
        <w:r w:rsidR="00C42A31" w:rsidRPr="00414570">
          <w:rPr>
            <w:rStyle w:val="af2"/>
            <w:b w:val="0"/>
            <w:sz w:val="24"/>
            <w:szCs w:val="24"/>
          </w:rPr>
          <w:t>Статья 2</w:t>
        </w:r>
        <w:r w:rsidR="00FD4EAC" w:rsidRPr="00414570">
          <w:rPr>
            <w:rStyle w:val="af2"/>
            <w:b w:val="0"/>
            <w:sz w:val="24"/>
            <w:szCs w:val="24"/>
          </w:rPr>
          <w:t>1</w:t>
        </w:r>
        <w:r w:rsidR="00C42A31" w:rsidRPr="00414570">
          <w:rPr>
            <w:rStyle w:val="af2"/>
            <w:b w:val="0"/>
            <w:sz w:val="24"/>
            <w:szCs w:val="24"/>
          </w:rPr>
          <w:t>. Карта градостроительного зонирования. Территориальные зоны</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_Toc146705263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4</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64" w:history="1">
        <w:r w:rsidR="00C42A31" w:rsidRPr="00414570">
          <w:rPr>
            <w:rStyle w:val="af2"/>
            <w:b w:val="0"/>
            <w:sz w:val="24"/>
            <w:szCs w:val="24"/>
          </w:rPr>
          <w:t>Статья 2</w:t>
        </w:r>
        <w:r w:rsidR="00FD4EAC" w:rsidRPr="00414570">
          <w:rPr>
            <w:rStyle w:val="af2"/>
            <w:b w:val="0"/>
            <w:sz w:val="24"/>
            <w:szCs w:val="24"/>
          </w:rPr>
          <w:t>2</w:t>
        </w:r>
        <w:r w:rsidR="00C42A31" w:rsidRPr="00414570">
          <w:rPr>
            <w:rStyle w:val="af2"/>
            <w:b w:val="0"/>
            <w:sz w:val="24"/>
            <w:szCs w:val="24"/>
          </w:rPr>
          <w:t>. Карта градостроительного зонирования. Зоны с особыми условиями использования территории</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_Toc146705264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8</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65" w:history="1">
        <w:r w:rsidR="00C42A31" w:rsidRPr="00414570">
          <w:rPr>
            <w:rStyle w:val="af2"/>
            <w:b w:val="0"/>
            <w:sz w:val="24"/>
            <w:szCs w:val="24"/>
          </w:rPr>
          <w:t>Статья 2</w:t>
        </w:r>
        <w:r w:rsidR="00FD4EAC" w:rsidRPr="00414570">
          <w:rPr>
            <w:rStyle w:val="af2"/>
            <w:b w:val="0"/>
            <w:sz w:val="24"/>
            <w:szCs w:val="24"/>
          </w:rPr>
          <w:t>3</w:t>
        </w:r>
        <w:r w:rsidR="00C42A31" w:rsidRPr="00414570">
          <w:rPr>
            <w:rStyle w:val="af2"/>
            <w:b w:val="0"/>
            <w:sz w:val="24"/>
            <w:szCs w:val="24"/>
          </w:rPr>
          <w:t>. Сведения о границах территориальных зон</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_Toc146705265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8</w:t>
        </w:r>
        <w:r w:rsidR="00C42A31" w:rsidRPr="00414570">
          <w:rPr>
            <w:b w:val="0"/>
            <w:webHidden/>
            <w:sz w:val="24"/>
            <w:szCs w:val="24"/>
          </w:rPr>
          <w:fldChar w:fldCharType="end"/>
        </w:r>
      </w:hyperlink>
    </w:p>
    <w:p w:rsidR="00C42A31" w:rsidRPr="00414570" w:rsidRDefault="00453B71">
      <w:pPr>
        <w:pStyle w:val="12"/>
        <w:rPr>
          <w:rFonts w:ascii="Calibri" w:hAnsi="Calibri"/>
          <w:noProof/>
          <w:sz w:val="24"/>
          <w:szCs w:val="24"/>
        </w:rPr>
      </w:pPr>
      <w:hyperlink w:anchor="_Toc146705266" w:history="1">
        <w:r w:rsidR="00C42A31" w:rsidRPr="00414570">
          <w:rPr>
            <w:rStyle w:val="af2"/>
            <w:noProof/>
            <w:sz w:val="24"/>
            <w:szCs w:val="24"/>
          </w:rPr>
          <w:t xml:space="preserve">ЧАСТЬ </w:t>
        </w:r>
        <w:r w:rsidR="00C42A31" w:rsidRPr="00414570">
          <w:rPr>
            <w:rStyle w:val="af2"/>
            <w:noProof/>
            <w:sz w:val="24"/>
            <w:szCs w:val="24"/>
            <w:lang w:val="en-US"/>
          </w:rPr>
          <w:t>III</w:t>
        </w:r>
        <w:r w:rsidR="00C42A31" w:rsidRPr="00414570">
          <w:rPr>
            <w:rStyle w:val="af2"/>
            <w:noProof/>
            <w:sz w:val="24"/>
            <w:szCs w:val="24"/>
          </w:rPr>
          <w:t>. ГРАДОСТРОИТЕЛЬНЫЕ РЕГЛАМЕНТЫ</w:t>
        </w:r>
        <w:r w:rsidR="00C42A31" w:rsidRPr="00414570">
          <w:rPr>
            <w:noProof/>
            <w:webHidden/>
            <w:sz w:val="24"/>
            <w:szCs w:val="24"/>
          </w:rPr>
          <w:tab/>
        </w:r>
        <w:r w:rsidR="00C42A31" w:rsidRPr="00414570">
          <w:rPr>
            <w:noProof/>
            <w:webHidden/>
            <w:sz w:val="24"/>
            <w:szCs w:val="24"/>
          </w:rPr>
          <w:fldChar w:fldCharType="begin"/>
        </w:r>
        <w:r w:rsidR="00C42A31" w:rsidRPr="00414570">
          <w:rPr>
            <w:noProof/>
            <w:webHidden/>
            <w:sz w:val="24"/>
            <w:szCs w:val="24"/>
          </w:rPr>
          <w:instrText xml:space="preserve"> PAGEREF _Toc146705266 \h </w:instrText>
        </w:r>
        <w:r w:rsidR="00C42A31" w:rsidRPr="00414570">
          <w:rPr>
            <w:noProof/>
            <w:webHidden/>
            <w:sz w:val="24"/>
            <w:szCs w:val="24"/>
          </w:rPr>
        </w:r>
        <w:r w:rsidR="00C42A31" w:rsidRPr="00414570">
          <w:rPr>
            <w:noProof/>
            <w:webHidden/>
            <w:sz w:val="24"/>
            <w:szCs w:val="24"/>
          </w:rPr>
          <w:fldChar w:fldCharType="separate"/>
        </w:r>
        <w:r w:rsidR="00414570" w:rsidRPr="00414570">
          <w:rPr>
            <w:noProof/>
            <w:webHidden/>
            <w:sz w:val="24"/>
            <w:szCs w:val="24"/>
          </w:rPr>
          <w:t>10</w:t>
        </w:r>
        <w:r w:rsidR="00C42A31" w:rsidRPr="00414570">
          <w:rPr>
            <w:noProof/>
            <w:webHidden/>
            <w:sz w:val="24"/>
            <w:szCs w:val="24"/>
          </w:rPr>
          <w:fldChar w:fldCharType="end"/>
        </w:r>
      </w:hyperlink>
    </w:p>
    <w:p w:rsidR="00C42A31" w:rsidRPr="00414570" w:rsidRDefault="00453B71">
      <w:pPr>
        <w:pStyle w:val="23"/>
        <w:tabs>
          <w:tab w:val="right" w:leader="dot" w:pos="9769"/>
        </w:tabs>
        <w:rPr>
          <w:rFonts w:ascii="Calibri" w:hAnsi="Calibri"/>
          <w:noProof/>
          <w:sz w:val="24"/>
          <w:szCs w:val="24"/>
        </w:rPr>
      </w:pPr>
      <w:hyperlink w:anchor="_Toc146705267" w:history="1">
        <w:r w:rsidR="00C42A31" w:rsidRPr="00414570">
          <w:rPr>
            <w:rStyle w:val="af2"/>
            <w:noProof/>
            <w:sz w:val="24"/>
            <w:szCs w:val="24"/>
          </w:rPr>
          <w:t xml:space="preserve">ГЛАВА </w:t>
        </w:r>
        <w:r w:rsidR="00C42A31" w:rsidRPr="00414570">
          <w:rPr>
            <w:rStyle w:val="af2"/>
            <w:caps/>
            <w:noProof/>
            <w:sz w:val="24"/>
            <w:szCs w:val="24"/>
            <w:lang w:val="en-US"/>
          </w:rPr>
          <w:t>IX</w:t>
        </w:r>
        <w:r w:rsidR="00C42A31" w:rsidRPr="00414570">
          <w:rPr>
            <w:rStyle w:val="af2"/>
            <w:noProof/>
            <w:sz w:val="24"/>
            <w:szCs w:val="24"/>
          </w:rPr>
          <w:t>. Градостроительные регламенты</w:t>
        </w:r>
        <w:r w:rsidR="00C42A31" w:rsidRPr="00414570">
          <w:rPr>
            <w:noProof/>
            <w:webHidden/>
            <w:sz w:val="24"/>
            <w:szCs w:val="24"/>
          </w:rPr>
          <w:tab/>
        </w:r>
        <w:r w:rsidR="00C42A31" w:rsidRPr="00414570">
          <w:rPr>
            <w:noProof/>
            <w:webHidden/>
            <w:sz w:val="24"/>
            <w:szCs w:val="24"/>
          </w:rPr>
          <w:fldChar w:fldCharType="begin"/>
        </w:r>
        <w:r w:rsidR="00C42A31" w:rsidRPr="00414570">
          <w:rPr>
            <w:noProof/>
            <w:webHidden/>
            <w:sz w:val="24"/>
            <w:szCs w:val="24"/>
          </w:rPr>
          <w:instrText xml:space="preserve"> PAGEREF _Toc146705267 \h </w:instrText>
        </w:r>
        <w:r w:rsidR="00C42A31" w:rsidRPr="00414570">
          <w:rPr>
            <w:noProof/>
            <w:webHidden/>
            <w:sz w:val="24"/>
            <w:szCs w:val="24"/>
          </w:rPr>
        </w:r>
        <w:r w:rsidR="00C42A31" w:rsidRPr="00414570">
          <w:rPr>
            <w:noProof/>
            <w:webHidden/>
            <w:sz w:val="24"/>
            <w:szCs w:val="24"/>
          </w:rPr>
          <w:fldChar w:fldCharType="separate"/>
        </w:r>
        <w:r w:rsidR="00414570" w:rsidRPr="00414570">
          <w:rPr>
            <w:noProof/>
            <w:webHidden/>
            <w:sz w:val="24"/>
            <w:szCs w:val="24"/>
          </w:rPr>
          <w:t>10</w:t>
        </w:r>
        <w:r w:rsidR="00C42A31" w:rsidRPr="00414570">
          <w:rPr>
            <w:noProof/>
            <w:webHidden/>
            <w:sz w:val="24"/>
            <w:szCs w:val="24"/>
          </w:rPr>
          <w:fldChar w:fldCharType="end"/>
        </w:r>
      </w:hyperlink>
    </w:p>
    <w:p w:rsidR="00C42A31" w:rsidRPr="00414570" w:rsidRDefault="00453B71">
      <w:pPr>
        <w:pStyle w:val="33"/>
        <w:rPr>
          <w:rFonts w:ascii="Calibri" w:hAnsi="Calibri"/>
          <w:b w:val="0"/>
          <w:sz w:val="24"/>
          <w:szCs w:val="24"/>
        </w:rPr>
      </w:pPr>
      <w:hyperlink w:anchor="_Toc146705268" w:history="1">
        <w:r w:rsidR="00C42A31" w:rsidRPr="00414570">
          <w:rPr>
            <w:rStyle w:val="af2"/>
            <w:b w:val="0"/>
            <w:sz w:val="24"/>
            <w:szCs w:val="24"/>
          </w:rPr>
          <w:t>Статья 2</w:t>
        </w:r>
        <w:r w:rsidR="00FD4EAC" w:rsidRPr="00414570">
          <w:rPr>
            <w:rStyle w:val="af2"/>
            <w:b w:val="0"/>
            <w:sz w:val="24"/>
            <w:szCs w:val="24"/>
          </w:rPr>
          <w:t>4</w:t>
        </w:r>
        <w:r w:rsidR="00C42A31" w:rsidRPr="00414570">
          <w:rPr>
            <w:rStyle w:val="af2"/>
            <w:b w:val="0"/>
            <w:sz w:val="24"/>
            <w:szCs w:val="24"/>
          </w:rPr>
          <w:t>. Состав градостроительного регламента</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_Toc146705268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10</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69" w:history="1">
        <w:r w:rsidR="00C42A31" w:rsidRPr="00414570">
          <w:rPr>
            <w:rStyle w:val="af2"/>
            <w:b w:val="0"/>
            <w:sz w:val="24"/>
            <w:szCs w:val="24"/>
          </w:rPr>
          <w:t>Статья 2</w:t>
        </w:r>
        <w:r w:rsidR="00FD4EAC" w:rsidRPr="00414570">
          <w:rPr>
            <w:rStyle w:val="af2"/>
            <w:b w:val="0"/>
            <w:sz w:val="24"/>
            <w:szCs w:val="24"/>
          </w:rPr>
          <w:t>5</w:t>
        </w:r>
        <w:r w:rsidR="00C42A31" w:rsidRPr="00414570">
          <w:rPr>
            <w:rStyle w:val="af2"/>
            <w:b w:val="0"/>
            <w:sz w:val="24"/>
            <w:szCs w:val="24"/>
          </w:rPr>
          <w:t>. Градостроительные регламенты территориальных зон</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_Toc146705269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15</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70" w:history="1">
        <w:r w:rsidR="00C42A31" w:rsidRPr="00414570">
          <w:rPr>
            <w:rStyle w:val="af2"/>
            <w:b w:val="0"/>
            <w:sz w:val="24"/>
            <w:szCs w:val="24"/>
          </w:rPr>
          <w:t>2</w:t>
        </w:r>
        <w:r w:rsidR="00FD4EAC" w:rsidRPr="00414570">
          <w:rPr>
            <w:rStyle w:val="af2"/>
            <w:b w:val="0"/>
            <w:sz w:val="24"/>
            <w:szCs w:val="24"/>
          </w:rPr>
          <w:t>5</w:t>
        </w:r>
        <w:r w:rsidR="00C42A31" w:rsidRPr="00414570">
          <w:rPr>
            <w:rStyle w:val="af2"/>
            <w:b w:val="0"/>
            <w:sz w:val="24"/>
            <w:szCs w:val="24"/>
          </w:rPr>
          <w:t>.1. Градостроительный регламент универсальных жилых зон (Ж-У)</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_Toc146705270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16</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71" w:history="1">
        <w:r w:rsidR="00C42A31" w:rsidRPr="00414570">
          <w:rPr>
            <w:rStyle w:val="af2"/>
            <w:b w:val="0"/>
            <w:sz w:val="24"/>
            <w:szCs w:val="24"/>
          </w:rPr>
          <w:t>2</w:t>
        </w:r>
        <w:r w:rsidR="00FD4EAC" w:rsidRPr="00414570">
          <w:rPr>
            <w:rStyle w:val="af2"/>
            <w:b w:val="0"/>
            <w:sz w:val="24"/>
            <w:szCs w:val="24"/>
          </w:rPr>
          <w:t>5</w:t>
        </w:r>
        <w:r w:rsidR="00C42A31" w:rsidRPr="00414570">
          <w:rPr>
            <w:rStyle w:val="af2"/>
            <w:b w:val="0"/>
            <w:sz w:val="24"/>
            <w:szCs w:val="24"/>
          </w:rPr>
          <w:t>.2. Градостроительный регламент у</w:t>
        </w:r>
        <w:r w:rsidR="00A11A3C" w:rsidRPr="00414570">
          <w:rPr>
            <w:rStyle w:val="af2"/>
            <w:b w:val="0"/>
            <w:sz w:val="24"/>
            <w:szCs w:val="24"/>
          </w:rPr>
          <w:t>ниверсальных</w:t>
        </w:r>
        <w:r w:rsidR="00C42A31" w:rsidRPr="00414570">
          <w:rPr>
            <w:rStyle w:val="af2"/>
            <w:b w:val="0"/>
            <w:sz w:val="24"/>
            <w:szCs w:val="24"/>
          </w:rPr>
          <w:t xml:space="preserve"> зон многоквартирной жилой застройки малой и средней этажности (Ж-У мкд)</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_Toc146705271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21</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72" w:history="1">
        <w:r w:rsidR="00C42A31" w:rsidRPr="00414570">
          <w:rPr>
            <w:rStyle w:val="af2"/>
            <w:b w:val="0"/>
            <w:sz w:val="24"/>
            <w:szCs w:val="24"/>
          </w:rPr>
          <w:t>2</w:t>
        </w:r>
        <w:r w:rsidR="00FD4EAC" w:rsidRPr="00414570">
          <w:rPr>
            <w:rStyle w:val="af2"/>
            <w:b w:val="0"/>
            <w:sz w:val="24"/>
            <w:szCs w:val="24"/>
          </w:rPr>
          <w:t>5</w:t>
        </w:r>
        <w:r w:rsidR="00C42A31" w:rsidRPr="00414570">
          <w:rPr>
            <w:rStyle w:val="af2"/>
            <w:b w:val="0"/>
            <w:sz w:val="24"/>
            <w:szCs w:val="24"/>
          </w:rPr>
          <w:t>.3. Градостр</w:t>
        </w:r>
        <w:r w:rsidR="00A11A3C" w:rsidRPr="00414570">
          <w:rPr>
            <w:rStyle w:val="af2"/>
            <w:b w:val="0"/>
            <w:sz w:val="24"/>
            <w:szCs w:val="24"/>
          </w:rPr>
          <w:t>оительный регламент универсальных общественно-деловых</w:t>
        </w:r>
        <w:r w:rsidR="00C42A31" w:rsidRPr="00414570">
          <w:rPr>
            <w:rStyle w:val="af2"/>
            <w:b w:val="0"/>
            <w:sz w:val="24"/>
            <w:szCs w:val="24"/>
          </w:rPr>
          <w:t xml:space="preserve"> зон (ОД-У)</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_Toc146705272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25</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73" w:history="1">
        <w:r w:rsidR="00C42A31" w:rsidRPr="00414570">
          <w:rPr>
            <w:rStyle w:val="af2"/>
            <w:rFonts w:eastAsia="Calibri"/>
            <w:b w:val="0"/>
            <w:sz w:val="24"/>
            <w:szCs w:val="24"/>
            <w:lang w:eastAsia="en-US"/>
          </w:rPr>
          <w:t>2</w:t>
        </w:r>
        <w:r w:rsidR="00FD4EAC" w:rsidRPr="00414570">
          <w:rPr>
            <w:rStyle w:val="af2"/>
            <w:rFonts w:eastAsia="Calibri"/>
            <w:b w:val="0"/>
            <w:sz w:val="24"/>
            <w:szCs w:val="24"/>
            <w:lang w:eastAsia="en-US"/>
          </w:rPr>
          <w:t>5</w:t>
        </w:r>
        <w:r w:rsidR="00C42A31" w:rsidRPr="00414570">
          <w:rPr>
            <w:rStyle w:val="af2"/>
            <w:rFonts w:eastAsia="Calibri"/>
            <w:b w:val="0"/>
            <w:sz w:val="24"/>
            <w:szCs w:val="24"/>
            <w:lang w:eastAsia="en-US"/>
          </w:rPr>
          <w:t>.4. Градостроительный регламент универсальных рекреационных зон (Р-У)</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_Toc146705273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30</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74" w:history="1">
        <w:r w:rsidR="00C42A31" w:rsidRPr="00414570">
          <w:rPr>
            <w:rStyle w:val="af2"/>
            <w:b w:val="0"/>
            <w:sz w:val="24"/>
            <w:szCs w:val="24"/>
          </w:rPr>
          <w:t>2</w:t>
        </w:r>
        <w:r w:rsidR="00FD4EAC" w:rsidRPr="00414570">
          <w:rPr>
            <w:rStyle w:val="af2"/>
            <w:b w:val="0"/>
            <w:sz w:val="24"/>
            <w:szCs w:val="24"/>
          </w:rPr>
          <w:t>5</w:t>
        </w:r>
        <w:r w:rsidR="00C42A31" w:rsidRPr="00414570">
          <w:rPr>
            <w:rStyle w:val="af2"/>
            <w:b w:val="0"/>
            <w:sz w:val="24"/>
            <w:szCs w:val="24"/>
          </w:rPr>
          <w:t>.5. Градостроительный регламент зон промышленных и коммунальных предприятий широкого профиля, расположенных за пределами селитебной территории (П-1)</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_Toc146705274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33</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75" w:history="1">
        <w:r w:rsidR="00C42A31" w:rsidRPr="00414570">
          <w:rPr>
            <w:rStyle w:val="af2"/>
            <w:b w:val="0"/>
            <w:sz w:val="24"/>
            <w:szCs w:val="24"/>
          </w:rPr>
          <w:t>2</w:t>
        </w:r>
        <w:r w:rsidR="00FD4EAC" w:rsidRPr="00414570">
          <w:rPr>
            <w:rStyle w:val="af2"/>
            <w:b w:val="0"/>
            <w:sz w:val="24"/>
            <w:szCs w:val="24"/>
          </w:rPr>
          <w:t>5</w:t>
        </w:r>
        <w:r w:rsidR="00C42A31" w:rsidRPr="00414570">
          <w:rPr>
            <w:rStyle w:val="af2"/>
            <w:b w:val="0"/>
            <w:sz w:val="24"/>
            <w:szCs w:val="24"/>
          </w:rPr>
          <w:t>.6. Градостроительный регламент зон промышленных и коммунальных предпиятий, расположенных в пределах селитебной территории (П-2)</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_Toc146705275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38</w:t>
        </w:r>
        <w:r w:rsidR="00C42A31" w:rsidRPr="00414570">
          <w:rPr>
            <w:b w:val="0"/>
            <w:webHidden/>
            <w:sz w:val="24"/>
            <w:szCs w:val="24"/>
          </w:rPr>
          <w:fldChar w:fldCharType="end"/>
        </w:r>
      </w:hyperlink>
    </w:p>
    <w:p w:rsidR="00C42A31" w:rsidRPr="00414570" w:rsidRDefault="00453B71">
      <w:pPr>
        <w:pStyle w:val="33"/>
        <w:rPr>
          <w:rStyle w:val="af2"/>
          <w:b w:val="0"/>
          <w:color w:val="auto"/>
          <w:sz w:val="24"/>
          <w:szCs w:val="24"/>
        </w:rPr>
      </w:pPr>
      <w:hyperlink w:anchor="_Toc146705276" w:history="1">
        <w:r w:rsidR="00C42A31" w:rsidRPr="00414570">
          <w:rPr>
            <w:rStyle w:val="af2"/>
            <w:b w:val="0"/>
            <w:sz w:val="24"/>
            <w:szCs w:val="24"/>
          </w:rPr>
          <w:t>2</w:t>
        </w:r>
        <w:r w:rsidR="00FD4EAC" w:rsidRPr="00414570">
          <w:rPr>
            <w:rStyle w:val="af2"/>
            <w:b w:val="0"/>
            <w:sz w:val="24"/>
            <w:szCs w:val="24"/>
          </w:rPr>
          <w:t>5</w:t>
        </w:r>
        <w:r w:rsidR="00C42A31" w:rsidRPr="00414570">
          <w:rPr>
            <w:rStyle w:val="af2"/>
            <w:b w:val="0"/>
            <w:sz w:val="24"/>
            <w:szCs w:val="24"/>
          </w:rPr>
          <w:t>.7. Градостроительный регламент зон мест погребения (С-1)</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_Toc146705276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43</w:t>
        </w:r>
        <w:r w:rsidR="00C42A31" w:rsidRPr="00414570">
          <w:rPr>
            <w:b w:val="0"/>
            <w:webHidden/>
            <w:sz w:val="24"/>
            <w:szCs w:val="24"/>
          </w:rPr>
          <w:fldChar w:fldCharType="end"/>
        </w:r>
      </w:hyperlink>
    </w:p>
    <w:p w:rsidR="004D52F8" w:rsidRPr="00414570" w:rsidRDefault="00453B71" w:rsidP="004D52F8">
      <w:pPr>
        <w:pStyle w:val="33"/>
        <w:rPr>
          <w:rFonts w:ascii="Calibri" w:hAnsi="Calibri"/>
          <w:b w:val="0"/>
          <w:sz w:val="24"/>
          <w:szCs w:val="24"/>
        </w:rPr>
      </w:pPr>
      <w:hyperlink w:anchor="_Toc146705279" w:history="1">
        <w:r w:rsidR="004D52F8" w:rsidRPr="00414570">
          <w:rPr>
            <w:rStyle w:val="af2"/>
            <w:b w:val="0"/>
            <w:sz w:val="24"/>
            <w:szCs w:val="24"/>
          </w:rPr>
          <w:t>25.8. Градостроительный регламент зон сельскохозяйственного назначения (СХ-1)</w:t>
        </w:r>
        <w:r w:rsidR="004D52F8" w:rsidRPr="00414570">
          <w:rPr>
            <w:b w:val="0"/>
            <w:webHidden/>
            <w:sz w:val="24"/>
            <w:szCs w:val="24"/>
          </w:rPr>
          <w:tab/>
        </w:r>
        <w:r w:rsidR="004D52F8" w:rsidRPr="00414570">
          <w:rPr>
            <w:b w:val="0"/>
            <w:webHidden/>
            <w:sz w:val="24"/>
            <w:szCs w:val="24"/>
          </w:rPr>
          <w:fldChar w:fldCharType="begin"/>
        </w:r>
        <w:r w:rsidR="004D52F8" w:rsidRPr="00414570">
          <w:rPr>
            <w:b w:val="0"/>
            <w:webHidden/>
            <w:sz w:val="24"/>
            <w:szCs w:val="24"/>
          </w:rPr>
          <w:instrText xml:space="preserve"> PAGEREF _Toc146705279 \h </w:instrText>
        </w:r>
        <w:r w:rsidR="004D52F8" w:rsidRPr="00414570">
          <w:rPr>
            <w:b w:val="0"/>
            <w:webHidden/>
            <w:sz w:val="24"/>
            <w:szCs w:val="24"/>
          </w:rPr>
        </w:r>
        <w:r w:rsidR="004D52F8" w:rsidRPr="00414570">
          <w:rPr>
            <w:b w:val="0"/>
            <w:webHidden/>
            <w:sz w:val="24"/>
            <w:szCs w:val="24"/>
          </w:rPr>
          <w:fldChar w:fldCharType="separate"/>
        </w:r>
        <w:r w:rsidR="00414570" w:rsidRPr="00414570">
          <w:rPr>
            <w:b w:val="0"/>
            <w:webHidden/>
            <w:sz w:val="24"/>
            <w:szCs w:val="24"/>
          </w:rPr>
          <w:t>47</w:t>
        </w:r>
        <w:r w:rsidR="004D52F8"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79" w:history="1">
        <w:r w:rsidR="00CE085C" w:rsidRPr="00414570">
          <w:rPr>
            <w:rStyle w:val="af2"/>
            <w:b w:val="0"/>
            <w:sz w:val="24"/>
            <w:szCs w:val="24"/>
          </w:rPr>
          <w:t>2</w:t>
        </w:r>
        <w:r w:rsidR="00FD4EAC" w:rsidRPr="00414570">
          <w:rPr>
            <w:rStyle w:val="af2"/>
            <w:b w:val="0"/>
            <w:sz w:val="24"/>
            <w:szCs w:val="24"/>
          </w:rPr>
          <w:t>5</w:t>
        </w:r>
        <w:r w:rsidR="00647C3B" w:rsidRPr="00414570">
          <w:rPr>
            <w:rStyle w:val="af2"/>
            <w:b w:val="0"/>
            <w:sz w:val="24"/>
            <w:szCs w:val="24"/>
          </w:rPr>
          <w:t>.</w:t>
        </w:r>
        <w:r w:rsidR="004D52F8" w:rsidRPr="00414570">
          <w:rPr>
            <w:rStyle w:val="af2"/>
            <w:b w:val="0"/>
            <w:sz w:val="24"/>
            <w:szCs w:val="24"/>
          </w:rPr>
          <w:t>9</w:t>
        </w:r>
        <w:r w:rsidR="00C42A31" w:rsidRPr="00414570">
          <w:rPr>
            <w:rStyle w:val="af2"/>
            <w:b w:val="0"/>
            <w:sz w:val="24"/>
            <w:szCs w:val="24"/>
          </w:rPr>
          <w:t>. Градостроительный регламент зон объектов сельскохозяйственного назначения (СХ-2)</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_Toc146705279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47</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82" w:history="1">
        <w:r w:rsidR="00C42A31" w:rsidRPr="00414570">
          <w:rPr>
            <w:rStyle w:val="af2"/>
            <w:b w:val="0"/>
            <w:sz w:val="24"/>
            <w:szCs w:val="24"/>
          </w:rPr>
          <w:t>Статья 2</w:t>
        </w:r>
        <w:r w:rsidR="00647C3B" w:rsidRPr="00414570">
          <w:rPr>
            <w:rStyle w:val="af2"/>
            <w:b w:val="0"/>
            <w:sz w:val="24"/>
            <w:szCs w:val="24"/>
          </w:rPr>
          <w:t>6</w:t>
        </w:r>
        <w:r w:rsidR="00C42A31" w:rsidRPr="00414570">
          <w:rPr>
            <w:rStyle w:val="af2"/>
            <w:b w:val="0"/>
            <w:sz w:val="24"/>
            <w:szCs w:val="24"/>
          </w:rPr>
          <w:t>. Земли, для которых градостроительные регламенты не устанавливаются</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_Toc146705282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49</w:t>
        </w:r>
        <w:r w:rsidR="00C42A31" w:rsidRPr="00414570">
          <w:rPr>
            <w:b w:val="0"/>
            <w:webHidden/>
            <w:sz w:val="24"/>
            <w:szCs w:val="24"/>
          </w:rPr>
          <w:fldChar w:fldCharType="end"/>
        </w:r>
      </w:hyperlink>
    </w:p>
    <w:p w:rsidR="00C42A31" w:rsidRPr="00414570" w:rsidRDefault="00453B71">
      <w:pPr>
        <w:pStyle w:val="23"/>
        <w:tabs>
          <w:tab w:val="right" w:leader="dot" w:pos="9769"/>
        </w:tabs>
        <w:rPr>
          <w:rFonts w:ascii="Calibri" w:hAnsi="Calibri"/>
          <w:noProof/>
          <w:sz w:val="24"/>
          <w:szCs w:val="24"/>
        </w:rPr>
      </w:pPr>
      <w:hyperlink w:anchor="_Toc146705284" w:history="1">
        <w:r w:rsidR="00C42A31" w:rsidRPr="00414570">
          <w:rPr>
            <w:rStyle w:val="af2"/>
            <w:noProof/>
            <w:sz w:val="24"/>
            <w:szCs w:val="24"/>
          </w:rPr>
          <w:t xml:space="preserve">ГЛАВА </w:t>
        </w:r>
        <w:r w:rsidR="00C42A31" w:rsidRPr="00414570">
          <w:rPr>
            <w:rStyle w:val="af2"/>
            <w:noProof/>
            <w:sz w:val="24"/>
            <w:szCs w:val="24"/>
            <w:lang w:val="en-US"/>
          </w:rPr>
          <w:t>X</w:t>
        </w:r>
        <w:r w:rsidR="00C42A31" w:rsidRPr="00414570">
          <w:rPr>
            <w:rStyle w:val="af2"/>
            <w:noProof/>
            <w:sz w:val="24"/>
            <w:szCs w:val="24"/>
          </w:rPr>
          <w:t>. Ограничения использования земельных участков и объектов капитального строительства</w:t>
        </w:r>
        <w:r w:rsidR="00C42A31" w:rsidRPr="00414570">
          <w:rPr>
            <w:noProof/>
            <w:webHidden/>
            <w:sz w:val="24"/>
            <w:szCs w:val="24"/>
          </w:rPr>
          <w:tab/>
        </w:r>
        <w:r w:rsidR="00C42A31" w:rsidRPr="00414570">
          <w:rPr>
            <w:noProof/>
            <w:webHidden/>
            <w:sz w:val="24"/>
            <w:szCs w:val="24"/>
          </w:rPr>
          <w:fldChar w:fldCharType="begin"/>
        </w:r>
        <w:r w:rsidR="00C42A31" w:rsidRPr="00414570">
          <w:rPr>
            <w:noProof/>
            <w:webHidden/>
            <w:sz w:val="24"/>
            <w:szCs w:val="24"/>
          </w:rPr>
          <w:instrText xml:space="preserve"> PAGEREF _Toc146705284 \h </w:instrText>
        </w:r>
        <w:r w:rsidR="00C42A31" w:rsidRPr="00414570">
          <w:rPr>
            <w:noProof/>
            <w:webHidden/>
            <w:sz w:val="24"/>
            <w:szCs w:val="24"/>
          </w:rPr>
        </w:r>
        <w:r w:rsidR="00C42A31" w:rsidRPr="00414570">
          <w:rPr>
            <w:noProof/>
            <w:webHidden/>
            <w:sz w:val="24"/>
            <w:szCs w:val="24"/>
          </w:rPr>
          <w:fldChar w:fldCharType="separate"/>
        </w:r>
        <w:r w:rsidR="00414570" w:rsidRPr="00414570">
          <w:rPr>
            <w:noProof/>
            <w:webHidden/>
            <w:sz w:val="24"/>
            <w:szCs w:val="24"/>
          </w:rPr>
          <w:t>50</w:t>
        </w:r>
        <w:r w:rsidR="00C42A31" w:rsidRPr="00414570">
          <w:rPr>
            <w:noProof/>
            <w:webHidden/>
            <w:sz w:val="24"/>
            <w:szCs w:val="24"/>
          </w:rPr>
          <w:fldChar w:fldCharType="end"/>
        </w:r>
      </w:hyperlink>
    </w:p>
    <w:p w:rsidR="00C42A31" w:rsidRPr="00414570" w:rsidRDefault="00453B71">
      <w:pPr>
        <w:pStyle w:val="33"/>
        <w:rPr>
          <w:rFonts w:ascii="Calibri" w:hAnsi="Calibri"/>
          <w:b w:val="0"/>
          <w:sz w:val="24"/>
          <w:szCs w:val="24"/>
        </w:rPr>
      </w:pPr>
      <w:hyperlink w:anchor="_Toc146705285" w:history="1">
        <w:r w:rsidR="00FD4EAC" w:rsidRPr="00414570">
          <w:rPr>
            <w:rStyle w:val="af2"/>
            <w:b w:val="0"/>
            <w:sz w:val="24"/>
            <w:szCs w:val="24"/>
          </w:rPr>
          <w:t>Статья 2</w:t>
        </w:r>
        <w:r w:rsidR="00647C3B" w:rsidRPr="00414570">
          <w:rPr>
            <w:rStyle w:val="af2"/>
            <w:b w:val="0"/>
            <w:sz w:val="24"/>
            <w:szCs w:val="24"/>
          </w:rPr>
          <w:t>7</w:t>
        </w:r>
        <w:r w:rsidR="00C42A31" w:rsidRPr="00414570">
          <w:rPr>
            <w:rStyle w:val="af2"/>
            <w:b w:val="0"/>
            <w:sz w:val="24"/>
            <w:szCs w:val="24"/>
          </w:rPr>
          <w:t>. Ограничения использования земельных участков и объектов капитального строительства в границах зон с особыми условиями использования территории</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_Toc146705285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50</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86" w:history="1">
        <w:r w:rsidR="00647C3B" w:rsidRPr="00414570">
          <w:rPr>
            <w:rStyle w:val="af2"/>
            <w:b w:val="0"/>
            <w:sz w:val="24"/>
            <w:szCs w:val="24"/>
          </w:rPr>
          <w:t>27</w:t>
        </w:r>
        <w:r w:rsidR="00C42A31" w:rsidRPr="00414570">
          <w:rPr>
            <w:rStyle w:val="af2"/>
            <w:b w:val="0"/>
            <w:sz w:val="24"/>
            <w:szCs w:val="24"/>
          </w:rPr>
          <w:t>.1. Общие положения</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_Toc146705286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50</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87" w:history="1">
        <w:r w:rsidR="00FD4EAC" w:rsidRPr="00414570">
          <w:rPr>
            <w:rStyle w:val="af2"/>
            <w:b w:val="0"/>
            <w:sz w:val="24"/>
            <w:szCs w:val="24"/>
          </w:rPr>
          <w:t>2</w:t>
        </w:r>
        <w:r w:rsidR="00647C3B" w:rsidRPr="00414570">
          <w:rPr>
            <w:rStyle w:val="af2"/>
            <w:b w:val="0"/>
            <w:sz w:val="24"/>
            <w:szCs w:val="24"/>
          </w:rPr>
          <w:t>7</w:t>
        </w:r>
        <w:r w:rsidR="00C42A31" w:rsidRPr="00414570">
          <w:rPr>
            <w:rStyle w:val="af2"/>
            <w:b w:val="0"/>
            <w:bCs/>
            <w:sz w:val="24"/>
            <w:szCs w:val="24"/>
          </w:rPr>
          <w:t>.2. Зоны санитарной охраны источников водоснабжения</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_Toc146705287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52</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88" w:history="1">
        <w:r w:rsidR="00FD4EAC" w:rsidRPr="00414570">
          <w:rPr>
            <w:rStyle w:val="af2"/>
            <w:b w:val="0"/>
            <w:sz w:val="24"/>
            <w:szCs w:val="24"/>
          </w:rPr>
          <w:t>2</w:t>
        </w:r>
        <w:r w:rsidR="00647C3B" w:rsidRPr="00414570">
          <w:rPr>
            <w:rStyle w:val="af2"/>
            <w:b w:val="0"/>
            <w:sz w:val="24"/>
            <w:szCs w:val="24"/>
          </w:rPr>
          <w:t>7</w:t>
        </w:r>
        <w:r w:rsidR="00C42A31" w:rsidRPr="00414570">
          <w:rPr>
            <w:rStyle w:val="af2"/>
            <w:b w:val="0"/>
            <w:sz w:val="24"/>
            <w:szCs w:val="24"/>
          </w:rPr>
          <w:t>.3. Водоохранные зоны, прибрежные защитные полосы поверхностных водных объектов</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_Toc146705288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53</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89" w:history="1">
        <w:r w:rsidR="00FD4EAC" w:rsidRPr="00414570">
          <w:rPr>
            <w:rStyle w:val="af2"/>
            <w:b w:val="0"/>
            <w:sz w:val="24"/>
            <w:szCs w:val="24"/>
          </w:rPr>
          <w:t>2</w:t>
        </w:r>
        <w:r w:rsidR="00647C3B" w:rsidRPr="00414570">
          <w:rPr>
            <w:rStyle w:val="af2"/>
            <w:b w:val="0"/>
            <w:sz w:val="24"/>
            <w:szCs w:val="24"/>
          </w:rPr>
          <w:t>7</w:t>
        </w:r>
        <w:r w:rsidR="00C42A31" w:rsidRPr="00414570">
          <w:rPr>
            <w:rStyle w:val="af2"/>
            <w:b w:val="0"/>
            <w:sz w:val="24"/>
            <w:szCs w:val="24"/>
          </w:rPr>
          <w:t>.4. Охранные зоны объектов электросетевого хозяйства</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_Toc146705289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56</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90" w:history="1">
        <w:r w:rsidR="00FD4EAC" w:rsidRPr="00414570">
          <w:rPr>
            <w:rStyle w:val="af2"/>
            <w:b w:val="0"/>
            <w:sz w:val="24"/>
            <w:szCs w:val="24"/>
          </w:rPr>
          <w:t>2</w:t>
        </w:r>
        <w:r w:rsidR="00647C3B" w:rsidRPr="00414570">
          <w:rPr>
            <w:rStyle w:val="af2"/>
            <w:b w:val="0"/>
            <w:sz w:val="24"/>
            <w:szCs w:val="24"/>
          </w:rPr>
          <w:t>7</w:t>
        </w:r>
        <w:r w:rsidR="00C42A31" w:rsidRPr="00414570">
          <w:rPr>
            <w:rStyle w:val="af2"/>
            <w:b w:val="0"/>
            <w:bCs/>
            <w:sz w:val="24"/>
            <w:szCs w:val="24"/>
          </w:rPr>
          <w:t>.5. Охранные зоны линий и сооружений связи</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_Toc146705290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57</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91" w:history="1">
        <w:r w:rsidR="00FD4EAC" w:rsidRPr="00414570">
          <w:rPr>
            <w:rStyle w:val="af2"/>
            <w:b w:val="0"/>
            <w:sz w:val="24"/>
            <w:szCs w:val="24"/>
          </w:rPr>
          <w:t>2</w:t>
        </w:r>
        <w:r w:rsidR="00647C3B" w:rsidRPr="00414570">
          <w:rPr>
            <w:rStyle w:val="af2"/>
            <w:b w:val="0"/>
            <w:sz w:val="24"/>
            <w:szCs w:val="24"/>
          </w:rPr>
          <w:t>7</w:t>
        </w:r>
        <w:r w:rsidR="00C42A31" w:rsidRPr="00414570">
          <w:rPr>
            <w:rStyle w:val="af2"/>
            <w:b w:val="0"/>
            <w:sz w:val="24"/>
            <w:szCs w:val="24"/>
          </w:rPr>
          <w:t>.6. Охранные зоны газопроводов и систем газоснабжения</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_Toc146705291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60</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92" w:history="1">
        <w:r w:rsidR="00FD4EAC" w:rsidRPr="00414570">
          <w:rPr>
            <w:rStyle w:val="af2"/>
            <w:b w:val="0"/>
            <w:sz w:val="24"/>
            <w:szCs w:val="24"/>
          </w:rPr>
          <w:t>2</w:t>
        </w:r>
        <w:r w:rsidR="00647C3B" w:rsidRPr="00414570">
          <w:rPr>
            <w:rStyle w:val="af2"/>
            <w:b w:val="0"/>
            <w:sz w:val="24"/>
            <w:szCs w:val="24"/>
          </w:rPr>
          <w:t>7</w:t>
        </w:r>
        <w:r w:rsidR="00C42A31" w:rsidRPr="00414570">
          <w:rPr>
            <w:rStyle w:val="af2"/>
            <w:b w:val="0"/>
            <w:sz w:val="24"/>
            <w:szCs w:val="24"/>
          </w:rPr>
          <w:t>.7. Санитарно-защитные зоны предприятий, сооружений и иных объектов</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_Toc146705292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61</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93" w:history="1">
        <w:r w:rsidR="00FD4EAC" w:rsidRPr="00414570">
          <w:rPr>
            <w:rStyle w:val="af2"/>
            <w:b w:val="0"/>
            <w:sz w:val="24"/>
            <w:szCs w:val="24"/>
          </w:rPr>
          <w:t>2</w:t>
        </w:r>
        <w:r w:rsidR="00647C3B" w:rsidRPr="00414570">
          <w:rPr>
            <w:rStyle w:val="af2"/>
            <w:b w:val="0"/>
            <w:sz w:val="24"/>
            <w:szCs w:val="24"/>
          </w:rPr>
          <w:t>7</w:t>
        </w:r>
        <w:r w:rsidR="00C42A31" w:rsidRPr="00414570">
          <w:rPr>
            <w:rStyle w:val="af2"/>
            <w:b w:val="0"/>
            <w:sz w:val="24"/>
            <w:szCs w:val="24"/>
          </w:rPr>
          <w:t>.8. Охранные зоны стационарных пунктов наблюдений за состоянием окружающей природной среды, её загрязнением</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_Toc146705293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63</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94" w:history="1">
        <w:r w:rsidR="00FD4EAC" w:rsidRPr="00414570">
          <w:rPr>
            <w:rStyle w:val="af2"/>
            <w:b w:val="0"/>
            <w:sz w:val="24"/>
            <w:szCs w:val="24"/>
          </w:rPr>
          <w:t>2</w:t>
        </w:r>
        <w:r w:rsidR="00647C3B" w:rsidRPr="00414570">
          <w:rPr>
            <w:rStyle w:val="af2"/>
            <w:b w:val="0"/>
            <w:sz w:val="24"/>
            <w:szCs w:val="24"/>
          </w:rPr>
          <w:t>7</w:t>
        </w:r>
        <w:r w:rsidR="00C42A31" w:rsidRPr="00414570">
          <w:rPr>
            <w:rStyle w:val="af2"/>
            <w:rFonts w:eastAsia="Calibri"/>
            <w:b w:val="0"/>
            <w:sz w:val="24"/>
            <w:szCs w:val="24"/>
            <w:lang w:eastAsia="en-US"/>
          </w:rPr>
          <w:t>.9. Охранные зоны и зоны минимальных расстояний распределительного газопровода</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_Toc146705294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64</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95" w:history="1">
        <w:r w:rsidR="00FD4EAC" w:rsidRPr="00414570">
          <w:rPr>
            <w:rStyle w:val="af2"/>
            <w:b w:val="0"/>
            <w:sz w:val="24"/>
            <w:szCs w:val="24"/>
          </w:rPr>
          <w:t>2</w:t>
        </w:r>
        <w:r w:rsidR="00647C3B" w:rsidRPr="00414570">
          <w:rPr>
            <w:rStyle w:val="af2"/>
            <w:b w:val="0"/>
            <w:sz w:val="24"/>
            <w:szCs w:val="24"/>
          </w:rPr>
          <w:t>7</w:t>
        </w:r>
        <w:r w:rsidR="00C42A31" w:rsidRPr="00414570">
          <w:rPr>
            <w:rStyle w:val="af2"/>
            <w:rFonts w:eastAsia="Calibri"/>
            <w:b w:val="0"/>
            <w:sz w:val="24"/>
            <w:szCs w:val="24"/>
            <w:lang w:eastAsia="en-US"/>
          </w:rPr>
          <w:t>.10. Охранные зоны канализационных сетей и сооружений</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_Toc146705295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66</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97" w:history="1">
        <w:r w:rsidR="00647C3B" w:rsidRPr="00414570">
          <w:rPr>
            <w:rStyle w:val="af2"/>
            <w:b w:val="0"/>
            <w:sz w:val="24"/>
            <w:szCs w:val="24"/>
          </w:rPr>
          <w:t>Статья 28</w:t>
        </w:r>
        <w:r w:rsidR="00C42A31" w:rsidRPr="00414570">
          <w:rPr>
            <w:rStyle w:val="af2"/>
            <w:b w:val="0"/>
            <w:sz w:val="24"/>
            <w:szCs w:val="24"/>
          </w:rPr>
          <w:t>. Ограничения использования земельных участков и объектов капитального строительства в границах особо охраняемых природных территорий</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_Toc146705297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67</w:t>
        </w:r>
        <w:r w:rsidR="00C42A31" w:rsidRPr="00414570">
          <w:rPr>
            <w:b w:val="0"/>
            <w:webHidden/>
            <w:sz w:val="24"/>
            <w:szCs w:val="24"/>
          </w:rPr>
          <w:fldChar w:fldCharType="end"/>
        </w:r>
      </w:hyperlink>
    </w:p>
    <w:p w:rsidR="00C42A31" w:rsidRPr="00414570" w:rsidRDefault="00453B71">
      <w:pPr>
        <w:pStyle w:val="33"/>
        <w:rPr>
          <w:rFonts w:ascii="Calibri" w:hAnsi="Calibri"/>
          <w:b w:val="0"/>
          <w:sz w:val="24"/>
          <w:szCs w:val="24"/>
        </w:rPr>
      </w:pPr>
      <w:hyperlink w:anchor="_Toc146705298" w:history="1">
        <w:r w:rsidR="00647C3B" w:rsidRPr="00414570">
          <w:rPr>
            <w:rStyle w:val="af2"/>
            <w:b w:val="0"/>
            <w:sz w:val="24"/>
            <w:szCs w:val="24"/>
          </w:rPr>
          <w:t>Статья 29</w:t>
        </w:r>
        <w:r w:rsidR="00C42A31" w:rsidRPr="00414570">
          <w:rPr>
            <w:rStyle w:val="af2"/>
            <w:b w:val="0"/>
            <w:sz w:val="24"/>
            <w:szCs w:val="24"/>
          </w:rPr>
          <w:t>. Ограничения использования земельных участков и объектов капитального строительства по условиям охраны объектов культурного наследия</w:t>
        </w:r>
        <w:r w:rsidR="00C42A31" w:rsidRPr="00414570">
          <w:rPr>
            <w:b w:val="0"/>
            <w:webHidden/>
            <w:sz w:val="24"/>
            <w:szCs w:val="24"/>
          </w:rPr>
          <w:tab/>
        </w:r>
        <w:r w:rsidR="00C42A31" w:rsidRPr="00414570">
          <w:rPr>
            <w:b w:val="0"/>
            <w:webHidden/>
            <w:sz w:val="24"/>
            <w:szCs w:val="24"/>
          </w:rPr>
          <w:fldChar w:fldCharType="begin"/>
        </w:r>
        <w:r w:rsidR="00C42A31" w:rsidRPr="00414570">
          <w:rPr>
            <w:b w:val="0"/>
            <w:webHidden/>
            <w:sz w:val="24"/>
            <w:szCs w:val="24"/>
          </w:rPr>
          <w:instrText xml:space="preserve"> PAGEREF _Toc146705298 \h </w:instrText>
        </w:r>
        <w:r w:rsidR="00C42A31" w:rsidRPr="00414570">
          <w:rPr>
            <w:b w:val="0"/>
            <w:webHidden/>
            <w:sz w:val="24"/>
            <w:szCs w:val="24"/>
          </w:rPr>
        </w:r>
        <w:r w:rsidR="00C42A31" w:rsidRPr="00414570">
          <w:rPr>
            <w:b w:val="0"/>
            <w:webHidden/>
            <w:sz w:val="24"/>
            <w:szCs w:val="24"/>
          </w:rPr>
          <w:fldChar w:fldCharType="separate"/>
        </w:r>
        <w:r w:rsidR="00414570" w:rsidRPr="00414570">
          <w:rPr>
            <w:b w:val="0"/>
            <w:webHidden/>
            <w:sz w:val="24"/>
            <w:szCs w:val="24"/>
          </w:rPr>
          <w:t>68</w:t>
        </w:r>
        <w:r w:rsidR="00C42A31" w:rsidRPr="00414570">
          <w:rPr>
            <w:b w:val="0"/>
            <w:webHidden/>
            <w:sz w:val="24"/>
            <w:szCs w:val="24"/>
          </w:rPr>
          <w:fldChar w:fldCharType="end"/>
        </w:r>
      </w:hyperlink>
    </w:p>
    <w:p w:rsidR="00C42A31" w:rsidRPr="00414570" w:rsidRDefault="00453B71">
      <w:pPr>
        <w:pStyle w:val="23"/>
        <w:tabs>
          <w:tab w:val="right" w:leader="dot" w:pos="9769"/>
        </w:tabs>
        <w:rPr>
          <w:rStyle w:val="af2"/>
          <w:noProof/>
          <w:color w:val="000000"/>
          <w:sz w:val="24"/>
          <w:szCs w:val="24"/>
        </w:rPr>
      </w:pPr>
      <w:hyperlink w:anchor="_Toc146705299" w:history="1">
        <w:r w:rsidR="00C42A31" w:rsidRPr="00414570">
          <w:rPr>
            <w:rStyle w:val="af2"/>
            <w:noProof/>
            <w:sz w:val="24"/>
            <w:szCs w:val="24"/>
          </w:rPr>
          <w:t xml:space="preserve">ГЛАВА </w:t>
        </w:r>
        <w:r w:rsidR="00C42A31" w:rsidRPr="00414570">
          <w:rPr>
            <w:rStyle w:val="af2"/>
            <w:noProof/>
            <w:sz w:val="24"/>
            <w:szCs w:val="24"/>
            <w:lang w:val="en-US"/>
          </w:rPr>
          <w:t>XI</w:t>
        </w:r>
        <w:r w:rsidR="00C42A31" w:rsidRPr="00414570">
          <w:rPr>
            <w:rStyle w:val="af2"/>
            <w:noProof/>
            <w:sz w:val="24"/>
            <w:szCs w:val="24"/>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00C42A31" w:rsidRPr="00414570">
          <w:rPr>
            <w:noProof/>
            <w:webHidden/>
            <w:sz w:val="24"/>
            <w:szCs w:val="24"/>
          </w:rPr>
          <w:tab/>
        </w:r>
        <w:r w:rsidR="00C42A31" w:rsidRPr="00414570">
          <w:rPr>
            <w:noProof/>
            <w:webHidden/>
            <w:sz w:val="24"/>
            <w:szCs w:val="24"/>
          </w:rPr>
          <w:fldChar w:fldCharType="begin"/>
        </w:r>
        <w:r w:rsidR="00C42A31" w:rsidRPr="00414570">
          <w:rPr>
            <w:noProof/>
            <w:webHidden/>
            <w:sz w:val="24"/>
            <w:szCs w:val="24"/>
          </w:rPr>
          <w:instrText xml:space="preserve"> PAGEREF _Toc146705299 \h </w:instrText>
        </w:r>
        <w:r w:rsidR="00C42A31" w:rsidRPr="00414570">
          <w:rPr>
            <w:noProof/>
            <w:webHidden/>
            <w:sz w:val="24"/>
            <w:szCs w:val="24"/>
          </w:rPr>
        </w:r>
        <w:r w:rsidR="00C42A31" w:rsidRPr="00414570">
          <w:rPr>
            <w:noProof/>
            <w:webHidden/>
            <w:sz w:val="24"/>
            <w:szCs w:val="24"/>
          </w:rPr>
          <w:fldChar w:fldCharType="separate"/>
        </w:r>
        <w:r w:rsidR="00414570" w:rsidRPr="00414570">
          <w:rPr>
            <w:noProof/>
            <w:webHidden/>
            <w:sz w:val="24"/>
            <w:szCs w:val="24"/>
          </w:rPr>
          <w:t>69</w:t>
        </w:r>
        <w:r w:rsidR="00C42A31" w:rsidRPr="00414570">
          <w:rPr>
            <w:noProof/>
            <w:webHidden/>
            <w:sz w:val="24"/>
            <w:szCs w:val="24"/>
          </w:rPr>
          <w:fldChar w:fldCharType="end"/>
        </w:r>
      </w:hyperlink>
    </w:p>
    <w:p w:rsidR="00C42A31" w:rsidRPr="00414570" w:rsidRDefault="00C42A31" w:rsidP="00C42A31">
      <w:pPr>
        <w:rPr>
          <w:noProof/>
          <w:sz w:val="24"/>
          <w:szCs w:val="24"/>
        </w:rPr>
      </w:pPr>
    </w:p>
    <w:p w:rsidR="00C42A31" w:rsidRPr="00414570" w:rsidRDefault="00C42A31" w:rsidP="00C42A31">
      <w:pPr>
        <w:rPr>
          <w:noProof/>
          <w:sz w:val="24"/>
          <w:szCs w:val="24"/>
        </w:rPr>
      </w:pPr>
    </w:p>
    <w:p w:rsidR="00E61B79" w:rsidRPr="001A1CF3" w:rsidRDefault="002900C5" w:rsidP="001A1CF3">
      <w:pPr>
        <w:tabs>
          <w:tab w:val="right" w:leader="dot" w:pos="9639"/>
        </w:tabs>
        <w:ind w:right="-144"/>
        <w:jc w:val="center"/>
        <w:rPr>
          <w:b/>
          <w:caps/>
          <w:sz w:val="28"/>
          <w:szCs w:val="28"/>
        </w:rPr>
      </w:pPr>
      <w:r w:rsidRPr="00414570">
        <w:rPr>
          <w:b/>
          <w:bCs/>
          <w:sz w:val="24"/>
          <w:szCs w:val="24"/>
        </w:rPr>
        <w:lastRenderedPageBreak/>
        <w:fldChar w:fldCharType="end"/>
      </w:r>
      <w:bookmarkStart w:id="4" w:name="_Toc76118351"/>
      <w:bookmarkStart w:id="5" w:name="_Toc94267494"/>
      <w:bookmarkStart w:id="6" w:name="_Toc94267710"/>
      <w:bookmarkStart w:id="7" w:name="_Toc95486351"/>
      <w:bookmarkStart w:id="8" w:name="_Toc95826980"/>
      <w:r w:rsidR="00E61B79" w:rsidRPr="001A1CF3">
        <w:rPr>
          <w:b/>
          <w:caps/>
          <w:sz w:val="28"/>
          <w:szCs w:val="28"/>
        </w:rPr>
        <w:t xml:space="preserve">ЧАСТЬ </w:t>
      </w:r>
      <w:r w:rsidR="00E61B79" w:rsidRPr="001A1CF3">
        <w:rPr>
          <w:b/>
          <w:caps/>
          <w:sz w:val="28"/>
          <w:szCs w:val="28"/>
          <w:lang w:val="en-US"/>
        </w:rPr>
        <w:t>II</w:t>
      </w:r>
      <w:r w:rsidR="00E61B79" w:rsidRPr="001A1CF3">
        <w:rPr>
          <w:b/>
          <w:caps/>
          <w:sz w:val="28"/>
          <w:szCs w:val="28"/>
        </w:rPr>
        <w:t>. КАРТЫ ГРАДОСТРОИТЕЛЬНОГО ЗОНИРОВАНИЯ</w:t>
      </w:r>
      <w:bookmarkEnd w:id="2"/>
      <w:bookmarkEnd w:id="4"/>
      <w:bookmarkEnd w:id="5"/>
      <w:bookmarkEnd w:id="6"/>
      <w:bookmarkEnd w:id="7"/>
      <w:bookmarkEnd w:id="8"/>
    </w:p>
    <w:p w:rsidR="001A1CF3" w:rsidRPr="00B33C35" w:rsidRDefault="001A1CF3" w:rsidP="001A1CF3">
      <w:pPr>
        <w:tabs>
          <w:tab w:val="right" w:leader="dot" w:pos="9639"/>
        </w:tabs>
        <w:ind w:right="-144"/>
        <w:jc w:val="center"/>
        <w:rPr>
          <w:sz w:val="16"/>
          <w:szCs w:val="16"/>
        </w:rPr>
      </w:pPr>
    </w:p>
    <w:p w:rsidR="00E61B79" w:rsidRPr="006F6E9A" w:rsidRDefault="00E61B79" w:rsidP="00436A89">
      <w:pPr>
        <w:pStyle w:val="21"/>
        <w:jc w:val="center"/>
        <w:rPr>
          <w:color w:val="auto"/>
          <w:sz w:val="28"/>
          <w:szCs w:val="28"/>
        </w:rPr>
      </w:pPr>
      <w:bookmarkStart w:id="9" w:name="_Toc6502809"/>
      <w:bookmarkStart w:id="10" w:name="_Toc76118352"/>
      <w:bookmarkStart w:id="11" w:name="_Toc94267495"/>
      <w:bookmarkStart w:id="12" w:name="_Toc94267711"/>
      <w:bookmarkStart w:id="13" w:name="_Toc95486352"/>
      <w:bookmarkStart w:id="14" w:name="_Toc95826981"/>
      <w:bookmarkStart w:id="15" w:name="_Toc146705262"/>
      <w:r w:rsidRPr="006F6E9A">
        <w:rPr>
          <w:color w:val="auto"/>
          <w:sz w:val="28"/>
          <w:szCs w:val="28"/>
        </w:rPr>
        <w:t xml:space="preserve">ГЛАВА </w:t>
      </w:r>
      <w:r w:rsidR="007B0265">
        <w:rPr>
          <w:color w:val="auto"/>
          <w:sz w:val="28"/>
          <w:szCs w:val="28"/>
          <w:lang w:val="en-US"/>
        </w:rPr>
        <w:t>VII</w:t>
      </w:r>
      <w:r w:rsidRPr="006F6E9A">
        <w:rPr>
          <w:color w:val="auto"/>
          <w:sz w:val="28"/>
          <w:szCs w:val="28"/>
          <w:lang w:val="en-US"/>
        </w:rPr>
        <w:t>I</w:t>
      </w:r>
      <w:r w:rsidRPr="006F6E9A">
        <w:rPr>
          <w:color w:val="auto"/>
          <w:sz w:val="28"/>
          <w:szCs w:val="28"/>
        </w:rPr>
        <w:t>. Карты градостроительного зонирования</w:t>
      </w:r>
      <w:bookmarkEnd w:id="9"/>
      <w:bookmarkEnd w:id="10"/>
      <w:bookmarkEnd w:id="11"/>
      <w:bookmarkEnd w:id="12"/>
      <w:bookmarkEnd w:id="13"/>
      <w:bookmarkEnd w:id="14"/>
      <w:bookmarkEnd w:id="15"/>
    </w:p>
    <w:p w:rsidR="00B37174" w:rsidRPr="006F6E9A" w:rsidRDefault="00B37174" w:rsidP="00436A89">
      <w:pPr>
        <w:pStyle w:val="30"/>
        <w:numPr>
          <w:ilvl w:val="0"/>
          <w:numId w:val="3"/>
        </w:numPr>
        <w:jc w:val="center"/>
        <w:rPr>
          <w:sz w:val="28"/>
          <w:szCs w:val="28"/>
        </w:rPr>
      </w:pPr>
      <w:bookmarkStart w:id="16" w:name="_Toc6502810"/>
    </w:p>
    <w:p w:rsidR="00E61B79" w:rsidRPr="006F6E9A" w:rsidRDefault="00E61B79" w:rsidP="00436A89">
      <w:pPr>
        <w:pStyle w:val="30"/>
        <w:numPr>
          <w:ilvl w:val="0"/>
          <w:numId w:val="3"/>
        </w:numPr>
        <w:ind w:firstLine="709"/>
        <w:jc w:val="center"/>
        <w:outlineLvl w:val="2"/>
        <w:rPr>
          <w:sz w:val="28"/>
          <w:szCs w:val="28"/>
        </w:rPr>
      </w:pPr>
      <w:bookmarkStart w:id="17" w:name="_Toc76118353"/>
      <w:bookmarkStart w:id="18" w:name="_Toc94267496"/>
      <w:bookmarkStart w:id="19" w:name="_Toc94267712"/>
      <w:bookmarkStart w:id="20" w:name="_Toc95486353"/>
      <w:bookmarkStart w:id="21" w:name="_Toc95826982"/>
      <w:bookmarkStart w:id="22" w:name="_Toc146705263"/>
      <w:r w:rsidRPr="006F6E9A">
        <w:rPr>
          <w:i w:val="0"/>
          <w:sz w:val="28"/>
          <w:szCs w:val="28"/>
        </w:rPr>
        <w:t xml:space="preserve">Статья </w:t>
      </w:r>
      <w:r w:rsidR="007B0265" w:rsidRPr="00BB6594">
        <w:rPr>
          <w:i w:val="0"/>
          <w:sz w:val="28"/>
          <w:szCs w:val="28"/>
        </w:rPr>
        <w:t>2</w:t>
      </w:r>
      <w:r w:rsidR="007A02B4">
        <w:rPr>
          <w:i w:val="0"/>
          <w:sz w:val="28"/>
          <w:szCs w:val="28"/>
        </w:rPr>
        <w:t>1</w:t>
      </w:r>
      <w:r w:rsidRPr="006F6E9A">
        <w:rPr>
          <w:i w:val="0"/>
          <w:sz w:val="28"/>
          <w:szCs w:val="28"/>
        </w:rPr>
        <w:t>. Карта градостроительного зонирования. Территориальные зоны</w:t>
      </w:r>
      <w:bookmarkEnd w:id="16"/>
      <w:bookmarkEnd w:id="17"/>
      <w:bookmarkEnd w:id="18"/>
      <w:bookmarkEnd w:id="19"/>
      <w:bookmarkEnd w:id="20"/>
      <w:bookmarkEnd w:id="21"/>
      <w:bookmarkEnd w:id="22"/>
    </w:p>
    <w:p w:rsidR="00E61B79" w:rsidRPr="00B33C35" w:rsidRDefault="00E61B79" w:rsidP="00E61B79">
      <w:pPr>
        <w:pStyle w:val="51"/>
        <w:rPr>
          <w:sz w:val="16"/>
          <w:szCs w:val="16"/>
        </w:rPr>
      </w:pPr>
    </w:p>
    <w:p w:rsidR="00E920CE" w:rsidRPr="006F6E9A" w:rsidRDefault="00E61B79" w:rsidP="00E61B79">
      <w:pPr>
        <w:pStyle w:val="51"/>
        <w:rPr>
          <w:sz w:val="28"/>
          <w:szCs w:val="28"/>
        </w:rPr>
      </w:pPr>
      <w:r w:rsidRPr="006F6E9A">
        <w:rPr>
          <w:sz w:val="28"/>
          <w:szCs w:val="28"/>
        </w:rPr>
        <w:t xml:space="preserve">1. </w:t>
      </w:r>
      <w:r w:rsidR="00E920CE" w:rsidRPr="006F6E9A">
        <w:rPr>
          <w:sz w:val="28"/>
          <w:szCs w:val="28"/>
        </w:rPr>
        <w:t>«Карта градостроительного зонирования. Территориальные зоны» является неотъемлемой частью настоящих Правил.</w:t>
      </w:r>
    </w:p>
    <w:p w:rsidR="00E12CE3" w:rsidRPr="006F6E9A" w:rsidRDefault="0084766B" w:rsidP="00D7222A">
      <w:pPr>
        <w:pStyle w:val="51"/>
        <w:rPr>
          <w:sz w:val="28"/>
          <w:szCs w:val="28"/>
        </w:rPr>
      </w:pPr>
      <w:r w:rsidRPr="006F6E9A">
        <w:rPr>
          <w:sz w:val="28"/>
          <w:szCs w:val="28"/>
        </w:rPr>
        <w:t xml:space="preserve">На </w:t>
      </w:r>
      <w:r w:rsidR="00E920CE" w:rsidRPr="006F6E9A">
        <w:rPr>
          <w:sz w:val="28"/>
          <w:szCs w:val="28"/>
        </w:rPr>
        <w:t xml:space="preserve">этой </w:t>
      </w:r>
      <w:r w:rsidRPr="006F6E9A">
        <w:rPr>
          <w:sz w:val="28"/>
          <w:szCs w:val="28"/>
        </w:rPr>
        <w:t>карт</w:t>
      </w:r>
      <w:r w:rsidR="00E920CE" w:rsidRPr="006F6E9A">
        <w:rPr>
          <w:sz w:val="28"/>
          <w:szCs w:val="28"/>
        </w:rPr>
        <w:t>е</w:t>
      </w:r>
      <w:r w:rsidRPr="006F6E9A">
        <w:rPr>
          <w:sz w:val="28"/>
          <w:szCs w:val="28"/>
        </w:rPr>
        <w:t xml:space="preserve"> </w:t>
      </w:r>
      <w:r w:rsidR="00E61B79" w:rsidRPr="006F6E9A">
        <w:rPr>
          <w:sz w:val="28"/>
          <w:szCs w:val="28"/>
        </w:rPr>
        <w:t xml:space="preserve">отображены границы </w:t>
      </w:r>
      <w:r w:rsidR="00A73C91" w:rsidRPr="006F6E9A">
        <w:rPr>
          <w:sz w:val="28"/>
          <w:szCs w:val="28"/>
        </w:rPr>
        <w:t xml:space="preserve">установленных </w:t>
      </w:r>
      <w:r w:rsidR="00E61B79" w:rsidRPr="006F6E9A">
        <w:rPr>
          <w:sz w:val="28"/>
          <w:szCs w:val="28"/>
        </w:rPr>
        <w:t xml:space="preserve">территориальных зон и их </w:t>
      </w:r>
      <w:r w:rsidR="00955AED" w:rsidRPr="006F6E9A">
        <w:rPr>
          <w:sz w:val="28"/>
          <w:szCs w:val="28"/>
        </w:rPr>
        <w:t>кодовые</w:t>
      </w:r>
      <w:r w:rsidR="00E61B79" w:rsidRPr="006F6E9A">
        <w:rPr>
          <w:sz w:val="28"/>
          <w:szCs w:val="28"/>
        </w:rPr>
        <w:t xml:space="preserve"> обозначения</w:t>
      </w:r>
      <w:r w:rsidR="00955AED" w:rsidRPr="006F6E9A">
        <w:rPr>
          <w:sz w:val="28"/>
          <w:szCs w:val="28"/>
        </w:rPr>
        <w:t xml:space="preserve"> </w:t>
      </w:r>
      <w:r w:rsidR="004E257E" w:rsidRPr="006F6E9A">
        <w:rPr>
          <w:sz w:val="28"/>
          <w:szCs w:val="28"/>
        </w:rPr>
        <w:t xml:space="preserve">- </w:t>
      </w:r>
      <w:r w:rsidR="00955AED" w:rsidRPr="006F6E9A">
        <w:rPr>
          <w:sz w:val="28"/>
          <w:szCs w:val="28"/>
        </w:rPr>
        <w:t>индекс</w:t>
      </w:r>
      <w:r w:rsidR="00923DE2" w:rsidRPr="006F6E9A">
        <w:rPr>
          <w:sz w:val="28"/>
          <w:szCs w:val="28"/>
        </w:rPr>
        <w:t xml:space="preserve"> вида территориальной зон</w:t>
      </w:r>
      <w:r w:rsidR="00955AED" w:rsidRPr="006F6E9A">
        <w:rPr>
          <w:sz w:val="28"/>
          <w:szCs w:val="28"/>
        </w:rPr>
        <w:t>ы</w:t>
      </w:r>
      <w:r w:rsidR="00923DE2" w:rsidRPr="006F6E9A">
        <w:rPr>
          <w:sz w:val="28"/>
          <w:szCs w:val="28"/>
        </w:rPr>
        <w:t xml:space="preserve"> и номер установленной территориальной зоны</w:t>
      </w:r>
      <w:r w:rsidR="00E61B79" w:rsidRPr="006F6E9A">
        <w:rPr>
          <w:sz w:val="28"/>
          <w:szCs w:val="28"/>
        </w:rPr>
        <w:t>.</w:t>
      </w:r>
    </w:p>
    <w:p w:rsidR="0084766B" w:rsidRPr="00D313C9" w:rsidRDefault="00E61B79" w:rsidP="00E61B79">
      <w:pPr>
        <w:pStyle w:val="51"/>
        <w:rPr>
          <w:sz w:val="28"/>
          <w:szCs w:val="28"/>
        </w:rPr>
      </w:pPr>
      <w:r w:rsidRPr="00D313C9">
        <w:rPr>
          <w:sz w:val="28"/>
          <w:szCs w:val="28"/>
        </w:rPr>
        <w:t xml:space="preserve">Границы территориальных зон установлены на основании положений </w:t>
      </w:r>
      <w:r w:rsidR="009F35CB" w:rsidRPr="00D313C9">
        <w:rPr>
          <w:sz w:val="28"/>
          <w:szCs w:val="28"/>
        </w:rPr>
        <w:t xml:space="preserve">Тома </w:t>
      </w:r>
      <w:r w:rsidR="00E83D30" w:rsidRPr="00D313C9">
        <w:rPr>
          <w:sz w:val="28"/>
          <w:szCs w:val="28"/>
        </w:rPr>
        <w:t xml:space="preserve">1 </w:t>
      </w:r>
      <w:r w:rsidRPr="00D313C9">
        <w:rPr>
          <w:sz w:val="28"/>
          <w:szCs w:val="28"/>
        </w:rPr>
        <w:t xml:space="preserve">статьи </w:t>
      </w:r>
      <w:r w:rsidR="00D313C9" w:rsidRPr="00D313C9">
        <w:rPr>
          <w:sz w:val="28"/>
          <w:szCs w:val="28"/>
        </w:rPr>
        <w:t>8</w:t>
      </w:r>
      <w:r w:rsidRPr="00D313C9">
        <w:rPr>
          <w:sz w:val="28"/>
          <w:szCs w:val="28"/>
        </w:rPr>
        <w:t xml:space="preserve"> настоящих Правил.</w:t>
      </w:r>
    </w:p>
    <w:p w:rsidR="00DC0FF0" w:rsidRPr="00777E5E" w:rsidRDefault="00923DE2" w:rsidP="00E61B79">
      <w:pPr>
        <w:pStyle w:val="51"/>
        <w:rPr>
          <w:sz w:val="28"/>
          <w:szCs w:val="28"/>
        </w:rPr>
      </w:pPr>
      <w:r w:rsidRPr="00777E5E">
        <w:rPr>
          <w:sz w:val="28"/>
          <w:szCs w:val="28"/>
        </w:rPr>
        <w:t>2. Для каждого вида территориальной зоны настоящими Правилами устанавливается градостроительный регламент, который действует в отношении всех установленных территориальных зон одного вида.</w:t>
      </w:r>
    </w:p>
    <w:p w:rsidR="00923DE2" w:rsidRPr="00777E5E" w:rsidRDefault="00923DE2" w:rsidP="00E61B79">
      <w:pPr>
        <w:pStyle w:val="51"/>
        <w:rPr>
          <w:sz w:val="28"/>
          <w:szCs w:val="28"/>
        </w:rPr>
      </w:pPr>
      <w:r w:rsidRPr="00777E5E">
        <w:rPr>
          <w:sz w:val="28"/>
          <w:szCs w:val="28"/>
        </w:rPr>
        <w:t>Для обозначения видов территориальных зон используются следующие наименования и условные обозначения (индексы):</w:t>
      </w:r>
    </w:p>
    <w:p w:rsidR="00CC09B5" w:rsidRPr="00777E5E" w:rsidRDefault="00CC09B5" w:rsidP="00E61B79">
      <w:pPr>
        <w:pStyle w:val="51"/>
        <w:rPr>
          <w:sz w:val="12"/>
          <w:szCs w:val="12"/>
        </w:rPr>
      </w:pP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7398"/>
      </w:tblGrid>
      <w:tr w:rsidR="00507429" w:rsidRPr="00A42A9D" w:rsidTr="004408DA">
        <w:trPr>
          <w:jc w:val="center"/>
        </w:trPr>
        <w:tc>
          <w:tcPr>
            <w:tcW w:w="2479" w:type="dxa"/>
            <w:vAlign w:val="center"/>
          </w:tcPr>
          <w:p w:rsidR="00923DE2" w:rsidRPr="00A42A9D" w:rsidRDefault="00923DE2" w:rsidP="00A552A6">
            <w:pPr>
              <w:pStyle w:val="51"/>
              <w:ind w:firstLine="0"/>
              <w:jc w:val="center"/>
              <w:rPr>
                <w:b/>
                <w:sz w:val="22"/>
                <w:szCs w:val="22"/>
              </w:rPr>
            </w:pPr>
            <w:r w:rsidRPr="00A42A9D">
              <w:rPr>
                <w:b/>
                <w:sz w:val="22"/>
                <w:szCs w:val="22"/>
              </w:rPr>
              <w:t>Индекс вида территориальной зоны</w:t>
            </w:r>
          </w:p>
        </w:tc>
        <w:tc>
          <w:tcPr>
            <w:tcW w:w="7398" w:type="dxa"/>
            <w:shd w:val="clear" w:color="auto" w:fill="auto"/>
            <w:vAlign w:val="center"/>
          </w:tcPr>
          <w:p w:rsidR="00923DE2" w:rsidRPr="00A42A9D" w:rsidRDefault="00923DE2" w:rsidP="00A552A6">
            <w:pPr>
              <w:pStyle w:val="51"/>
              <w:ind w:firstLine="0"/>
              <w:jc w:val="center"/>
              <w:rPr>
                <w:b/>
                <w:sz w:val="22"/>
                <w:szCs w:val="22"/>
              </w:rPr>
            </w:pPr>
            <w:r w:rsidRPr="00A42A9D">
              <w:rPr>
                <w:b/>
                <w:sz w:val="22"/>
                <w:szCs w:val="22"/>
              </w:rPr>
              <w:t>Наименование вида территориальной зоны</w:t>
            </w:r>
          </w:p>
        </w:tc>
      </w:tr>
      <w:tr w:rsidR="00507429" w:rsidRPr="00A42A9D" w:rsidTr="004408DA">
        <w:trPr>
          <w:jc w:val="center"/>
        </w:trPr>
        <w:tc>
          <w:tcPr>
            <w:tcW w:w="2479" w:type="dxa"/>
            <w:vAlign w:val="center"/>
          </w:tcPr>
          <w:p w:rsidR="00923DE2" w:rsidRPr="00D06C1A" w:rsidRDefault="006F7F2A" w:rsidP="00A552A6">
            <w:pPr>
              <w:pStyle w:val="51"/>
              <w:ind w:firstLine="0"/>
              <w:jc w:val="center"/>
              <w:rPr>
                <w:sz w:val="22"/>
                <w:szCs w:val="22"/>
              </w:rPr>
            </w:pPr>
            <w:r w:rsidRPr="00D06C1A">
              <w:rPr>
                <w:sz w:val="22"/>
                <w:szCs w:val="22"/>
              </w:rPr>
              <w:t>Ж-У</w:t>
            </w:r>
          </w:p>
        </w:tc>
        <w:tc>
          <w:tcPr>
            <w:tcW w:w="7398" w:type="dxa"/>
            <w:shd w:val="clear" w:color="auto" w:fill="auto"/>
            <w:vAlign w:val="center"/>
          </w:tcPr>
          <w:p w:rsidR="00923DE2" w:rsidRPr="00D06C1A" w:rsidRDefault="006F7F2A" w:rsidP="006F7F2A">
            <w:pPr>
              <w:pStyle w:val="51"/>
              <w:ind w:firstLine="0"/>
              <w:rPr>
                <w:sz w:val="22"/>
                <w:szCs w:val="22"/>
              </w:rPr>
            </w:pPr>
            <w:r w:rsidRPr="00D06C1A">
              <w:rPr>
                <w:sz w:val="22"/>
                <w:szCs w:val="22"/>
              </w:rPr>
              <w:t>Универсальная жилая зона</w:t>
            </w:r>
            <w:r w:rsidR="00924D4E" w:rsidRPr="00D06C1A">
              <w:rPr>
                <w:sz w:val="22"/>
                <w:szCs w:val="22"/>
              </w:rPr>
              <w:t xml:space="preserve"> (Ж</w:t>
            </w:r>
            <w:r w:rsidRPr="00D06C1A">
              <w:rPr>
                <w:sz w:val="22"/>
                <w:szCs w:val="22"/>
              </w:rPr>
              <w:t>-У</w:t>
            </w:r>
            <w:r w:rsidR="00924D4E" w:rsidRPr="00D06C1A">
              <w:rPr>
                <w:sz w:val="22"/>
                <w:szCs w:val="22"/>
              </w:rPr>
              <w:t>)</w:t>
            </w:r>
          </w:p>
        </w:tc>
      </w:tr>
      <w:tr w:rsidR="00584CF1" w:rsidRPr="00A42A9D" w:rsidTr="004408DA">
        <w:trPr>
          <w:jc w:val="center"/>
        </w:trPr>
        <w:tc>
          <w:tcPr>
            <w:tcW w:w="2479" w:type="dxa"/>
            <w:vAlign w:val="center"/>
          </w:tcPr>
          <w:p w:rsidR="00584CF1" w:rsidRPr="00D06C1A" w:rsidRDefault="00584CF1" w:rsidP="00A552A6">
            <w:pPr>
              <w:pStyle w:val="51"/>
              <w:ind w:firstLine="0"/>
              <w:jc w:val="center"/>
              <w:rPr>
                <w:sz w:val="22"/>
                <w:szCs w:val="22"/>
              </w:rPr>
            </w:pPr>
            <w:r w:rsidRPr="00D06C1A">
              <w:rPr>
                <w:sz w:val="22"/>
                <w:szCs w:val="22"/>
              </w:rPr>
              <w:t>Ж</w:t>
            </w:r>
            <w:r w:rsidR="006F7F2A" w:rsidRPr="00D06C1A">
              <w:rPr>
                <w:sz w:val="22"/>
                <w:szCs w:val="22"/>
              </w:rPr>
              <w:t>-У мкд</w:t>
            </w:r>
          </w:p>
        </w:tc>
        <w:tc>
          <w:tcPr>
            <w:tcW w:w="7398" w:type="dxa"/>
            <w:shd w:val="clear" w:color="auto" w:fill="auto"/>
            <w:vAlign w:val="center"/>
          </w:tcPr>
          <w:p w:rsidR="00584CF1" w:rsidRPr="00D06C1A" w:rsidRDefault="006F7F2A" w:rsidP="006F7F2A">
            <w:pPr>
              <w:pStyle w:val="51"/>
              <w:ind w:firstLine="0"/>
              <w:rPr>
                <w:sz w:val="22"/>
                <w:szCs w:val="22"/>
              </w:rPr>
            </w:pPr>
            <w:r w:rsidRPr="00D06C1A">
              <w:rPr>
                <w:sz w:val="22"/>
                <w:szCs w:val="22"/>
              </w:rPr>
              <w:t>Универсальная зона многоквартирной жилой застройки малой и средней этажности (Ж-У мкд)</w:t>
            </w:r>
          </w:p>
        </w:tc>
      </w:tr>
      <w:tr w:rsidR="00507429" w:rsidRPr="00A42A9D" w:rsidTr="004408DA">
        <w:trPr>
          <w:jc w:val="center"/>
        </w:trPr>
        <w:tc>
          <w:tcPr>
            <w:tcW w:w="2479" w:type="dxa"/>
            <w:vAlign w:val="center"/>
          </w:tcPr>
          <w:p w:rsidR="008C7D2F" w:rsidRPr="00D06C1A" w:rsidRDefault="008C7D2F" w:rsidP="008C7D2F">
            <w:pPr>
              <w:pStyle w:val="51"/>
              <w:ind w:firstLine="0"/>
              <w:jc w:val="center"/>
              <w:rPr>
                <w:sz w:val="22"/>
                <w:szCs w:val="22"/>
              </w:rPr>
            </w:pPr>
            <w:r w:rsidRPr="00D06C1A">
              <w:rPr>
                <w:sz w:val="22"/>
                <w:szCs w:val="22"/>
              </w:rPr>
              <w:t>ОД</w:t>
            </w:r>
            <w:r w:rsidR="006F7F2A" w:rsidRPr="00D06C1A">
              <w:rPr>
                <w:sz w:val="22"/>
                <w:szCs w:val="22"/>
              </w:rPr>
              <w:t>-У</w:t>
            </w:r>
          </w:p>
        </w:tc>
        <w:tc>
          <w:tcPr>
            <w:tcW w:w="7398" w:type="dxa"/>
            <w:shd w:val="clear" w:color="auto" w:fill="auto"/>
            <w:vAlign w:val="center"/>
          </w:tcPr>
          <w:p w:rsidR="008C7D2F" w:rsidRPr="00D06C1A" w:rsidRDefault="006F7F2A" w:rsidP="006F7F2A">
            <w:r w:rsidRPr="00D06C1A">
              <w:t xml:space="preserve">Универсальная общественно-деловая </w:t>
            </w:r>
            <w:r w:rsidR="008C7D2F" w:rsidRPr="00D06C1A">
              <w:t>зона (ОД</w:t>
            </w:r>
            <w:r w:rsidRPr="00D06C1A">
              <w:t>-У</w:t>
            </w:r>
            <w:r w:rsidR="008C7D2F" w:rsidRPr="00D06C1A">
              <w:t>)</w:t>
            </w:r>
          </w:p>
        </w:tc>
      </w:tr>
      <w:tr w:rsidR="005D0667" w:rsidRPr="00A42A9D" w:rsidTr="004408DA">
        <w:trPr>
          <w:jc w:val="center"/>
        </w:trPr>
        <w:tc>
          <w:tcPr>
            <w:tcW w:w="2479" w:type="dxa"/>
            <w:vAlign w:val="center"/>
          </w:tcPr>
          <w:p w:rsidR="005D0667" w:rsidRPr="00D06C1A" w:rsidRDefault="005D0667" w:rsidP="005D0667">
            <w:pPr>
              <w:pStyle w:val="51"/>
              <w:ind w:firstLine="0"/>
              <w:jc w:val="center"/>
              <w:rPr>
                <w:sz w:val="22"/>
                <w:szCs w:val="22"/>
              </w:rPr>
            </w:pPr>
            <w:r w:rsidRPr="00D06C1A">
              <w:rPr>
                <w:sz w:val="22"/>
                <w:szCs w:val="22"/>
              </w:rPr>
              <w:t>Р-У</w:t>
            </w:r>
          </w:p>
        </w:tc>
        <w:tc>
          <w:tcPr>
            <w:tcW w:w="7398" w:type="dxa"/>
            <w:shd w:val="clear" w:color="auto" w:fill="auto"/>
            <w:vAlign w:val="center"/>
          </w:tcPr>
          <w:p w:rsidR="005D0667" w:rsidRPr="00D06C1A" w:rsidRDefault="005D0667" w:rsidP="005D0667">
            <w:r w:rsidRPr="00D06C1A">
              <w:t>Универсальная рекреационная зона (Р-У)</w:t>
            </w:r>
          </w:p>
        </w:tc>
      </w:tr>
      <w:tr w:rsidR="005D0667" w:rsidRPr="00196E9F" w:rsidTr="004408DA">
        <w:trPr>
          <w:jc w:val="center"/>
        </w:trPr>
        <w:tc>
          <w:tcPr>
            <w:tcW w:w="2479" w:type="dxa"/>
            <w:vAlign w:val="center"/>
          </w:tcPr>
          <w:p w:rsidR="005D0667" w:rsidRPr="00D06C1A" w:rsidRDefault="005D0667" w:rsidP="005D0667">
            <w:pPr>
              <w:pStyle w:val="51"/>
              <w:ind w:firstLine="0"/>
              <w:jc w:val="center"/>
              <w:rPr>
                <w:sz w:val="22"/>
                <w:szCs w:val="22"/>
              </w:rPr>
            </w:pPr>
            <w:r w:rsidRPr="00D06C1A">
              <w:rPr>
                <w:sz w:val="22"/>
                <w:szCs w:val="22"/>
              </w:rPr>
              <w:t>П-1</w:t>
            </w:r>
          </w:p>
        </w:tc>
        <w:tc>
          <w:tcPr>
            <w:tcW w:w="7398" w:type="dxa"/>
            <w:shd w:val="clear" w:color="auto" w:fill="auto"/>
            <w:vAlign w:val="center"/>
          </w:tcPr>
          <w:p w:rsidR="005D0667" w:rsidRPr="00D06C1A" w:rsidRDefault="005D0667" w:rsidP="005D0667">
            <w:r w:rsidRPr="00D06C1A">
              <w:t>Зона промышленных и коммунальных предприятий широкого профиля, расположенных за пределами селитебной терртории (П-1)</w:t>
            </w:r>
          </w:p>
        </w:tc>
      </w:tr>
      <w:tr w:rsidR="005D0667" w:rsidRPr="00196E9F" w:rsidTr="004408DA">
        <w:trPr>
          <w:jc w:val="center"/>
        </w:trPr>
        <w:tc>
          <w:tcPr>
            <w:tcW w:w="2479" w:type="dxa"/>
            <w:vAlign w:val="center"/>
          </w:tcPr>
          <w:p w:rsidR="005D0667" w:rsidRPr="00D06C1A" w:rsidRDefault="005D0667" w:rsidP="005D0667">
            <w:pPr>
              <w:pStyle w:val="51"/>
              <w:ind w:firstLine="0"/>
              <w:jc w:val="center"/>
              <w:rPr>
                <w:sz w:val="22"/>
                <w:szCs w:val="22"/>
              </w:rPr>
            </w:pPr>
            <w:r w:rsidRPr="00D06C1A">
              <w:rPr>
                <w:sz w:val="22"/>
                <w:szCs w:val="22"/>
              </w:rPr>
              <w:t>П-2</w:t>
            </w:r>
          </w:p>
        </w:tc>
        <w:tc>
          <w:tcPr>
            <w:tcW w:w="7398" w:type="dxa"/>
            <w:shd w:val="clear" w:color="auto" w:fill="auto"/>
            <w:vAlign w:val="center"/>
          </w:tcPr>
          <w:p w:rsidR="005D0667" w:rsidRPr="00D06C1A" w:rsidRDefault="005D0667" w:rsidP="00CD5D06">
            <w:r w:rsidRPr="00D06C1A">
              <w:t>Зона промышленных и коммунальных предприятий, расположенных в пределах селитебной терртории (П-</w:t>
            </w:r>
            <w:r w:rsidR="00CD5D06" w:rsidRPr="00D06C1A">
              <w:t>2</w:t>
            </w:r>
            <w:r w:rsidRPr="00D06C1A">
              <w:t>)</w:t>
            </w:r>
          </w:p>
        </w:tc>
      </w:tr>
      <w:tr w:rsidR="00CD5D06" w:rsidRPr="00196E9F" w:rsidTr="004408DA">
        <w:trPr>
          <w:jc w:val="center"/>
        </w:trPr>
        <w:tc>
          <w:tcPr>
            <w:tcW w:w="2479" w:type="dxa"/>
            <w:vAlign w:val="center"/>
          </w:tcPr>
          <w:p w:rsidR="00CD5D06" w:rsidRPr="00D06C1A" w:rsidRDefault="00CD5D06" w:rsidP="00CD5D06">
            <w:pPr>
              <w:pStyle w:val="51"/>
              <w:ind w:firstLine="0"/>
              <w:jc w:val="center"/>
              <w:rPr>
                <w:sz w:val="22"/>
                <w:szCs w:val="22"/>
              </w:rPr>
            </w:pPr>
            <w:r w:rsidRPr="00D06C1A">
              <w:rPr>
                <w:sz w:val="22"/>
                <w:szCs w:val="22"/>
              </w:rPr>
              <w:t>С-1</w:t>
            </w:r>
          </w:p>
        </w:tc>
        <w:tc>
          <w:tcPr>
            <w:tcW w:w="7398" w:type="dxa"/>
            <w:shd w:val="clear" w:color="auto" w:fill="auto"/>
            <w:vAlign w:val="center"/>
          </w:tcPr>
          <w:p w:rsidR="00CD5D06" w:rsidRPr="00D06C1A" w:rsidRDefault="00CD5D06" w:rsidP="00CD5D06">
            <w:r w:rsidRPr="00D06C1A">
              <w:t>Зона мест погребения (С-1)</w:t>
            </w:r>
          </w:p>
        </w:tc>
      </w:tr>
      <w:tr w:rsidR="004D52F8" w:rsidRPr="00196E9F" w:rsidTr="004408DA">
        <w:trPr>
          <w:jc w:val="center"/>
        </w:trPr>
        <w:tc>
          <w:tcPr>
            <w:tcW w:w="2479" w:type="dxa"/>
            <w:vAlign w:val="center"/>
          </w:tcPr>
          <w:p w:rsidR="004D52F8" w:rsidRPr="00D06C1A" w:rsidRDefault="004D52F8" w:rsidP="004D52F8">
            <w:pPr>
              <w:pStyle w:val="51"/>
              <w:ind w:firstLine="0"/>
              <w:jc w:val="center"/>
              <w:rPr>
                <w:sz w:val="22"/>
                <w:szCs w:val="22"/>
              </w:rPr>
            </w:pPr>
            <w:r w:rsidRPr="00D06C1A">
              <w:rPr>
                <w:sz w:val="22"/>
                <w:szCs w:val="22"/>
              </w:rPr>
              <w:t>СХ-</w:t>
            </w:r>
            <w:r>
              <w:rPr>
                <w:sz w:val="22"/>
                <w:szCs w:val="22"/>
              </w:rPr>
              <w:t>1</w:t>
            </w:r>
          </w:p>
        </w:tc>
        <w:tc>
          <w:tcPr>
            <w:tcW w:w="7398" w:type="dxa"/>
            <w:shd w:val="clear" w:color="auto" w:fill="auto"/>
            <w:vAlign w:val="center"/>
          </w:tcPr>
          <w:p w:rsidR="004D52F8" w:rsidRPr="00D06C1A" w:rsidRDefault="004D52F8" w:rsidP="004D52F8">
            <w:pPr>
              <w:rPr>
                <w:color w:val="000000"/>
              </w:rPr>
            </w:pPr>
            <w:r w:rsidRPr="00D06C1A">
              <w:rPr>
                <w:color w:val="000000"/>
              </w:rPr>
              <w:t>Зона сельскохозяйственного назначения (СХ-</w:t>
            </w:r>
            <w:r>
              <w:rPr>
                <w:color w:val="000000"/>
              </w:rPr>
              <w:t>1</w:t>
            </w:r>
            <w:r w:rsidRPr="00D06C1A">
              <w:rPr>
                <w:color w:val="000000"/>
              </w:rPr>
              <w:t>)</w:t>
            </w:r>
          </w:p>
        </w:tc>
      </w:tr>
      <w:tr w:rsidR="004D52F8" w:rsidRPr="00196E9F" w:rsidTr="004408DA">
        <w:trPr>
          <w:jc w:val="center"/>
        </w:trPr>
        <w:tc>
          <w:tcPr>
            <w:tcW w:w="2479" w:type="dxa"/>
            <w:vAlign w:val="center"/>
          </w:tcPr>
          <w:p w:rsidR="004D52F8" w:rsidRPr="00D06C1A" w:rsidRDefault="004D52F8" w:rsidP="004D52F8">
            <w:pPr>
              <w:pStyle w:val="51"/>
              <w:ind w:firstLine="0"/>
              <w:jc w:val="center"/>
              <w:rPr>
                <w:sz w:val="22"/>
                <w:szCs w:val="22"/>
              </w:rPr>
            </w:pPr>
            <w:r w:rsidRPr="00D06C1A">
              <w:rPr>
                <w:sz w:val="22"/>
                <w:szCs w:val="22"/>
              </w:rPr>
              <w:t>СХ-2</w:t>
            </w:r>
          </w:p>
        </w:tc>
        <w:tc>
          <w:tcPr>
            <w:tcW w:w="7398" w:type="dxa"/>
            <w:shd w:val="clear" w:color="auto" w:fill="auto"/>
            <w:vAlign w:val="center"/>
          </w:tcPr>
          <w:p w:rsidR="004D52F8" w:rsidRPr="00D06C1A" w:rsidRDefault="004D52F8" w:rsidP="004D52F8">
            <w:pPr>
              <w:rPr>
                <w:color w:val="000000"/>
              </w:rPr>
            </w:pPr>
            <w:r w:rsidRPr="00D06C1A">
              <w:rPr>
                <w:color w:val="000000"/>
              </w:rPr>
              <w:t>Зона объектов сельскохозяйственного назначения (СХ-2)</w:t>
            </w:r>
          </w:p>
        </w:tc>
      </w:tr>
    </w:tbl>
    <w:p w:rsidR="00CC09B5" w:rsidRPr="00777E5E" w:rsidRDefault="00CC09B5" w:rsidP="00E61B79">
      <w:pPr>
        <w:pStyle w:val="51"/>
        <w:rPr>
          <w:sz w:val="12"/>
          <w:szCs w:val="12"/>
        </w:rPr>
      </w:pPr>
    </w:p>
    <w:p w:rsidR="008C6C32" w:rsidRPr="00777E5E" w:rsidRDefault="00923DE2" w:rsidP="008D317B">
      <w:pPr>
        <w:pStyle w:val="51"/>
        <w:rPr>
          <w:sz w:val="28"/>
          <w:szCs w:val="28"/>
        </w:rPr>
      </w:pPr>
      <w:r w:rsidRPr="00777E5E">
        <w:rPr>
          <w:sz w:val="28"/>
          <w:szCs w:val="28"/>
        </w:rPr>
        <w:t>Использование для обозначения вида территориальной зоны его наименования или индекса в рамках настоящих Правил является равнозначным.</w:t>
      </w:r>
    </w:p>
    <w:p w:rsidR="00923DE2" w:rsidRPr="00284255" w:rsidRDefault="00B20A1C" w:rsidP="00D7222A">
      <w:pPr>
        <w:pStyle w:val="51"/>
        <w:rPr>
          <w:sz w:val="28"/>
          <w:szCs w:val="28"/>
        </w:rPr>
      </w:pPr>
      <w:r w:rsidRPr="00284255">
        <w:rPr>
          <w:sz w:val="28"/>
          <w:szCs w:val="28"/>
        </w:rPr>
        <w:t>3. Для идентификации установленных территориальных зон использу</w:t>
      </w:r>
      <w:r w:rsidR="00D7222A" w:rsidRPr="00284255">
        <w:rPr>
          <w:sz w:val="28"/>
          <w:szCs w:val="28"/>
        </w:rPr>
        <w:t>е</w:t>
      </w:r>
      <w:r w:rsidRPr="00284255">
        <w:rPr>
          <w:sz w:val="28"/>
          <w:szCs w:val="28"/>
        </w:rPr>
        <w:t>тся номер и наименовани</w:t>
      </w:r>
      <w:r w:rsidR="00D7222A" w:rsidRPr="00284255">
        <w:rPr>
          <w:sz w:val="28"/>
          <w:szCs w:val="28"/>
        </w:rPr>
        <w:t>е территориальной зоны</w:t>
      </w:r>
      <w:r w:rsidRPr="00284255">
        <w:rPr>
          <w:sz w:val="28"/>
          <w:szCs w:val="28"/>
        </w:rPr>
        <w:t>.</w:t>
      </w:r>
      <w:r w:rsidR="00CC09B5" w:rsidRPr="00284255">
        <w:rPr>
          <w:sz w:val="28"/>
          <w:szCs w:val="28"/>
        </w:rPr>
        <w:t xml:space="preserve"> Наименование установленной территориальной зоны состоит из наименования </w:t>
      </w:r>
      <w:r w:rsidR="00E44300" w:rsidRPr="00284255">
        <w:rPr>
          <w:sz w:val="28"/>
          <w:szCs w:val="28"/>
        </w:rPr>
        <w:t xml:space="preserve">вида </w:t>
      </w:r>
      <w:r w:rsidR="00CC09B5" w:rsidRPr="00284255">
        <w:rPr>
          <w:sz w:val="28"/>
          <w:szCs w:val="28"/>
        </w:rPr>
        <w:t xml:space="preserve">территориальной зоны, </w:t>
      </w:r>
      <w:r w:rsidR="00D7222A" w:rsidRPr="00284255">
        <w:rPr>
          <w:sz w:val="28"/>
          <w:szCs w:val="28"/>
        </w:rPr>
        <w:t xml:space="preserve">включающего </w:t>
      </w:r>
      <w:r w:rsidR="00CC09B5" w:rsidRPr="00284255">
        <w:rPr>
          <w:sz w:val="28"/>
          <w:szCs w:val="28"/>
        </w:rPr>
        <w:t>индекс</w:t>
      </w:r>
      <w:r w:rsidR="00D7222A" w:rsidRPr="00284255">
        <w:rPr>
          <w:sz w:val="28"/>
          <w:szCs w:val="28"/>
        </w:rPr>
        <w:t xml:space="preserve"> вида </w:t>
      </w:r>
      <w:r w:rsidR="00977F25" w:rsidRPr="00284255">
        <w:rPr>
          <w:sz w:val="28"/>
          <w:szCs w:val="28"/>
        </w:rPr>
        <w:t>территориальной</w:t>
      </w:r>
      <w:r w:rsidR="00CC09B5" w:rsidRPr="00284255">
        <w:rPr>
          <w:sz w:val="28"/>
          <w:szCs w:val="28"/>
        </w:rPr>
        <w:t xml:space="preserve"> зоны</w:t>
      </w:r>
      <w:r w:rsidR="00977F25" w:rsidRPr="00284255">
        <w:rPr>
          <w:sz w:val="28"/>
          <w:szCs w:val="28"/>
        </w:rPr>
        <w:t>, заключенн</w:t>
      </w:r>
      <w:r w:rsidR="00D7222A" w:rsidRPr="00284255">
        <w:rPr>
          <w:sz w:val="28"/>
          <w:szCs w:val="28"/>
        </w:rPr>
        <w:t xml:space="preserve">ый </w:t>
      </w:r>
      <w:r w:rsidR="00977F25" w:rsidRPr="00284255">
        <w:rPr>
          <w:sz w:val="28"/>
          <w:szCs w:val="28"/>
        </w:rPr>
        <w:t>в круглые скобки,</w:t>
      </w:r>
      <w:r w:rsidR="00CC09B5" w:rsidRPr="00284255">
        <w:rPr>
          <w:sz w:val="28"/>
          <w:szCs w:val="28"/>
        </w:rPr>
        <w:t xml:space="preserve"> и номера </w:t>
      </w:r>
      <w:r w:rsidR="00977F25" w:rsidRPr="00284255">
        <w:rPr>
          <w:sz w:val="28"/>
          <w:szCs w:val="28"/>
        </w:rPr>
        <w:t xml:space="preserve">установленной территориальной </w:t>
      </w:r>
      <w:r w:rsidR="00CC09B5" w:rsidRPr="00284255">
        <w:rPr>
          <w:sz w:val="28"/>
          <w:szCs w:val="28"/>
        </w:rPr>
        <w:t>зоны.</w:t>
      </w:r>
    </w:p>
    <w:p w:rsidR="00D7222A" w:rsidRPr="00284255" w:rsidRDefault="0060168F" w:rsidP="00105FA3">
      <w:pPr>
        <w:pStyle w:val="51"/>
        <w:rPr>
          <w:sz w:val="28"/>
          <w:szCs w:val="28"/>
        </w:rPr>
      </w:pPr>
      <w:r w:rsidRPr="00284255">
        <w:rPr>
          <w:sz w:val="28"/>
          <w:szCs w:val="28"/>
        </w:rPr>
        <w:t>Индекс территориальной зоны совпадает с индексом вида территориальной зоны. В отношении территориальных зон использование терминов «индекс территориальной зоны» и «индекс вида территориальной зоны» в рамках настоящих Правил является равнозначным. Для всех территориальных зон, имеющих одинаковый индекс, действует общий градостроительный регламент</w:t>
      </w:r>
      <w:r w:rsidR="004332F2" w:rsidRPr="00284255">
        <w:rPr>
          <w:sz w:val="28"/>
          <w:szCs w:val="28"/>
        </w:rPr>
        <w:t>.</w:t>
      </w:r>
    </w:p>
    <w:p w:rsidR="006449C0" w:rsidRPr="00C54DA7" w:rsidRDefault="006449C0" w:rsidP="00105FA3">
      <w:pPr>
        <w:pStyle w:val="51"/>
        <w:rPr>
          <w:sz w:val="28"/>
          <w:szCs w:val="28"/>
        </w:rPr>
      </w:pPr>
      <w:r w:rsidRPr="00C54DA7">
        <w:rPr>
          <w:sz w:val="28"/>
          <w:szCs w:val="28"/>
        </w:rPr>
        <w:t>На карте градостроительного зонирования установлены границ</w:t>
      </w:r>
      <w:r w:rsidR="000B1C10" w:rsidRPr="00C54DA7">
        <w:rPr>
          <w:sz w:val="28"/>
          <w:szCs w:val="28"/>
        </w:rPr>
        <w:t>ы</w:t>
      </w:r>
      <w:r w:rsidRPr="00C54DA7">
        <w:rPr>
          <w:sz w:val="28"/>
          <w:szCs w:val="28"/>
        </w:rPr>
        <w:t xml:space="preserve"> следующих территориальных зон:</w:t>
      </w:r>
    </w:p>
    <w:p w:rsidR="00B20A1C" w:rsidRDefault="00B20A1C" w:rsidP="00E61B79">
      <w:pPr>
        <w:pStyle w:val="51"/>
        <w:rPr>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948"/>
        <w:gridCol w:w="5664"/>
        <w:gridCol w:w="2410"/>
      </w:tblGrid>
      <w:tr w:rsidR="0060168F" w:rsidRPr="00196E9F" w:rsidTr="00400B05">
        <w:tc>
          <w:tcPr>
            <w:tcW w:w="867" w:type="dxa"/>
            <w:vAlign w:val="center"/>
          </w:tcPr>
          <w:p w:rsidR="0060168F" w:rsidRPr="0037687E" w:rsidRDefault="0060168F" w:rsidP="00400B05">
            <w:pPr>
              <w:pStyle w:val="51"/>
              <w:ind w:firstLine="0"/>
              <w:jc w:val="center"/>
              <w:rPr>
                <w:b/>
                <w:sz w:val="22"/>
                <w:szCs w:val="22"/>
              </w:rPr>
            </w:pPr>
            <w:r w:rsidRPr="0037687E">
              <w:rPr>
                <w:b/>
                <w:sz w:val="22"/>
                <w:szCs w:val="22"/>
              </w:rPr>
              <w:t>Номер зоны</w:t>
            </w:r>
          </w:p>
        </w:tc>
        <w:tc>
          <w:tcPr>
            <w:tcW w:w="948" w:type="dxa"/>
            <w:vAlign w:val="center"/>
          </w:tcPr>
          <w:p w:rsidR="0060168F" w:rsidRPr="0037687E" w:rsidRDefault="0060168F" w:rsidP="00400B05">
            <w:pPr>
              <w:pStyle w:val="51"/>
              <w:ind w:firstLine="0"/>
              <w:jc w:val="center"/>
              <w:rPr>
                <w:b/>
                <w:sz w:val="22"/>
                <w:szCs w:val="22"/>
              </w:rPr>
            </w:pPr>
            <w:r w:rsidRPr="0037687E">
              <w:rPr>
                <w:b/>
                <w:sz w:val="22"/>
                <w:szCs w:val="22"/>
              </w:rPr>
              <w:t>Индекс зоны</w:t>
            </w:r>
          </w:p>
        </w:tc>
        <w:tc>
          <w:tcPr>
            <w:tcW w:w="5664" w:type="dxa"/>
            <w:shd w:val="clear" w:color="auto" w:fill="auto"/>
            <w:vAlign w:val="center"/>
          </w:tcPr>
          <w:p w:rsidR="0060168F" w:rsidRPr="0037687E" w:rsidRDefault="0060168F" w:rsidP="00400B05">
            <w:pPr>
              <w:pStyle w:val="51"/>
              <w:ind w:firstLine="0"/>
              <w:jc w:val="center"/>
              <w:rPr>
                <w:b/>
                <w:sz w:val="22"/>
                <w:szCs w:val="22"/>
              </w:rPr>
            </w:pPr>
            <w:r w:rsidRPr="0037687E">
              <w:rPr>
                <w:b/>
                <w:sz w:val="22"/>
                <w:szCs w:val="22"/>
              </w:rPr>
              <w:t xml:space="preserve">Наименование </w:t>
            </w:r>
          </w:p>
          <w:p w:rsidR="0060168F" w:rsidRPr="0037687E" w:rsidRDefault="0060168F" w:rsidP="00400B05">
            <w:pPr>
              <w:pStyle w:val="51"/>
              <w:ind w:firstLine="0"/>
              <w:jc w:val="center"/>
              <w:rPr>
                <w:b/>
                <w:sz w:val="22"/>
                <w:szCs w:val="22"/>
              </w:rPr>
            </w:pPr>
            <w:r w:rsidRPr="0037687E">
              <w:rPr>
                <w:b/>
                <w:sz w:val="22"/>
                <w:szCs w:val="22"/>
              </w:rPr>
              <w:t>территориальной зоны</w:t>
            </w:r>
          </w:p>
        </w:tc>
        <w:tc>
          <w:tcPr>
            <w:tcW w:w="2410" w:type="dxa"/>
            <w:vAlign w:val="center"/>
          </w:tcPr>
          <w:p w:rsidR="0060168F" w:rsidRPr="0037687E" w:rsidRDefault="0060168F" w:rsidP="00400B05">
            <w:pPr>
              <w:pStyle w:val="51"/>
              <w:ind w:firstLine="0"/>
              <w:jc w:val="center"/>
              <w:rPr>
                <w:b/>
                <w:sz w:val="22"/>
                <w:szCs w:val="22"/>
              </w:rPr>
            </w:pPr>
            <w:r w:rsidRPr="0037687E">
              <w:rPr>
                <w:b/>
                <w:sz w:val="22"/>
                <w:szCs w:val="22"/>
              </w:rPr>
              <w:t>Местоположение</w:t>
            </w:r>
          </w:p>
          <w:p w:rsidR="0060168F" w:rsidRPr="0037687E" w:rsidRDefault="0060168F" w:rsidP="00400B05">
            <w:pPr>
              <w:pStyle w:val="51"/>
              <w:ind w:firstLine="0"/>
              <w:jc w:val="center"/>
              <w:rPr>
                <w:b/>
                <w:sz w:val="22"/>
                <w:szCs w:val="22"/>
              </w:rPr>
            </w:pPr>
            <w:r w:rsidRPr="0037687E">
              <w:rPr>
                <w:b/>
                <w:sz w:val="22"/>
                <w:szCs w:val="22"/>
              </w:rPr>
              <w:t>зоны</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1-1</w:t>
            </w:r>
          </w:p>
        </w:tc>
        <w:tc>
          <w:tcPr>
            <w:tcW w:w="948" w:type="dxa"/>
            <w:vAlign w:val="center"/>
          </w:tcPr>
          <w:p w:rsidR="0060168F" w:rsidRPr="00E371BC" w:rsidRDefault="0060168F" w:rsidP="00400B05">
            <w:pPr>
              <w:jc w:val="center"/>
            </w:pPr>
            <w:r w:rsidRPr="00E371BC">
              <w:t>Ж-У</w:t>
            </w:r>
          </w:p>
        </w:tc>
        <w:tc>
          <w:tcPr>
            <w:tcW w:w="5664" w:type="dxa"/>
            <w:shd w:val="clear" w:color="auto" w:fill="auto"/>
            <w:vAlign w:val="center"/>
          </w:tcPr>
          <w:p w:rsidR="0060168F" w:rsidRPr="00342183" w:rsidRDefault="0060168F" w:rsidP="00400B05">
            <w:r w:rsidRPr="00342183">
              <w:t>Универсальная жилая зона (Ж-У) №1-1</w:t>
            </w:r>
          </w:p>
        </w:tc>
        <w:tc>
          <w:tcPr>
            <w:tcW w:w="2410" w:type="dxa"/>
            <w:vAlign w:val="center"/>
          </w:tcPr>
          <w:p w:rsidR="0060168F" w:rsidRPr="00E371BC" w:rsidRDefault="0060168F" w:rsidP="00400B05">
            <w:pPr>
              <w:pStyle w:val="51"/>
              <w:ind w:firstLine="0"/>
              <w:jc w:val="center"/>
              <w:rPr>
                <w:sz w:val="22"/>
                <w:szCs w:val="22"/>
              </w:rPr>
            </w:pPr>
            <w:r w:rsidRPr="00E371BC">
              <w:rPr>
                <w:sz w:val="22"/>
                <w:szCs w:val="22"/>
              </w:rPr>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1-2</w:t>
            </w:r>
          </w:p>
        </w:tc>
        <w:tc>
          <w:tcPr>
            <w:tcW w:w="948" w:type="dxa"/>
            <w:vAlign w:val="center"/>
          </w:tcPr>
          <w:p w:rsidR="0060168F" w:rsidRPr="00E371BC" w:rsidRDefault="0060168F" w:rsidP="00400B05">
            <w:pPr>
              <w:jc w:val="center"/>
            </w:pPr>
            <w:r w:rsidRPr="00E371BC">
              <w:t>Ж-У</w:t>
            </w:r>
          </w:p>
        </w:tc>
        <w:tc>
          <w:tcPr>
            <w:tcW w:w="5664" w:type="dxa"/>
            <w:shd w:val="clear" w:color="auto" w:fill="auto"/>
            <w:vAlign w:val="center"/>
          </w:tcPr>
          <w:p w:rsidR="0060168F" w:rsidRPr="00342183" w:rsidRDefault="0060168F" w:rsidP="00400B05">
            <w:r w:rsidRPr="00342183">
              <w:t>Универсальная жилая зона (Ж-У) №1-2</w:t>
            </w:r>
          </w:p>
        </w:tc>
        <w:tc>
          <w:tcPr>
            <w:tcW w:w="2410" w:type="dxa"/>
            <w:vAlign w:val="center"/>
          </w:tcPr>
          <w:p w:rsidR="0060168F" w:rsidRPr="00E371BC" w:rsidRDefault="0060168F" w:rsidP="00400B05">
            <w:pPr>
              <w:pStyle w:val="51"/>
              <w:ind w:firstLine="0"/>
              <w:jc w:val="center"/>
              <w:rPr>
                <w:sz w:val="22"/>
                <w:szCs w:val="22"/>
              </w:rPr>
            </w:pPr>
            <w:r w:rsidRPr="00E371BC">
              <w:rPr>
                <w:sz w:val="22"/>
                <w:szCs w:val="22"/>
              </w:rPr>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1-3</w:t>
            </w:r>
          </w:p>
        </w:tc>
        <w:tc>
          <w:tcPr>
            <w:tcW w:w="948" w:type="dxa"/>
            <w:vAlign w:val="center"/>
          </w:tcPr>
          <w:p w:rsidR="0060168F" w:rsidRPr="00E371BC" w:rsidRDefault="0060168F" w:rsidP="00400B05">
            <w:pPr>
              <w:jc w:val="center"/>
            </w:pPr>
            <w:r w:rsidRPr="00E371BC">
              <w:t>Ж-У</w:t>
            </w:r>
          </w:p>
        </w:tc>
        <w:tc>
          <w:tcPr>
            <w:tcW w:w="5664" w:type="dxa"/>
            <w:shd w:val="clear" w:color="auto" w:fill="auto"/>
            <w:vAlign w:val="center"/>
          </w:tcPr>
          <w:p w:rsidR="0060168F" w:rsidRPr="00342183" w:rsidRDefault="0060168F" w:rsidP="00400B05">
            <w:r w:rsidRPr="00342183">
              <w:t>Универсальная жилая зона (Ж-У) №1-3</w:t>
            </w:r>
          </w:p>
        </w:tc>
        <w:tc>
          <w:tcPr>
            <w:tcW w:w="2410" w:type="dxa"/>
            <w:vAlign w:val="center"/>
          </w:tcPr>
          <w:p w:rsidR="0060168F" w:rsidRPr="00E371BC" w:rsidRDefault="0060168F" w:rsidP="00400B05">
            <w:pPr>
              <w:pStyle w:val="51"/>
              <w:ind w:firstLine="0"/>
              <w:jc w:val="center"/>
              <w:rPr>
                <w:sz w:val="22"/>
                <w:szCs w:val="22"/>
              </w:rPr>
            </w:pPr>
            <w:r w:rsidRPr="00E371BC">
              <w:rPr>
                <w:sz w:val="22"/>
                <w:szCs w:val="22"/>
              </w:rPr>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1-4</w:t>
            </w:r>
          </w:p>
        </w:tc>
        <w:tc>
          <w:tcPr>
            <w:tcW w:w="948" w:type="dxa"/>
            <w:vAlign w:val="center"/>
          </w:tcPr>
          <w:p w:rsidR="0060168F" w:rsidRPr="00E371BC" w:rsidRDefault="0060168F" w:rsidP="00400B05">
            <w:pPr>
              <w:jc w:val="center"/>
            </w:pPr>
            <w:r w:rsidRPr="00E371BC">
              <w:t>Ж-У</w:t>
            </w:r>
          </w:p>
        </w:tc>
        <w:tc>
          <w:tcPr>
            <w:tcW w:w="5664" w:type="dxa"/>
            <w:shd w:val="clear" w:color="auto" w:fill="auto"/>
            <w:vAlign w:val="center"/>
          </w:tcPr>
          <w:p w:rsidR="0060168F" w:rsidRPr="00342183" w:rsidRDefault="0060168F" w:rsidP="00400B05">
            <w:r w:rsidRPr="00342183">
              <w:t>Универсальная жилая зона (Ж-У) №1-4</w:t>
            </w:r>
          </w:p>
        </w:tc>
        <w:tc>
          <w:tcPr>
            <w:tcW w:w="2410" w:type="dxa"/>
            <w:vAlign w:val="center"/>
          </w:tcPr>
          <w:p w:rsidR="0060168F" w:rsidRPr="00E371BC" w:rsidRDefault="0060168F" w:rsidP="00400B05">
            <w:pPr>
              <w:pStyle w:val="51"/>
              <w:ind w:firstLine="0"/>
              <w:jc w:val="center"/>
              <w:rPr>
                <w:sz w:val="22"/>
                <w:szCs w:val="22"/>
              </w:rPr>
            </w:pPr>
            <w:r w:rsidRPr="00E371BC">
              <w:rPr>
                <w:sz w:val="22"/>
                <w:szCs w:val="22"/>
              </w:rPr>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1-5</w:t>
            </w:r>
          </w:p>
        </w:tc>
        <w:tc>
          <w:tcPr>
            <w:tcW w:w="948" w:type="dxa"/>
            <w:vAlign w:val="center"/>
          </w:tcPr>
          <w:p w:rsidR="0060168F" w:rsidRPr="00E371BC" w:rsidRDefault="0060168F" w:rsidP="00400B05">
            <w:pPr>
              <w:jc w:val="center"/>
            </w:pPr>
            <w:r w:rsidRPr="00E371BC">
              <w:t>Ж-У</w:t>
            </w:r>
          </w:p>
        </w:tc>
        <w:tc>
          <w:tcPr>
            <w:tcW w:w="5664" w:type="dxa"/>
            <w:shd w:val="clear" w:color="auto" w:fill="auto"/>
            <w:vAlign w:val="center"/>
          </w:tcPr>
          <w:p w:rsidR="0060168F" w:rsidRPr="00342183" w:rsidRDefault="0060168F" w:rsidP="00400B05">
            <w:r w:rsidRPr="00342183">
              <w:t>Универсальная жилая зона (Ж-У) №1-5</w:t>
            </w:r>
          </w:p>
        </w:tc>
        <w:tc>
          <w:tcPr>
            <w:tcW w:w="2410" w:type="dxa"/>
            <w:vAlign w:val="center"/>
          </w:tcPr>
          <w:p w:rsidR="0060168F" w:rsidRPr="00E371BC" w:rsidRDefault="0060168F" w:rsidP="00400B05">
            <w:pPr>
              <w:pStyle w:val="51"/>
              <w:ind w:firstLine="0"/>
              <w:jc w:val="center"/>
              <w:rPr>
                <w:sz w:val="22"/>
                <w:szCs w:val="22"/>
              </w:rPr>
            </w:pPr>
            <w:r w:rsidRPr="00E371BC">
              <w:rPr>
                <w:sz w:val="22"/>
                <w:szCs w:val="22"/>
              </w:rPr>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1-1</w:t>
            </w:r>
          </w:p>
        </w:tc>
        <w:tc>
          <w:tcPr>
            <w:tcW w:w="948" w:type="dxa"/>
            <w:vAlign w:val="center"/>
          </w:tcPr>
          <w:p w:rsidR="0060168F" w:rsidRPr="00E371BC" w:rsidRDefault="0060168F" w:rsidP="00400B05">
            <w:pPr>
              <w:jc w:val="center"/>
            </w:pPr>
            <w:r w:rsidRPr="00E371BC">
              <w:t>Ж-У мкд</w:t>
            </w:r>
          </w:p>
        </w:tc>
        <w:tc>
          <w:tcPr>
            <w:tcW w:w="5664" w:type="dxa"/>
            <w:shd w:val="clear" w:color="auto" w:fill="auto"/>
            <w:vAlign w:val="center"/>
          </w:tcPr>
          <w:p w:rsidR="0060168F" w:rsidRPr="00342183" w:rsidRDefault="0060168F" w:rsidP="00400B05">
            <w:r w:rsidRPr="00342183">
              <w:t>Универсальная зона многоквартирной жилой застройки малой и средней этажности (Ж-У мкд) №1-1</w:t>
            </w:r>
          </w:p>
        </w:tc>
        <w:tc>
          <w:tcPr>
            <w:tcW w:w="2410" w:type="dxa"/>
            <w:vAlign w:val="center"/>
          </w:tcPr>
          <w:p w:rsidR="0060168F" w:rsidRPr="00E371BC" w:rsidRDefault="0060168F" w:rsidP="00400B05">
            <w:pPr>
              <w:pStyle w:val="51"/>
              <w:ind w:firstLine="0"/>
              <w:jc w:val="center"/>
              <w:rPr>
                <w:sz w:val="22"/>
                <w:szCs w:val="22"/>
              </w:rPr>
            </w:pPr>
            <w:r w:rsidRPr="00E371BC">
              <w:rPr>
                <w:sz w:val="22"/>
                <w:szCs w:val="22"/>
              </w:rPr>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1-2</w:t>
            </w:r>
          </w:p>
        </w:tc>
        <w:tc>
          <w:tcPr>
            <w:tcW w:w="948" w:type="dxa"/>
            <w:vAlign w:val="center"/>
          </w:tcPr>
          <w:p w:rsidR="0060168F" w:rsidRPr="00E371BC" w:rsidRDefault="0060168F" w:rsidP="00400B05">
            <w:pPr>
              <w:jc w:val="center"/>
            </w:pPr>
            <w:r w:rsidRPr="00E371BC">
              <w:t>Ж-У мкд</w:t>
            </w:r>
          </w:p>
        </w:tc>
        <w:tc>
          <w:tcPr>
            <w:tcW w:w="5664" w:type="dxa"/>
            <w:shd w:val="clear" w:color="auto" w:fill="auto"/>
            <w:vAlign w:val="center"/>
          </w:tcPr>
          <w:p w:rsidR="0060168F" w:rsidRPr="00342183" w:rsidRDefault="0060168F" w:rsidP="00400B05">
            <w:r w:rsidRPr="00342183">
              <w:t>Универсальная зона многоквартирной жилой застройки малой и средней этажности (Ж-У мкд) №1-2</w:t>
            </w:r>
          </w:p>
        </w:tc>
        <w:tc>
          <w:tcPr>
            <w:tcW w:w="2410" w:type="dxa"/>
            <w:vAlign w:val="center"/>
          </w:tcPr>
          <w:p w:rsidR="0060168F" w:rsidRPr="00E371BC" w:rsidRDefault="0060168F" w:rsidP="00400B05">
            <w:pPr>
              <w:pStyle w:val="51"/>
              <w:ind w:firstLine="0"/>
              <w:jc w:val="center"/>
              <w:rPr>
                <w:sz w:val="22"/>
                <w:szCs w:val="22"/>
              </w:rPr>
            </w:pPr>
            <w:r w:rsidRPr="00E371BC">
              <w:rPr>
                <w:sz w:val="22"/>
                <w:szCs w:val="22"/>
              </w:rPr>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1-1</w:t>
            </w:r>
          </w:p>
        </w:tc>
        <w:tc>
          <w:tcPr>
            <w:tcW w:w="948" w:type="dxa"/>
            <w:vAlign w:val="center"/>
          </w:tcPr>
          <w:p w:rsidR="0060168F" w:rsidRPr="00E371BC" w:rsidRDefault="0060168F" w:rsidP="00400B05">
            <w:pPr>
              <w:jc w:val="center"/>
            </w:pPr>
            <w:r w:rsidRPr="00E371BC">
              <w:t>ОД-У</w:t>
            </w:r>
          </w:p>
        </w:tc>
        <w:tc>
          <w:tcPr>
            <w:tcW w:w="5664" w:type="dxa"/>
            <w:shd w:val="clear" w:color="auto" w:fill="auto"/>
            <w:vAlign w:val="center"/>
          </w:tcPr>
          <w:p w:rsidR="0060168F" w:rsidRPr="00342183" w:rsidRDefault="0060168F" w:rsidP="00400B05">
            <w:r w:rsidRPr="00342183">
              <w:t>Универсальная общественно-деловая зона (ОД-У) №1-1</w:t>
            </w:r>
          </w:p>
        </w:tc>
        <w:tc>
          <w:tcPr>
            <w:tcW w:w="2410" w:type="dxa"/>
          </w:tcPr>
          <w:p w:rsidR="0060168F" w:rsidRPr="00E371BC" w:rsidRDefault="0060168F" w:rsidP="00400B05">
            <w:pPr>
              <w:jc w:val="center"/>
            </w:pPr>
            <w:r w:rsidRPr="00E371BC">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1-2</w:t>
            </w:r>
          </w:p>
        </w:tc>
        <w:tc>
          <w:tcPr>
            <w:tcW w:w="948" w:type="dxa"/>
            <w:vAlign w:val="center"/>
          </w:tcPr>
          <w:p w:rsidR="0060168F" w:rsidRPr="00E371BC" w:rsidRDefault="0060168F" w:rsidP="00400B05">
            <w:pPr>
              <w:jc w:val="center"/>
            </w:pPr>
            <w:r w:rsidRPr="00E371BC">
              <w:t>ОД-У</w:t>
            </w:r>
          </w:p>
        </w:tc>
        <w:tc>
          <w:tcPr>
            <w:tcW w:w="5664" w:type="dxa"/>
            <w:shd w:val="clear" w:color="auto" w:fill="auto"/>
            <w:vAlign w:val="center"/>
          </w:tcPr>
          <w:p w:rsidR="0060168F" w:rsidRPr="00342183" w:rsidRDefault="0060168F" w:rsidP="00400B05">
            <w:r w:rsidRPr="00342183">
              <w:t>Универсальная общественно-деловая зона (ОД-У) №1-2</w:t>
            </w:r>
          </w:p>
        </w:tc>
        <w:tc>
          <w:tcPr>
            <w:tcW w:w="2410" w:type="dxa"/>
          </w:tcPr>
          <w:p w:rsidR="0060168F" w:rsidRPr="00E371BC" w:rsidRDefault="0060168F" w:rsidP="00400B05">
            <w:pPr>
              <w:jc w:val="center"/>
            </w:pPr>
            <w:r w:rsidRPr="00E371BC">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1-3</w:t>
            </w:r>
          </w:p>
        </w:tc>
        <w:tc>
          <w:tcPr>
            <w:tcW w:w="948" w:type="dxa"/>
            <w:vAlign w:val="center"/>
          </w:tcPr>
          <w:p w:rsidR="0060168F" w:rsidRPr="00E371BC" w:rsidRDefault="0060168F" w:rsidP="00400B05">
            <w:pPr>
              <w:jc w:val="center"/>
            </w:pPr>
            <w:r w:rsidRPr="00E371BC">
              <w:t>ОД-У</w:t>
            </w:r>
          </w:p>
        </w:tc>
        <w:tc>
          <w:tcPr>
            <w:tcW w:w="5664" w:type="dxa"/>
            <w:shd w:val="clear" w:color="auto" w:fill="auto"/>
            <w:vAlign w:val="center"/>
          </w:tcPr>
          <w:p w:rsidR="0060168F" w:rsidRPr="00342183" w:rsidRDefault="0060168F" w:rsidP="00400B05">
            <w:r w:rsidRPr="00342183">
              <w:t>Универсальная общественно-деловая зона (ОД-У) №1-3</w:t>
            </w:r>
          </w:p>
        </w:tc>
        <w:tc>
          <w:tcPr>
            <w:tcW w:w="2410" w:type="dxa"/>
          </w:tcPr>
          <w:p w:rsidR="0060168F" w:rsidRPr="00E371BC" w:rsidRDefault="0060168F" w:rsidP="00400B05">
            <w:pPr>
              <w:jc w:val="center"/>
            </w:pPr>
            <w:r w:rsidRPr="00E371BC">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1-4</w:t>
            </w:r>
          </w:p>
        </w:tc>
        <w:tc>
          <w:tcPr>
            <w:tcW w:w="948" w:type="dxa"/>
            <w:vAlign w:val="center"/>
          </w:tcPr>
          <w:p w:rsidR="0060168F" w:rsidRPr="00E371BC" w:rsidRDefault="0060168F" w:rsidP="00400B05">
            <w:pPr>
              <w:jc w:val="center"/>
            </w:pPr>
            <w:r w:rsidRPr="00E371BC">
              <w:t>ОД-У</w:t>
            </w:r>
          </w:p>
        </w:tc>
        <w:tc>
          <w:tcPr>
            <w:tcW w:w="5664" w:type="dxa"/>
            <w:shd w:val="clear" w:color="auto" w:fill="auto"/>
            <w:vAlign w:val="center"/>
          </w:tcPr>
          <w:p w:rsidR="0060168F" w:rsidRPr="00342183" w:rsidRDefault="0060168F" w:rsidP="00400B05">
            <w:r w:rsidRPr="00342183">
              <w:t>Универсальная общественно-деловая зона (ОД-У) №1-4</w:t>
            </w:r>
          </w:p>
        </w:tc>
        <w:tc>
          <w:tcPr>
            <w:tcW w:w="2410" w:type="dxa"/>
          </w:tcPr>
          <w:p w:rsidR="0060168F" w:rsidRPr="00E371BC" w:rsidRDefault="0060168F" w:rsidP="00400B05">
            <w:pPr>
              <w:jc w:val="center"/>
            </w:pPr>
            <w:r w:rsidRPr="00E371BC">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1-5</w:t>
            </w:r>
          </w:p>
        </w:tc>
        <w:tc>
          <w:tcPr>
            <w:tcW w:w="948" w:type="dxa"/>
            <w:vAlign w:val="center"/>
          </w:tcPr>
          <w:p w:rsidR="0060168F" w:rsidRPr="00E371BC" w:rsidRDefault="0060168F" w:rsidP="00400B05">
            <w:pPr>
              <w:jc w:val="center"/>
            </w:pPr>
            <w:r w:rsidRPr="00E371BC">
              <w:t>ОД-У</w:t>
            </w:r>
          </w:p>
        </w:tc>
        <w:tc>
          <w:tcPr>
            <w:tcW w:w="5664" w:type="dxa"/>
            <w:shd w:val="clear" w:color="auto" w:fill="auto"/>
            <w:vAlign w:val="center"/>
          </w:tcPr>
          <w:p w:rsidR="0060168F" w:rsidRPr="00342183" w:rsidRDefault="0060168F" w:rsidP="00400B05">
            <w:r w:rsidRPr="00342183">
              <w:t>Универсальная общественно-деловая зона (ОД-У) №1-5</w:t>
            </w:r>
          </w:p>
        </w:tc>
        <w:tc>
          <w:tcPr>
            <w:tcW w:w="2410" w:type="dxa"/>
          </w:tcPr>
          <w:p w:rsidR="0060168F" w:rsidRPr="00E371BC" w:rsidRDefault="0060168F" w:rsidP="00400B05">
            <w:pPr>
              <w:jc w:val="center"/>
            </w:pPr>
            <w:r w:rsidRPr="00E371BC">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1-6</w:t>
            </w:r>
          </w:p>
        </w:tc>
        <w:tc>
          <w:tcPr>
            <w:tcW w:w="948" w:type="dxa"/>
            <w:vAlign w:val="center"/>
          </w:tcPr>
          <w:p w:rsidR="0060168F" w:rsidRPr="00E371BC" w:rsidRDefault="0060168F" w:rsidP="00400B05">
            <w:pPr>
              <w:jc w:val="center"/>
            </w:pPr>
            <w:r w:rsidRPr="00E371BC">
              <w:t>ОД-У</w:t>
            </w:r>
          </w:p>
        </w:tc>
        <w:tc>
          <w:tcPr>
            <w:tcW w:w="5664" w:type="dxa"/>
            <w:shd w:val="clear" w:color="auto" w:fill="auto"/>
            <w:vAlign w:val="center"/>
          </w:tcPr>
          <w:p w:rsidR="0060168F" w:rsidRPr="00342183" w:rsidRDefault="0060168F" w:rsidP="00400B05">
            <w:r w:rsidRPr="00342183">
              <w:t>Универсальная общественно-деловая зона (ОД-У) №1-6</w:t>
            </w:r>
          </w:p>
        </w:tc>
        <w:tc>
          <w:tcPr>
            <w:tcW w:w="2410" w:type="dxa"/>
          </w:tcPr>
          <w:p w:rsidR="0060168F" w:rsidRPr="00E371BC" w:rsidRDefault="0060168F" w:rsidP="00400B05">
            <w:pPr>
              <w:jc w:val="center"/>
            </w:pPr>
            <w:r w:rsidRPr="00E371BC">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1-7</w:t>
            </w:r>
          </w:p>
        </w:tc>
        <w:tc>
          <w:tcPr>
            <w:tcW w:w="948" w:type="dxa"/>
            <w:vAlign w:val="center"/>
          </w:tcPr>
          <w:p w:rsidR="0060168F" w:rsidRPr="00E371BC" w:rsidRDefault="0060168F" w:rsidP="00400B05">
            <w:pPr>
              <w:jc w:val="center"/>
            </w:pPr>
            <w:r w:rsidRPr="00E371BC">
              <w:t>ОД-У</w:t>
            </w:r>
          </w:p>
        </w:tc>
        <w:tc>
          <w:tcPr>
            <w:tcW w:w="5664" w:type="dxa"/>
            <w:shd w:val="clear" w:color="auto" w:fill="auto"/>
            <w:vAlign w:val="center"/>
          </w:tcPr>
          <w:p w:rsidR="0060168F" w:rsidRPr="00342183" w:rsidRDefault="0060168F" w:rsidP="00400B05">
            <w:r w:rsidRPr="00342183">
              <w:t>Универсальная общественно-деловая зона (ОД-У) №1-7</w:t>
            </w:r>
          </w:p>
        </w:tc>
        <w:tc>
          <w:tcPr>
            <w:tcW w:w="2410" w:type="dxa"/>
          </w:tcPr>
          <w:p w:rsidR="0060168F" w:rsidRPr="00E371BC" w:rsidRDefault="0060168F" w:rsidP="00400B05">
            <w:pPr>
              <w:jc w:val="center"/>
            </w:pPr>
            <w:r w:rsidRPr="00E371BC">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1-8</w:t>
            </w:r>
          </w:p>
        </w:tc>
        <w:tc>
          <w:tcPr>
            <w:tcW w:w="948" w:type="dxa"/>
            <w:vAlign w:val="center"/>
          </w:tcPr>
          <w:p w:rsidR="0060168F" w:rsidRPr="00E371BC" w:rsidRDefault="0060168F" w:rsidP="00400B05">
            <w:pPr>
              <w:jc w:val="center"/>
            </w:pPr>
            <w:r w:rsidRPr="00E371BC">
              <w:t>ОД-У</w:t>
            </w:r>
          </w:p>
        </w:tc>
        <w:tc>
          <w:tcPr>
            <w:tcW w:w="5664" w:type="dxa"/>
            <w:shd w:val="clear" w:color="auto" w:fill="auto"/>
            <w:vAlign w:val="center"/>
          </w:tcPr>
          <w:p w:rsidR="0060168F" w:rsidRPr="00342183" w:rsidRDefault="0060168F" w:rsidP="00400B05">
            <w:r w:rsidRPr="00342183">
              <w:t>Универсальная общественно-деловая зона (ОД-У) №1-8</w:t>
            </w:r>
          </w:p>
        </w:tc>
        <w:tc>
          <w:tcPr>
            <w:tcW w:w="2410" w:type="dxa"/>
          </w:tcPr>
          <w:p w:rsidR="0060168F" w:rsidRPr="00E371BC" w:rsidRDefault="0060168F" w:rsidP="00400B05">
            <w:pPr>
              <w:jc w:val="center"/>
            </w:pPr>
            <w:r w:rsidRPr="00E371BC">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1-1</w:t>
            </w:r>
          </w:p>
        </w:tc>
        <w:tc>
          <w:tcPr>
            <w:tcW w:w="948" w:type="dxa"/>
            <w:vAlign w:val="center"/>
          </w:tcPr>
          <w:p w:rsidR="0060168F" w:rsidRPr="00E371BC" w:rsidRDefault="0060168F" w:rsidP="00400B05">
            <w:pPr>
              <w:jc w:val="center"/>
            </w:pPr>
            <w:r w:rsidRPr="00E371BC">
              <w:t>Р-У</w:t>
            </w:r>
          </w:p>
        </w:tc>
        <w:tc>
          <w:tcPr>
            <w:tcW w:w="5664" w:type="dxa"/>
            <w:shd w:val="clear" w:color="auto" w:fill="auto"/>
            <w:vAlign w:val="center"/>
          </w:tcPr>
          <w:p w:rsidR="0060168F" w:rsidRPr="00342183" w:rsidRDefault="0060168F" w:rsidP="00400B05">
            <w:r w:rsidRPr="00342183">
              <w:t>Универсальная рекреационная зона (Р-У) №1-1</w:t>
            </w:r>
          </w:p>
        </w:tc>
        <w:tc>
          <w:tcPr>
            <w:tcW w:w="2410" w:type="dxa"/>
          </w:tcPr>
          <w:p w:rsidR="0060168F" w:rsidRPr="00E371BC" w:rsidRDefault="0060168F" w:rsidP="00400B05">
            <w:pPr>
              <w:jc w:val="center"/>
            </w:pPr>
            <w:r w:rsidRPr="00E371BC">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1-2</w:t>
            </w:r>
          </w:p>
        </w:tc>
        <w:tc>
          <w:tcPr>
            <w:tcW w:w="948" w:type="dxa"/>
            <w:vAlign w:val="center"/>
          </w:tcPr>
          <w:p w:rsidR="0060168F" w:rsidRPr="00E371BC" w:rsidRDefault="0060168F" w:rsidP="00400B05">
            <w:pPr>
              <w:jc w:val="center"/>
            </w:pPr>
            <w:r w:rsidRPr="00E371BC">
              <w:t>Р-У</w:t>
            </w:r>
          </w:p>
        </w:tc>
        <w:tc>
          <w:tcPr>
            <w:tcW w:w="5664" w:type="dxa"/>
            <w:shd w:val="clear" w:color="auto" w:fill="auto"/>
            <w:vAlign w:val="center"/>
          </w:tcPr>
          <w:p w:rsidR="0060168F" w:rsidRPr="00342183" w:rsidRDefault="0060168F" w:rsidP="00400B05">
            <w:r w:rsidRPr="00342183">
              <w:t>Универсальная рекреационная зона (Р-У) №1-2</w:t>
            </w:r>
          </w:p>
        </w:tc>
        <w:tc>
          <w:tcPr>
            <w:tcW w:w="2410" w:type="dxa"/>
          </w:tcPr>
          <w:p w:rsidR="0060168F" w:rsidRPr="00E371BC" w:rsidRDefault="0060168F" w:rsidP="00400B05">
            <w:pPr>
              <w:jc w:val="center"/>
            </w:pPr>
            <w:r w:rsidRPr="00E371BC">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1-3</w:t>
            </w:r>
          </w:p>
        </w:tc>
        <w:tc>
          <w:tcPr>
            <w:tcW w:w="948" w:type="dxa"/>
            <w:vAlign w:val="center"/>
          </w:tcPr>
          <w:p w:rsidR="0060168F" w:rsidRPr="00E371BC" w:rsidRDefault="0060168F" w:rsidP="00400B05">
            <w:pPr>
              <w:jc w:val="center"/>
            </w:pPr>
            <w:r w:rsidRPr="00E371BC">
              <w:t>Р-У</w:t>
            </w:r>
          </w:p>
        </w:tc>
        <w:tc>
          <w:tcPr>
            <w:tcW w:w="5664" w:type="dxa"/>
            <w:shd w:val="clear" w:color="auto" w:fill="auto"/>
            <w:vAlign w:val="center"/>
          </w:tcPr>
          <w:p w:rsidR="0060168F" w:rsidRPr="00342183" w:rsidRDefault="0060168F" w:rsidP="00400B05">
            <w:r w:rsidRPr="00342183">
              <w:t>Универсальная рекреационная зона (Р-У) №1-3</w:t>
            </w:r>
          </w:p>
        </w:tc>
        <w:tc>
          <w:tcPr>
            <w:tcW w:w="2410" w:type="dxa"/>
          </w:tcPr>
          <w:p w:rsidR="0060168F" w:rsidRPr="00E371BC" w:rsidRDefault="0060168F" w:rsidP="00400B05">
            <w:pPr>
              <w:jc w:val="center"/>
            </w:pPr>
            <w:r w:rsidRPr="00E371BC">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1-4</w:t>
            </w:r>
          </w:p>
        </w:tc>
        <w:tc>
          <w:tcPr>
            <w:tcW w:w="948" w:type="dxa"/>
            <w:vAlign w:val="center"/>
          </w:tcPr>
          <w:p w:rsidR="0060168F" w:rsidRPr="00E371BC" w:rsidRDefault="0060168F" w:rsidP="00400B05">
            <w:pPr>
              <w:jc w:val="center"/>
            </w:pPr>
            <w:r w:rsidRPr="00E371BC">
              <w:t>Р-У</w:t>
            </w:r>
          </w:p>
        </w:tc>
        <w:tc>
          <w:tcPr>
            <w:tcW w:w="5664" w:type="dxa"/>
            <w:shd w:val="clear" w:color="auto" w:fill="auto"/>
            <w:vAlign w:val="center"/>
          </w:tcPr>
          <w:p w:rsidR="0060168F" w:rsidRPr="00342183" w:rsidRDefault="0060168F" w:rsidP="00400B05">
            <w:r w:rsidRPr="00342183">
              <w:t>Универсальная рекреационная зона (Р-У) №1-4</w:t>
            </w:r>
          </w:p>
        </w:tc>
        <w:tc>
          <w:tcPr>
            <w:tcW w:w="2410" w:type="dxa"/>
          </w:tcPr>
          <w:p w:rsidR="0060168F" w:rsidRPr="00E371BC" w:rsidRDefault="0060168F" w:rsidP="00400B05">
            <w:pPr>
              <w:jc w:val="center"/>
            </w:pPr>
            <w:r w:rsidRPr="00E371BC">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1-5</w:t>
            </w:r>
          </w:p>
        </w:tc>
        <w:tc>
          <w:tcPr>
            <w:tcW w:w="948" w:type="dxa"/>
            <w:vAlign w:val="center"/>
          </w:tcPr>
          <w:p w:rsidR="0060168F" w:rsidRPr="00E371BC" w:rsidRDefault="0060168F" w:rsidP="00400B05">
            <w:pPr>
              <w:jc w:val="center"/>
            </w:pPr>
            <w:r w:rsidRPr="00E371BC">
              <w:t>Р-У</w:t>
            </w:r>
          </w:p>
        </w:tc>
        <w:tc>
          <w:tcPr>
            <w:tcW w:w="5664" w:type="dxa"/>
            <w:shd w:val="clear" w:color="auto" w:fill="auto"/>
            <w:vAlign w:val="center"/>
          </w:tcPr>
          <w:p w:rsidR="0060168F" w:rsidRPr="00342183" w:rsidRDefault="0060168F" w:rsidP="00400B05">
            <w:r w:rsidRPr="00342183">
              <w:t>Универсальная рекреационная зона (Р-У) №1-5</w:t>
            </w:r>
          </w:p>
        </w:tc>
        <w:tc>
          <w:tcPr>
            <w:tcW w:w="2410" w:type="dxa"/>
          </w:tcPr>
          <w:p w:rsidR="0060168F" w:rsidRPr="00E371BC" w:rsidRDefault="0060168F" w:rsidP="00400B05">
            <w:pPr>
              <w:jc w:val="center"/>
            </w:pPr>
            <w:r w:rsidRPr="00E371BC">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1-6</w:t>
            </w:r>
          </w:p>
        </w:tc>
        <w:tc>
          <w:tcPr>
            <w:tcW w:w="948" w:type="dxa"/>
            <w:vAlign w:val="center"/>
          </w:tcPr>
          <w:p w:rsidR="0060168F" w:rsidRPr="00E371BC" w:rsidRDefault="0060168F" w:rsidP="00400B05">
            <w:pPr>
              <w:jc w:val="center"/>
            </w:pPr>
            <w:r w:rsidRPr="00E371BC">
              <w:t>Р-У</w:t>
            </w:r>
          </w:p>
        </w:tc>
        <w:tc>
          <w:tcPr>
            <w:tcW w:w="5664" w:type="dxa"/>
            <w:shd w:val="clear" w:color="auto" w:fill="auto"/>
            <w:vAlign w:val="center"/>
          </w:tcPr>
          <w:p w:rsidR="0060168F" w:rsidRPr="00342183" w:rsidRDefault="0060168F" w:rsidP="00400B05">
            <w:r w:rsidRPr="00342183">
              <w:t>Универсальная рекреационная зона (Р-У) №1-6</w:t>
            </w:r>
          </w:p>
        </w:tc>
        <w:tc>
          <w:tcPr>
            <w:tcW w:w="2410" w:type="dxa"/>
          </w:tcPr>
          <w:p w:rsidR="0060168F" w:rsidRPr="00E371BC" w:rsidRDefault="0060168F" w:rsidP="00400B05">
            <w:pPr>
              <w:jc w:val="center"/>
            </w:pPr>
            <w:r w:rsidRPr="00E371BC">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1-7</w:t>
            </w:r>
          </w:p>
        </w:tc>
        <w:tc>
          <w:tcPr>
            <w:tcW w:w="948" w:type="dxa"/>
            <w:vAlign w:val="center"/>
          </w:tcPr>
          <w:p w:rsidR="0060168F" w:rsidRPr="00E371BC" w:rsidRDefault="0060168F" w:rsidP="00400B05">
            <w:pPr>
              <w:jc w:val="center"/>
            </w:pPr>
            <w:r w:rsidRPr="00E371BC">
              <w:t>Р-У</w:t>
            </w:r>
          </w:p>
        </w:tc>
        <w:tc>
          <w:tcPr>
            <w:tcW w:w="5664" w:type="dxa"/>
            <w:shd w:val="clear" w:color="auto" w:fill="auto"/>
            <w:vAlign w:val="center"/>
          </w:tcPr>
          <w:p w:rsidR="0060168F" w:rsidRPr="00342183" w:rsidRDefault="0060168F" w:rsidP="00400B05">
            <w:r w:rsidRPr="00342183">
              <w:t>Универсальная рекреационная зона (Р-У) №1-7</w:t>
            </w:r>
          </w:p>
        </w:tc>
        <w:tc>
          <w:tcPr>
            <w:tcW w:w="2410" w:type="dxa"/>
          </w:tcPr>
          <w:p w:rsidR="0060168F" w:rsidRPr="00E371BC" w:rsidRDefault="0060168F" w:rsidP="00400B05">
            <w:pPr>
              <w:jc w:val="center"/>
            </w:pPr>
            <w:r w:rsidRPr="00E371BC">
              <w:t>с. Старое Дрожжаное</w:t>
            </w:r>
          </w:p>
        </w:tc>
      </w:tr>
      <w:tr w:rsidR="0060168F" w:rsidRPr="00196E9F" w:rsidTr="00400B05">
        <w:tc>
          <w:tcPr>
            <w:tcW w:w="867" w:type="dxa"/>
            <w:vAlign w:val="center"/>
          </w:tcPr>
          <w:p w:rsidR="0060168F" w:rsidRPr="00E371BC" w:rsidRDefault="0060168F" w:rsidP="00400B05">
            <w:pPr>
              <w:pStyle w:val="51"/>
              <w:ind w:firstLine="0"/>
              <w:jc w:val="center"/>
              <w:rPr>
                <w:sz w:val="22"/>
                <w:szCs w:val="22"/>
              </w:rPr>
            </w:pPr>
            <w:r w:rsidRPr="00E371BC">
              <w:rPr>
                <w:sz w:val="22"/>
                <w:szCs w:val="22"/>
              </w:rPr>
              <w:t>1-8</w:t>
            </w:r>
          </w:p>
        </w:tc>
        <w:tc>
          <w:tcPr>
            <w:tcW w:w="948" w:type="dxa"/>
            <w:vAlign w:val="center"/>
          </w:tcPr>
          <w:p w:rsidR="0060168F" w:rsidRPr="00E371BC" w:rsidRDefault="0060168F" w:rsidP="00400B05">
            <w:pPr>
              <w:jc w:val="center"/>
            </w:pPr>
            <w:r w:rsidRPr="00E371BC">
              <w:t>Р-У</w:t>
            </w:r>
          </w:p>
        </w:tc>
        <w:tc>
          <w:tcPr>
            <w:tcW w:w="5664" w:type="dxa"/>
            <w:shd w:val="clear" w:color="auto" w:fill="auto"/>
            <w:vAlign w:val="center"/>
          </w:tcPr>
          <w:p w:rsidR="0060168F" w:rsidRPr="00342183" w:rsidRDefault="0060168F" w:rsidP="00400B05">
            <w:r w:rsidRPr="00342183">
              <w:t>Универсальная рекреационная зона (Р-У) №1-8</w:t>
            </w:r>
          </w:p>
        </w:tc>
        <w:tc>
          <w:tcPr>
            <w:tcW w:w="2410" w:type="dxa"/>
          </w:tcPr>
          <w:p w:rsidR="0060168F" w:rsidRPr="00E371BC" w:rsidRDefault="0060168F" w:rsidP="00400B05">
            <w:pPr>
              <w:jc w:val="center"/>
            </w:pPr>
            <w:r w:rsidRPr="00E371BC">
              <w:t>с. Старое Дрожжаное</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1-</w:t>
            </w:r>
            <w:r>
              <w:rPr>
                <w:sz w:val="22"/>
                <w:szCs w:val="22"/>
              </w:rPr>
              <w:t>9</w:t>
            </w:r>
          </w:p>
        </w:tc>
        <w:tc>
          <w:tcPr>
            <w:tcW w:w="948" w:type="dxa"/>
            <w:vAlign w:val="center"/>
          </w:tcPr>
          <w:p w:rsidR="00204F14" w:rsidRPr="00E371BC" w:rsidRDefault="00204F14" w:rsidP="00204F14">
            <w:pPr>
              <w:jc w:val="center"/>
            </w:pPr>
            <w:r w:rsidRPr="00E371BC">
              <w:t>Р-У</w:t>
            </w:r>
          </w:p>
        </w:tc>
        <w:tc>
          <w:tcPr>
            <w:tcW w:w="5664" w:type="dxa"/>
            <w:shd w:val="clear" w:color="auto" w:fill="auto"/>
            <w:vAlign w:val="center"/>
          </w:tcPr>
          <w:p w:rsidR="00204F14" w:rsidRPr="00342183" w:rsidRDefault="00204F14" w:rsidP="00204F14">
            <w:r w:rsidRPr="00342183">
              <w:t>Универсальная рекреационная зона (Р-У) №1-</w:t>
            </w:r>
            <w:r>
              <w:t>9</w:t>
            </w:r>
            <w:bookmarkStart w:id="23" w:name="_GoBack"/>
            <w:bookmarkEnd w:id="23"/>
          </w:p>
        </w:tc>
        <w:tc>
          <w:tcPr>
            <w:tcW w:w="2410" w:type="dxa"/>
          </w:tcPr>
          <w:p w:rsidR="00204F14" w:rsidRPr="00E371BC" w:rsidRDefault="00204F14" w:rsidP="00204F14">
            <w:pPr>
              <w:jc w:val="center"/>
            </w:pPr>
            <w:r w:rsidRPr="00E371BC">
              <w:t>с. Старое Дрожжаное</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1-10</w:t>
            </w:r>
          </w:p>
        </w:tc>
        <w:tc>
          <w:tcPr>
            <w:tcW w:w="948" w:type="dxa"/>
            <w:vAlign w:val="center"/>
          </w:tcPr>
          <w:p w:rsidR="00204F14" w:rsidRPr="00E371BC" w:rsidRDefault="00204F14" w:rsidP="00204F14">
            <w:pPr>
              <w:jc w:val="center"/>
            </w:pPr>
            <w:r w:rsidRPr="00E371BC">
              <w:t>Р-У</w:t>
            </w:r>
          </w:p>
        </w:tc>
        <w:tc>
          <w:tcPr>
            <w:tcW w:w="5664" w:type="dxa"/>
            <w:shd w:val="clear" w:color="auto" w:fill="auto"/>
            <w:vAlign w:val="center"/>
          </w:tcPr>
          <w:p w:rsidR="00204F14" w:rsidRPr="00342183" w:rsidRDefault="00204F14" w:rsidP="00204F14">
            <w:r w:rsidRPr="00342183">
              <w:t>Универсальная рекреационная зона (Р-У) №1-10</w:t>
            </w:r>
          </w:p>
        </w:tc>
        <w:tc>
          <w:tcPr>
            <w:tcW w:w="2410" w:type="dxa"/>
          </w:tcPr>
          <w:p w:rsidR="00204F14" w:rsidRPr="00E371BC" w:rsidRDefault="00204F14" w:rsidP="00204F14">
            <w:pPr>
              <w:jc w:val="center"/>
            </w:pPr>
            <w:r w:rsidRPr="00E371BC">
              <w:t>с. Старое Дрожжаное</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1-11</w:t>
            </w:r>
          </w:p>
        </w:tc>
        <w:tc>
          <w:tcPr>
            <w:tcW w:w="948" w:type="dxa"/>
            <w:vAlign w:val="center"/>
          </w:tcPr>
          <w:p w:rsidR="00204F14" w:rsidRPr="00E371BC" w:rsidRDefault="00204F14" w:rsidP="00204F14">
            <w:pPr>
              <w:jc w:val="center"/>
            </w:pPr>
            <w:r w:rsidRPr="00E371BC">
              <w:t>Р-У</w:t>
            </w:r>
          </w:p>
        </w:tc>
        <w:tc>
          <w:tcPr>
            <w:tcW w:w="5664" w:type="dxa"/>
            <w:shd w:val="clear" w:color="auto" w:fill="auto"/>
            <w:vAlign w:val="center"/>
          </w:tcPr>
          <w:p w:rsidR="00204F14" w:rsidRPr="00342183" w:rsidRDefault="00204F14" w:rsidP="00204F14">
            <w:r w:rsidRPr="00342183">
              <w:t>Универсальная рекреационная зона (Р-У) №1-11</w:t>
            </w:r>
          </w:p>
        </w:tc>
        <w:tc>
          <w:tcPr>
            <w:tcW w:w="2410" w:type="dxa"/>
          </w:tcPr>
          <w:p w:rsidR="00204F14" w:rsidRPr="00E371BC" w:rsidRDefault="00204F14" w:rsidP="00204F14">
            <w:pPr>
              <w:jc w:val="center"/>
            </w:pPr>
            <w:r w:rsidRPr="00E371BC">
              <w:t>с. Старое Дрожжаное</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1-12</w:t>
            </w:r>
          </w:p>
        </w:tc>
        <w:tc>
          <w:tcPr>
            <w:tcW w:w="948" w:type="dxa"/>
            <w:vAlign w:val="center"/>
          </w:tcPr>
          <w:p w:rsidR="00204F14" w:rsidRPr="00E371BC" w:rsidRDefault="00204F14" w:rsidP="00204F14">
            <w:pPr>
              <w:jc w:val="center"/>
            </w:pPr>
            <w:r w:rsidRPr="00E371BC">
              <w:t>Р-У</w:t>
            </w:r>
          </w:p>
        </w:tc>
        <w:tc>
          <w:tcPr>
            <w:tcW w:w="5664" w:type="dxa"/>
            <w:shd w:val="clear" w:color="auto" w:fill="auto"/>
            <w:vAlign w:val="center"/>
          </w:tcPr>
          <w:p w:rsidR="00204F14" w:rsidRPr="00342183" w:rsidRDefault="00204F14" w:rsidP="00204F14">
            <w:r w:rsidRPr="00342183">
              <w:t>Универсальная рекреационная зона (Р-У) №1-12</w:t>
            </w:r>
          </w:p>
        </w:tc>
        <w:tc>
          <w:tcPr>
            <w:tcW w:w="2410" w:type="dxa"/>
          </w:tcPr>
          <w:p w:rsidR="00204F14" w:rsidRPr="00E371BC" w:rsidRDefault="00204F14" w:rsidP="00204F14">
            <w:pPr>
              <w:jc w:val="center"/>
            </w:pPr>
            <w:r w:rsidRPr="00E371BC">
              <w:t>с. Старое Дрожжаное</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1-1</w:t>
            </w:r>
          </w:p>
        </w:tc>
        <w:tc>
          <w:tcPr>
            <w:tcW w:w="948" w:type="dxa"/>
            <w:vAlign w:val="center"/>
          </w:tcPr>
          <w:p w:rsidR="00204F14" w:rsidRPr="00E371BC" w:rsidRDefault="00204F14" w:rsidP="00204F14">
            <w:pPr>
              <w:jc w:val="center"/>
            </w:pPr>
            <w:r w:rsidRPr="00E371BC">
              <w:t>П-2</w:t>
            </w:r>
          </w:p>
        </w:tc>
        <w:tc>
          <w:tcPr>
            <w:tcW w:w="5664" w:type="dxa"/>
            <w:shd w:val="clear" w:color="auto" w:fill="auto"/>
            <w:vAlign w:val="center"/>
          </w:tcPr>
          <w:p w:rsidR="00204F14" w:rsidRPr="00342183" w:rsidRDefault="00204F14" w:rsidP="00204F14">
            <w:r w:rsidRPr="00342183">
              <w:t>Зона промышленных и коммунальных предприятий, расположенных в пределах селитебной территории</w:t>
            </w:r>
          </w:p>
          <w:p w:rsidR="00204F14" w:rsidRPr="00342183" w:rsidRDefault="00204F14" w:rsidP="00204F14">
            <w:r w:rsidRPr="00342183">
              <w:t>(П-2) №1-1</w:t>
            </w:r>
          </w:p>
        </w:tc>
        <w:tc>
          <w:tcPr>
            <w:tcW w:w="2410" w:type="dxa"/>
          </w:tcPr>
          <w:p w:rsidR="00204F14" w:rsidRPr="00E371BC" w:rsidRDefault="00204F14" w:rsidP="00204F14">
            <w:pPr>
              <w:jc w:val="center"/>
            </w:pPr>
            <w:r w:rsidRPr="00E371BC">
              <w:t>с. Старое Дрожжаное</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1-2</w:t>
            </w:r>
          </w:p>
        </w:tc>
        <w:tc>
          <w:tcPr>
            <w:tcW w:w="948" w:type="dxa"/>
            <w:vAlign w:val="center"/>
          </w:tcPr>
          <w:p w:rsidR="00204F14" w:rsidRPr="00E371BC" w:rsidRDefault="00204F14" w:rsidP="00204F14">
            <w:pPr>
              <w:jc w:val="center"/>
            </w:pPr>
            <w:r w:rsidRPr="00E371BC">
              <w:t>П-2</w:t>
            </w:r>
          </w:p>
        </w:tc>
        <w:tc>
          <w:tcPr>
            <w:tcW w:w="5664" w:type="dxa"/>
            <w:shd w:val="clear" w:color="auto" w:fill="auto"/>
            <w:vAlign w:val="center"/>
          </w:tcPr>
          <w:p w:rsidR="00204F14" w:rsidRPr="00342183" w:rsidRDefault="00204F14" w:rsidP="00204F14">
            <w:r w:rsidRPr="00342183">
              <w:t>Зона промышленных и коммунальных предприятий, расположенных в пределах селитебной территории</w:t>
            </w:r>
          </w:p>
          <w:p w:rsidR="00204F14" w:rsidRPr="00342183" w:rsidRDefault="00204F14" w:rsidP="00204F14">
            <w:r w:rsidRPr="00342183">
              <w:t>(П-2) №1-2</w:t>
            </w:r>
          </w:p>
        </w:tc>
        <w:tc>
          <w:tcPr>
            <w:tcW w:w="2410" w:type="dxa"/>
          </w:tcPr>
          <w:p w:rsidR="00204F14" w:rsidRPr="00E371BC" w:rsidRDefault="00204F14" w:rsidP="00204F14">
            <w:pPr>
              <w:jc w:val="center"/>
            </w:pPr>
            <w:r w:rsidRPr="00E371BC">
              <w:t>с. Старое Дрожжаное</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1-3</w:t>
            </w:r>
          </w:p>
        </w:tc>
        <w:tc>
          <w:tcPr>
            <w:tcW w:w="948" w:type="dxa"/>
            <w:vAlign w:val="center"/>
          </w:tcPr>
          <w:p w:rsidR="00204F14" w:rsidRPr="00E371BC" w:rsidRDefault="00204F14" w:rsidP="00204F14">
            <w:pPr>
              <w:jc w:val="center"/>
            </w:pPr>
            <w:r w:rsidRPr="00E371BC">
              <w:t>П-2</w:t>
            </w:r>
          </w:p>
        </w:tc>
        <w:tc>
          <w:tcPr>
            <w:tcW w:w="5664" w:type="dxa"/>
            <w:shd w:val="clear" w:color="auto" w:fill="auto"/>
            <w:vAlign w:val="center"/>
          </w:tcPr>
          <w:p w:rsidR="00204F14" w:rsidRPr="00342183" w:rsidRDefault="00204F14" w:rsidP="00204F14">
            <w:r w:rsidRPr="00342183">
              <w:t>Зона промышленных и коммунальных предприятий, расположенных в пределах селитебной территории</w:t>
            </w:r>
          </w:p>
          <w:p w:rsidR="00204F14" w:rsidRPr="00342183" w:rsidRDefault="00204F14" w:rsidP="00204F14">
            <w:r w:rsidRPr="00342183">
              <w:t>(П-2) №1-3</w:t>
            </w:r>
          </w:p>
        </w:tc>
        <w:tc>
          <w:tcPr>
            <w:tcW w:w="2410" w:type="dxa"/>
          </w:tcPr>
          <w:p w:rsidR="00204F14" w:rsidRPr="00E371BC" w:rsidRDefault="00204F14" w:rsidP="00204F14">
            <w:pPr>
              <w:jc w:val="center"/>
            </w:pPr>
            <w:r w:rsidRPr="00E371BC">
              <w:t>с. Старое Дрожжаное</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1-4</w:t>
            </w:r>
          </w:p>
        </w:tc>
        <w:tc>
          <w:tcPr>
            <w:tcW w:w="948" w:type="dxa"/>
            <w:vAlign w:val="center"/>
          </w:tcPr>
          <w:p w:rsidR="00204F14" w:rsidRPr="00E371BC" w:rsidRDefault="00204F14" w:rsidP="00204F14">
            <w:pPr>
              <w:jc w:val="center"/>
            </w:pPr>
            <w:r w:rsidRPr="00E371BC">
              <w:t>П-2</w:t>
            </w:r>
          </w:p>
        </w:tc>
        <w:tc>
          <w:tcPr>
            <w:tcW w:w="5664" w:type="dxa"/>
            <w:shd w:val="clear" w:color="auto" w:fill="auto"/>
            <w:vAlign w:val="center"/>
          </w:tcPr>
          <w:p w:rsidR="00204F14" w:rsidRPr="00342183" w:rsidRDefault="00204F14" w:rsidP="00204F14">
            <w:r w:rsidRPr="00342183">
              <w:t>Зона промышленных и коммунальных предприятий, расположенных в пределах селитебной территории</w:t>
            </w:r>
          </w:p>
          <w:p w:rsidR="00204F14" w:rsidRPr="00342183" w:rsidRDefault="00204F14" w:rsidP="00204F14">
            <w:r w:rsidRPr="00342183">
              <w:t>(П-2) №1-4</w:t>
            </w:r>
          </w:p>
        </w:tc>
        <w:tc>
          <w:tcPr>
            <w:tcW w:w="2410" w:type="dxa"/>
          </w:tcPr>
          <w:p w:rsidR="00204F14" w:rsidRPr="00E371BC" w:rsidRDefault="00204F14" w:rsidP="00204F14">
            <w:pPr>
              <w:jc w:val="center"/>
            </w:pPr>
            <w:r w:rsidRPr="00E371BC">
              <w:t>с. Старое Дрожжаное</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1-5</w:t>
            </w:r>
          </w:p>
        </w:tc>
        <w:tc>
          <w:tcPr>
            <w:tcW w:w="948" w:type="dxa"/>
            <w:vAlign w:val="center"/>
          </w:tcPr>
          <w:p w:rsidR="00204F14" w:rsidRPr="00E371BC" w:rsidRDefault="00204F14" w:rsidP="00204F14">
            <w:pPr>
              <w:jc w:val="center"/>
            </w:pPr>
            <w:r w:rsidRPr="00E371BC">
              <w:t>П-2</w:t>
            </w:r>
          </w:p>
        </w:tc>
        <w:tc>
          <w:tcPr>
            <w:tcW w:w="5664" w:type="dxa"/>
            <w:shd w:val="clear" w:color="auto" w:fill="auto"/>
            <w:vAlign w:val="center"/>
          </w:tcPr>
          <w:p w:rsidR="00204F14" w:rsidRPr="00342183" w:rsidRDefault="00204F14" w:rsidP="00204F14">
            <w:r w:rsidRPr="00342183">
              <w:t>Зона промышленных и коммунальных предприятий, расположенных в пределах селитебной территории</w:t>
            </w:r>
          </w:p>
          <w:p w:rsidR="00204F14" w:rsidRPr="00342183" w:rsidRDefault="00204F14" w:rsidP="00204F14">
            <w:r w:rsidRPr="00342183">
              <w:t>(П-2) №1-5</w:t>
            </w:r>
          </w:p>
        </w:tc>
        <w:tc>
          <w:tcPr>
            <w:tcW w:w="2410" w:type="dxa"/>
          </w:tcPr>
          <w:p w:rsidR="00204F14" w:rsidRPr="00E371BC" w:rsidRDefault="00204F14" w:rsidP="00204F14">
            <w:pPr>
              <w:jc w:val="center"/>
            </w:pPr>
            <w:r w:rsidRPr="00E371BC">
              <w:t>с. Старое Дрожжаное</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1-6</w:t>
            </w:r>
          </w:p>
        </w:tc>
        <w:tc>
          <w:tcPr>
            <w:tcW w:w="948" w:type="dxa"/>
            <w:vAlign w:val="center"/>
          </w:tcPr>
          <w:p w:rsidR="00204F14" w:rsidRPr="00E371BC" w:rsidRDefault="00204F14" w:rsidP="00204F14">
            <w:pPr>
              <w:jc w:val="center"/>
            </w:pPr>
            <w:r w:rsidRPr="00E371BC">
              <w:t>П-2</w:t>
            </w:r>
          </w:p>
        </w:tc>
        <w:tc>
          <w:tcPr>
            <w:tcW w:w="5664" w:type="dxa"/>
            <w:shd w:val="clear" w:color="auto" w:fill="auto"/>
            <w:vAlign w:val="center"/>
          </w:tcPr>
          <w:p w:rsidR="00204F14" w:rsidRPr="00342183" w:rsidRDefault="00204F14" w:rsidP="00204F14">
            <w:r w:rsidRPr="00342183">
              <w:t>Зона промышленных и коммунальных предприятий, расположенных в пределах селитебной территории</w:t>
            </w:r>
          </w:p>
          <w:p w:rsidR="00204F14" w:rsidRPr="00342183" w:rsidRDefault="00204F14" w:rsidP="00204F14">
            <w:r w:rsidRPr="00342183">
              <w:t>(П-2) №1-6</w:t>
            </w:r>
          </w:p>
        </w:tc>
        <w:tc>
          <w:tcPr>
            <w:tcW w:w="2410" w:type="dxa"/>
          </w:tcPr>
          <w:p w:rsidR="00204F14" w:rsidRPr="00E371BC" w:rsidRDefault="00204F14" w:rsidP="00204F14">
            <w:pPr>
              <w:jc w:val="center"/>
            </w:pPr>
            <w:r w:rsidRPr="00E371BC">
              <w:t>с. Старое Дрожжаное</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1-7</w:t>
            </w:r>
          </w:p>
        </w:tc>
        <w:tc>
          <w:tcPr>
            <w:tcW w:w="948" w:type="dxa"/>
            <w:vAlign w:val="center"/>
          </w:tcPr>
          <w:p w:rsidR="00204F14" w:rsidRPr="00E371BC" w:rsidRDefault="00204F14" w:rsidP="00204F14">
            <w:pPr>
              <w:jc w:val="center"/>
            </w:pPr>
            <w:r w:rsidRPr="00E371BC">
              <w:t>П-2</w:t>
            </w:r>
          </w:p>
        </w:tc>
        <w:tc>
          <w:tcPr>
            <w:tcW w:w="5664" w:type="dxa"/>
            <w:shd w:val="clear" w:color="auto" w:fill="auto"/>
            <w:vAlign w:val="center"/>
          </w:tcPr>
          <w:p w:rsidR="00204F14" w:rsidRPr="00342183" w:rsidRDefault="00204F14" w:rsidP="00204F14">
            <w:r w:rsidRPr="00342183">
              <w:t>Зона промышленных и коммунальных предприятий, расположенных в пределах селитебной территории</w:t>
            </w:r>
          </w:p>
          <w:p w:rsidR="00204F14" w:rsidRPr="00342183" w:rsidRDefault="00204F14" w:rsidP="00204F14">
            <w:r w:rsidRPr="00342183">
              <w:t>(П-2) №1-7</w:t>
            </w:r>
          </w:p>
        </w:tc>
        <w:tc>
          <w:tcPr>
            <w:tcW w:w="2410" w:type="dxa"/>
          </w:tcPr>
          <w:p w:rsidR="00204F14" w:rsidRPr="00E371BC" w:rsidRDefault="00204F14" w:rsidP="00204F14">
            <w:pPr>
              <w:jc w:val="center"/>
            </w:pPr>
            <w:r w:rsidRPr="00E371BC">
              <w:t>с. Старое Дрожжаное</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1-8</w:t>
            </w:r>
          </w:p>
        </w:tc>
        <w:tc>
          <w:tcPr>
            <w:tcW w:w="948" w:type="dxa"/>
            <w:vAlign w:val="center"/>
          </w:tcPr>
          <w:p w:rsidR="00204F14" w:rsidRPr="00E371BC" w:rsidRDefault="00204F14" w:rsidP="00204F14">
            <w:pPr>
              <w:jc w:val="center"/>
            </w:pPr>
            <w:r w:rsidRPr="00E371BC">
              <w:t>П-2</w:t>
            </w:r>
          </w:p>
        </w:tc>
        <w:tc>
          <w:tcPr>
            <w:tcW w:w="5664" w:type="dxa"/>
            <w:shd w:val="clear" w:color="auto" w:fill="auto"/>
            <w:vAlign w:val="center"/>
          </w:tcPr>
          <w:p w:rsidR="00204F14" w:rsidRPr="00342183" w:rsidRDefault="00204F14" w:rsidP="00204F14">
            <w:r w:rsidRPr="00342183">
              <w:t>Зона промышленных и коммунальных предприятий, расположенных в пределах селитебной территории</w:t>
            </w:r>
          </w:p>
          <w:p w:rsidR="00204F14" w:rsidRPr="00342183" w:rsidRDefault="00204F14" w:rsidP="00204F14">
            <w:r w:rsidRPr="00342183">
              <w:t>(П-2) №1-8</w:t>
            </w:r>
          </w:p>
        </w:tc>
        <w:tc>
          <w:tcPr>
            <w:tcW w:w="2410" w:type="dxa"/>
          </w:tcPr>
          <w:p w:rsidR="00204F14" w:rsidRPr="00E371BC" w:rsidRDefault="00204F14" w:rsidP="00204F14">
            <w:pPr>
              <w:jc w:val="center"/>
            </w:pPr>
            <w:r w:rsidRPr="00E371BC">
              <w:t>с. Старое Дрожжаное</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lastRenderedPageBreak/>
              <w:t>1-9</w:t>
            </w:r>
          </w:p>
        </w:tc>
        <w:tc>
          <w:tcPr>
            <w:tcW w:w="948" w:type="dxa"/>
            <w:vAlign w:val="center"/>
          </w:tcPr>
          <w:p w:rsidR="00204F14" w:rsidRPr="00E371BC" w:rsidRDefault="00204F14" w:rsidP="00204F14">
            <w:pPr>
              <w:jc w:val="center"/>
            </w:pPr>
            <w:r w:rsidRPr="00E371BC">
              <w:t>П-2</w:t>
            </w:r>
          </w:p>
        </w:tc>
        <w:tc>
          <w:tcPr>
            <w:tcW w:w="5664" w:type="dxa"/>
            <w:shd w:val="clear" w:color="auto" w:fill="auto"/>
            <w:vAlign w:val="center"/>
          </w:tcPr>
          <w:p w:rsidR="00204F14" w:rsidRPr="00342183" w:rsidRDefault="00204F14" w:rsidP="00204F14">
            <w:r w:rsidRPr="00342183">
              <w:t>Зона промышленных и коммунальных предприятий, расположенных в пределах селитебной территории</w:t>
            </w:r>
          </w:p>
          <w:p w:rsidR="00204F14" w:rsidRPr="00342183" w:rsidRDefault="00204F14" w:rsidP="00204F14">
            <w:r w:rsidRPr="00342183">
              <w:t>(П-2) №1-9</w:t>
            </w:r>
          </w:p>
        </w:tc>
        <w:tc>
          <w:tcPr>
            <w:tcW w:w="2410" w:type="dxa"/>
          </w:tcPr>
          <w:p w:rsidR="00204F14" w:rsidRPr="00E371BC" w:rsidRDefault="00204F14" w:rsidP="00204F14">
            <w:pPr>
              <w:jc w:val="center"/>
            </w:pPr>
            <w:r w:rsidRPr="00E371BC">
              <w:t>с. Старое Дрожжаное</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1-10</w:t>
            </w:r>
          </w:p>
        </w:tc>
        <w:tc>
          <w:tcPr>
            <w:tcW w:w="948" w:type="dxa"/>
            <w:vAlign w:val="center"/>
          </w:tcPr>
          <w:p w:rsidR="00204F14" w:rsidRPr="00E371BC" w:rsidRDefault="00204F14" w:rsidP="00204F14">
            <w:pPr>
              <w:jc w:val="center"/>
            </w:pPr>
            <w:r w:rsidRPr="00E371BC">
              <w:t>П-2</w:t>
            </w:r>
          </w:p>
        </w:tc>
        <w:tc>
          <w:tcPr>
            <w:tcW w:w="5664" w:type="dxa"/>
            <w:shd w:val="clear" w:color="auto" w:fill="auto"/>
            <w:vAlign w:val="center"/>
          </w:tcPr>
          <w:p w:rsidR="00204F14" w:rsidRPr="00342183" w:rsidRDefault="00204F14" w:rsidP="00204F14">
            <w:r w:rsidRPr="00342183">
              <w:t>Зона промышленных и коммунальных предприятий, расположенных в пределах селитебной территории</w:t>
            </w:r>
          </w:p>
          <w:p w:rsidR="00204F14" w:rsidRPr="00342183" w:rsidRDefault="00204F14" w:rsidP="00204F14">
            <w:r w:rsidRPr="00342183">
              <w:t>(П-2) №1-10</w:t>
            </w:r>
          </w:p>
        </w:tc>
        <w:tc>
          <w:tcPr>
            <w:tcW w:w="2410" w:type="dxa"/>
          </w:tcPr>
          <w:p w:rsidR="00204F14" w:rsidRPr="00E371BC" w:rsidRDefault="00204F14" w:rsidP="00204F14">
            <w:pPr>
              <w:jc w:val="center"/>
            </w:pPr>
            <w:r w:rsidRPr="00E371BC">
              <w:t>с. Старое Дрожжаное</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1-1</w:t>
            </w:r>
          </w:p>
        </w:tc>
        <w:tc>
          <w:tcPr>
            <w:tcW w:w="948" w:type="dxa"/>
            <w:vAlign w:val="center"/>
          </w:tcPr>
          <w:p w:rsidR="00204F14" w:rsidRPr="00E371BC" w:rsidRDefault="00204F14" w:rsidP="00204F14">
            <w:pPr>
              <w:jc w:val="center"/>
            </w:pPr>
            <w:r w:rsidRPr="00E371BC">
              <w:t>С-1</w:t>
            </w:r>
          </w:p>
        </w:tc>
        <w:tc>
          <w:tcPr>
            <w:tcW w:w="5664" w:type="dxa"/>
            <w:shd w:val="clear" w:color="auto" w:fill="auto"/>
            <w:vAlign w:val="center"/>
          </w:tcPr>
          <w:p w:rsidR="00204F14" w:rsidRPr="00342183" w:rsidRDefault="00204F14" w:rsidP="00204F14">
            <w:r w:rsidRPr="00342183">
              <w:t>Зона мест погребения (С-1) №1-1</w:t>
            </w:r>
          </w:p>
        </w:tc>
        <w:tc>
          <w:tcPr>
            <w:tcW w:w="2410" w:type="dxa"/>
          </w:tcPr>
          <w:p w:rsidR="00204F14" w:rsidRPr="00E371BC" w:rsidRDefault="00204F14" w:rsidP="00204F14">
            <w:pPr>
              <w:jc w:val="center"/>
            </w:pPr>
            <w:r w:rsidRPr="00E371BC">
              <w:t>с. Старое Дрожжаное</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1-2</w:t>
            </w:r>
          </w:p>
        </w:tc>
        <w:tc>
          <w:tcPr>
            <w:tcW w:w="948" w:type="dxa"/>
            <w:vAlign w:val="center"/>
          </w:tcPr>
          <w:p w:rsidR="00204F14" w:rsidRPr="00E371BC" w:rsidRDefault="00204F14" w:rsidP="00204F14">
            <w:pPr>
              <w:jc w:val="center"/>
            </w:pPr>
            <w:r w:rsidRPr="00E371BC">
              <w:t>С-1</w:t>
            </w:r>
          </w:p>
        </w:tc>
        <w:tc>
          <w:tcPr>
            <w:tcW w:w="5664" w:type="dxa"/>
            <w:shd w:val="clear" w:color="auto" w:fill="auto"/>
            <w:vAlign w:val="center"/>
          </w:tcPr>
          <w:p w:rsidR="00204F14" w:rsidRPr="00342183" w:rsidRDefault="00204F14" w:rsidP="00204F14">
            <w:r w:rsidRPr="00342183">
              <w:t>Зона мест погребения (С-1) №1-2</w:t>
            </w:r>
          </w:p>
        </w:tc>
        <w:tc>
          <w:tcPr>
            <w:tcW w:w="2410" w:type="dxa"/>
          </w:tcPr>
          <w:p w:rsidR="00204F14" w:rsidRPr="00E371BC" w:rsidRDefault="00204F14" w:rsidP="00204F14">
            <w:pPr>
              <w:jc w:val="center"/>
            </w:pPr>
            <w:r w:rsidRPr="00E371BC">
              <w:t>с. Старое Дрожжаное</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1-1</w:t>
            </w:r>
          </w:p>
        </w:tc>
        <w:tc>
          <w:tcPr>
            <w:tcW w:w="948" w:type="dxa"/>
            <w:vAlign w:val="center"/>
          </w:tcPr>
          <w:p w:rsidR="00204F14" w:rsidRPr="00E371BC" w:rsidRDefault="00204F14" w:rsidP="00204F14">
            <w:pPr>
              <w:jc w:val="center"/>
            </w:pPr>
            <w:r w:rsidRPr="00E371BC">
              <w:t>СХ-1</w:t>
            </w:r>
          </w:p>
        </w:tc>
        <w:tc>
          <w:tcPr>
            <w:tcW w:w="5664" w:type="dxa"/>
            <w:shd w:val="clear" w:color="auto" w:fill="auto"/>
            <w:vAlign w:val="center"/>
          </w:tcPr>
          <w:p w:rsidR="00204F14" w:rsidRPr="00342183" w:rsidRDefault="00204F14" w:rsidP="00204F14">
            <w:pPr>
              <w:rPr>
                <w:color w:val="000000"/>
              </w:rPr>
            </w:pPr>
            <w:r w:rsidRPr="00342183">
              <w:rPr>
                <w:color w:val="000000"/>
              </w:rPr>
              <w:t>Зона сельскохозяйственного назначения</w:t>
            </w:r>
          </w:p>
          <w:p w:rsidR="00204F14" w:rsidRPr="00342183" w:rsidRDefault="00204F14" w:rsidP="00204F14">
            <w:r w:rsidRPr="00342183">
              <w:rPr>
                <w:color w:val="000000"/>
              </w:rPr>
              <w:t>(СХ-1)</w:t>
            </w:r>
            <w:r w:rsidRPr="00342183">
              <w:t xml:space="preserve"> №1-1</w:t>
            </w:r>
          </w:p>
        </w:tc>
        <w:tc>
          <w:tcPr>
            <w:tcW w:w="2410" w:type="dxa"/>
          </w:tcPr>
          <w:p w:rsidR="00204F14" w:rsidRPr="00E371BC" w:rsidRDefault="00204F14" w:rsidP="00204F14">
            <w:pPr>
              <w:jc w:val="center"/>
            </w:pPr>
            <w:r w:rsidRPr="00E371BC">
              <w:t>с. Старое Дрожжаное</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1-1</w:t>
            </w:r>
          </w:p>
        </w:tc>
        <w:tc>
          <w:tcPr>
            <w:tcW w:w="948" w:type="dxa"/>
            <w:vAlign w:val="center"/>
          </w:tcPr>
          <w:p w:rsidR="00204F14" w:rsidRPr="00E371BC" w:rsidRDefault="00204F14" w:rsidP="00204F14">
            <w:pPr>
              <w:jc w:val="center"/>
            </w:pPr>
            <w:r w:rsidRPr="00E371BC">
              <w:t>СХ-2</w:t>
            </w:r>
          </w:p>
        </w:tc>
        <w:tc>
          <w:tcPr>
            <w:tcW w:w="5664" w:type="dxa"/>
            <w:shd w:val="clear" w:color="auto" w:fill="auto"/>
            <w:vAlign w:val="center"/>
          </w:tcPr>
          <w:p w:rsidR="00204F14" w:rsidRPr="00342183" w:rsidRDefault="00204F14" w:rsidP="00204F14">
            <w:pPr>
              <w:rPr>
                <w:color w:val="000000"/>
              </w:rPr>
            </w:pPr>
            <w:r w:rsidRPr="00342183">
              <w:rPr>
                <w:color w:val="000000"/>
              </w:rPr>
              <w:t>Зона объектов сельскохозяйственного назначения</w:t>
            </w:r>
          </w:p>
          <w:p w:rsidR="00204F14" w:rsidRPr="00342183" w:rsidRDefault="00204F14" w:rsidP="00204F14">
            <w:r w:rsidRPr="00342183">
              <w:rPr>
                <w:color w:val="000000"/>
              </w:rPr>
              <w:t>(СХ-2)</w:t>
            </w:r>
            <w:r w:rsidRPr="00342183">
              <w:t xml:space="preserve"> №1-1</w:t>
            </w:r>
          </w:p>
        </w:tc>
        <w:tc>
          <w:tcPr>
            <w:tcW w:w="2410" w:type="dxa"/>
          </w:tcPr>
          <w:p w:rsidR="00204F14" w:rsidRPr="00E371BC" w:rsidRDefault="00204F14" w:rsidP="00204F14">
            <w:pPr>
              <w:jc w:val="center"/>
            </w:pPr>
            <w:r w:rsidRPr="00E371BC">
              <w:t>с. Старое Дрожжаное</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2-1</w:t>
            </w:r>
          </w:p>
        </w:tc>
        <w:tc>
          <w:tcPr>
            <w:tcW w:w="948" w:type="dxa"/>
            <w:vAlign w:val="center"/>
          </w:tcPr>
          <w:p w:rsidR="00204F14" w:rsidRPr="00E371BC" w:rsidRDefault="00204F14" w:rsidP="00204F14">
            <w:pPr>
              <w:jc w:val="center"/>
            </w:pPr>
            <w:r w:rsidRPr="00E371BC">
              <w:t>Ж-У</w:t>
            </w:r>
          </w:p>
        </w:tc>
        <w:tc>
          <w:tcPr>
            <w:tcW w:w="5664" w:type="dxa"/>
            <w:shd w:val="clear" w:color="auto" w:fill="auto"/>
            <w:vAlign w:val="center"/>
          </w:tcPr>
          <w:p w:rsidR="00204F14" w:rsidRPr="00342183" w:rsidRDefault="00204F14" w:rsidP="00204F14">
            <w:r w:rsidRPr="00342183">
              <w:t>Универсальная жилая зона (Ж-У) №2-1</w:t>
            </w:r>
          </w:p>
        </w:tc>
        <w:tc>
          <w:tcPr>
            <w:tcW w:w="2410" w:type="dxa"/>
          </w:tcPr>
          <w:p w:rsidR="00204F14" w:rsidRPr="00E371BC" w:rsidRDefault="00204F14" w:rsidP="00204F14">
            <w:pPr>
              <w:jc w:val="center"/>
            </w:pPr>
            <w:r w:rsidRPr="00E371BC">
              <w:t>с. Новое Дрожжаное</w:t>
            </w:r>
          </w:p>
        </w:tc>
      </w:tr>
      <w:tr w:rsidR="00204F14" w:rsidRPr="00196E9F" w:rsidTr="00933934">
        <w:trPr>
          <w:trHeight w:val="70"/>
        </w:trPr>
        <w:tc>
          <w:tcPr>
            <w:tcW w:w="867" w:type="dxa"/>
            <w:vAlign w:val="center"/>
          </w:tcPr>
          <w:p w:rsidR="00204F14" w:rsidRPr="00E371BC" w:rsidRDefault="00204F14" w:rsidP="00204F14">
            <w:pPr>
              <w:pStyle w:val="51"/>
              <w:ind w:firstLine="0"/>
              <w:jc w:val="center"/>
              <w:rPr>
                <w:sz w:val="22"/>
                <w:szCs w:val="22"/>
              </w:rPr>
            </w:pPr>
            <w:r w:rsidRPr="00E371BC">
              <w:rPr>
                <w:sz w:val="22"/>
                <w:szCs w:val="22"/>
              </w:rPr>
              <w:t>2-2</w:t>
            </w:r>
          </w:p>
        </w:tc>
        <w:tc>
          <w:tcPr>
            <w:tcW w:w="948" w:type="dxa"/>
            <w:vAlign w:val="center"/>
          </w:tcPr>
          <w:p w:rsidR="00204F14" w:rsidRPr="00E371BC" w:rsidRDefault="00204F14" w:rsidP="00204F14">
            <w:pPr>
              <w:jc w:val="center"/>
            </w:pPr>
            <w:r w:rsidRPr="00E371BC">
              <w:t>Ж-У</w:t>
            </w:r>
          </w:p>
        </w:tc>
        <w:tc>
          <w:tcPr>
            <w:tcW w:w="5664" w:type="dxa"/>
            <w:shd w:val="clear" w:color="auto" w:fill="auto"/>
            <w:vAlign w:val="center"/>
          </w:tcPr>
          <w:p w:rsidR="00204F14" w:rsidRPr="00342183" w:rsidRDefault="00204F14" w:rsidP="00204F14">
            <w:r w:rsidRPr="00342183">
              <w:t>Универсальная жилая зона (Ж-У) №2-2</w:t>
            </w:r>
          </w:p>
        </w:tc>
        <w:tc>
          <w:tcPr>
            <w:tcW w:w="2410" w:type="dxa"/>
          </w:tcPr>
          <w:p w:rsidR="00204F14" w:rsidRPr="00E371BC" w:rsidRDefault="00204F14" w:rsidP="00204F14">
            <w:pPr>
              <w:jc w:val="center"/>
            </w:pPr>
            <w:r w:rsidRPr="00E371BC">
              <w:t>с. Новое Дрожжаное</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2-3</w:t>
            </w:r>
          </w:p>
        </w:tc>
        <w:tc>
          <w:tcPr>
            <w:tcW w:w="948" w:type="dxa"/>
            <w:vAlign w:val="center"/>
          </w:tcPr>
          <w:p w:rsidR="00204F14" w:rsidRPr="00E371BC" w:rsidRDefault="00204F14" w:rsidP="00204F14">
            <w:pPr>
              <w:jc w:val="center"/>
            </w:pPr>
            <w:r w:rsidRPr="00E371BC">
              <w:t>Ж-У</w:t>
            </w:r>
          </w:p>
        </w:tc>
        <w:tc>
          <w:tcPr>
            <w:tcW w:w="5664" w:type="dxa"/>
            <w:shd w:val="clear" w:color="auto" w:fill="auto"/>
            <w:vAlign w:val="center"/>
          </w:tcPr>
          <w:p w:rsidR="00204F14" w:rsidRPr="00342183" w:rsidRDefault="00204F14" w:rsidP="00204F14">
            <w:r w:rsidRPr="00342183">
              <w:t>Универсальная жилая зона (Ж-У) №2-3</w:t>
            </w:r>
          </w:p>
        </w:tc>
        <w:tc>
          <w:tcPr>
            <w:tcW w:w="2410" w:type="dxa"/>
          </w:tcPr>
          <w:p w:rsidR="00204F14" w:rsidRPr="00E371BC" w:rsidRDefault="00204F14" w:rsidP="00204F14">
            <w:pPr>
              <w:jc w:val="center"/>
            </w:pPr>
            <w:r w:rsidRPr="00E371BC">
              <w:t>с. Новое Дрожжаное</w:t>
            </w:r>
          </w:p>
        </w:tc>
      </w:tr>
      <w:tr w:rsidR="00204F14" w:rsidRPr="00196E9F" w:rsidTr="00400B05">
        <w:tc>
          <w:tcPr>
            <w:tcW w:w="867" w:type="dxa"/>
            <w:shd w:val="clear" w:color="auto" w:fill="auto"/>
            <w:vAlign w:val="center"/>
          </w:tcPr>
          <w:p w:rsidR="00204F14" w:rsidRPr="00E371BC" w:rsidRDefault="00204F14" w:rsidP="00204F14">
            <w:pPr>
              <w:pStyle w:val="51"/>
              <w:ind w:firstLine="0"/>
              <w:jc w:val="center"/>
              <w:rPr>
                <w:sz w:val="22"/>
                <w:szCs w:val="22"/>
              </w:rPr>
            </w:pPr>
            <w:r w:rsidRPr="00E371BC">
              <w:rPr>
                <w:sz w:val="22"/>
                <w:szCs w:val="22"/>
              </w:rPr>
              <w:t>2-1</w:t>
            </w:r>
          </w:p>
        </w:tc>
        <w:tc>
          <w:tcPr>
            <w:tcW w:w="948" w:type="dxa"/>
            <w:shd w:val="clear" w:color="auto" w:fill="auto"/>
            <w:vAlign w:val="center"/>
          </w:tcPr>
          <w:p w:rsidR="00204F14" w:rsidRPr="00E371BC" w:rsidRDefault="00204F14" w:rsidP="00204F14">
            <w:pPr>
              <w:jc w:val="center"/>
            </w:pPr>
            <w:r w:rsidRPr="00E371BC">
              <w:t>Р-У</w:t>
            </w:r>
          </w:p>
        </w:tc>
        <w:tc>
          <w:tcPr>
            <w:tcW w:w="5664" w:type="dxa"/>
            <w:shd w:val="clear" w:color="auto" w:fill="auto"/>
            <w:vAlign w:val="center"/>
          </w:tcPr>
          <w:p w:rsidR="00204F14" w:rsidRPr="00342183" w:rsidRDefault="00204F14" w:rsidP="00204F14">
            <w:r w:rsidRPr="00342183">
              <w:t>Универсальная рекреационная зона (Р-У) №2-1</w:t>
            </w:r>
          </w:p>
        </w:tc>
        <w:tc>
          <w:tcPr>
            <w:tcW w:w="2410" w:type="dxa"/>
            <w:shd w:val="clear" w:color="auto" w:fill="auto"/>
          </w:tcPr>
          <w:p w:rsidR="00204F14" w:rsidRPr="00E371BC" w:rsidRDefault="00204F14" w:rsidP="00204F14">
            <w:pPr>
              <w:jc w:val="center"/>
            </w:pPr>
            <w:r w:rsidRPr="00E371BC">
              <w:t>с. Новое Дрожжаное</w:t>
            </w:r>
          </w:p>
        </w:tc>
      </w:tr>
      <w:tr w:rsidR="00204F14" w:rsidRPr="00196E9F" w:rsidTr="00400B05">
        <w:tc>
          <w:tcPr>
            <w:tcW w:w="867" w:type="dxa"/>
            <w:shd w:val="clear" w:color="auto" w:fill="auto"/>
            <w:vAlign w:val="center"/>
          </w:tcPr>
          <w:p w:rsidR="00204F14" w:rsidRPr="00E371BC" w:rsidRDefault="00204F14" w:rsidP="00204F14">
            <w:pPr>
              <w:pStyle w:val="51"/>
              <w:ind w:firstLine="0"/>
              <w:jc w:val="center"/>
              <w:rPr>
                <w:sz w:val="22"/>
                <w:szCs w:val="22"/>
              </w:rPr>
            </w:pPr>
            <w:r>
              <w:rPr>
                <w:sz w:val="22"/>
                <w:szCs w:val="22"/>
              </w:rPr>
              <w:t>2-1</w:t>
            </w:r>
          </w:p>
        </w:tc>
        <w:tc>
          <w:tcPr>
            <w:tcW w:w="948" w:type="dxa"/>
            <w:shd w:val="clear" w:color="auto" w:fill="auto"/>
            <w:vAlign w:val="center"/>
          </w:tcPr>
          <w:p w:rsidR="00204F14" w:rsidRPr="00E371BC" w:rsidRDefault="00204F14" w:rsidP="00204F14">
            <w:pPr>
              <w:jc w:val="center"/>
            </w:pPr>
            <w:r w:rsidRPr="00E371BC">
              <w:t>П-2</w:t>
            </w:r>
          </w:p>
        </w:tc>
        <w:tc>
          <w:tcPr>
            <w:tcW w:w="5664" w:type="dxa"/>
            <w:shd w:val="clear" w:color="auto" w:fill="auto"/>
            <w:vAlign w:val="center"/>
          </w:tcPr>
          <w:p w:rsidR="00204F14" w:rsidRPr="00342183" w:rsidRDefault="00204F14" w:rsidP="00204F14">
            <w:r w:rsidRPr="00342183">
              <w:t>Зона промышленных и коммунальных предприятий, расположенных в пределах селитебной территории</w:t>
            </w:r>
          </w:p>
          <w:p w:rsidR="00204F14" w:rsidRPr="00342183" w:rsidRDefault="00204F14" w:rsidP="00204F14">
            <w:r w:rsidRPr="00342183">
              <w:t>(П-2) №2-1</w:t>
            </w:r>
          </w:p>
        </w:tc>
        <w:tc>
          <w:tcPr>
            <w:tcW w:w="2410" w:type="dxa"/>
            <w:shd w:val="clear" w:color="auto" w:fill="auto"/>
          </w:tcPr>
          <w:p w:rsidR="00204F14" w:rsidRPr="00E371BC" w:rsidRDefault="00204F14" w:rsidP="00204F14">
            <w:pPr>
              <w:jc w:val="center"/>
            </w:pPr>
            <w:r w:rsidRPr="00E371BC">
              <w:t>с. Новое Дрожжаное</w:t>
            </w:r>
          </w:p>
        </w:tc>
      </w:tr>
      <w:tr w:rsidR="00204F14" w:rsidRPr="00196E9F" w:rsidTr="00400B05">
        <w:tc>
          <w:tcPr>
            <w:tcW w:w="867" w:type="dxa"/>
            <w:shd w:val="clear" w:color="auto" w:fill="auto"/>
            <w:vAlign w:val="center"/>
          </w:tcPr>
          <w:p w:rsidR="00204F14" w:rsidRPr="00E371BC" w:rsidRDefault="00204F14" w:rsidP="00204F14">
            <w:pPr>
              <w:pStyle w:val="51"/>
              <w:ind w:firstLine="0"/>
              <w:jc w:val="center"/>
              <w:rPr>
                <w:sz w:val="22"/>
                <w:szCs w:val="22"/>
              </w:rPr>
            </w:pPr>
            <w:r w:rsidRPr="00E371BC">
              <w:rPr>
                <w:sz w:val="22"/>
                <w:szCs w:val="22"/>
              </w:rPr>
              <w:t>2-1</w:t>
            </w:r>
          </w:p>
        </w:tc>
        <w:tc>
          <w:tcPr>
            <w:tcW w:w="948" w:type="dxa"/>
            <w:shd w:val="clear" w:color="auto" w:fill="auto"/>
            <w:vAlign w:val="center"/>
          </w:tcPr>
          <w:p w:rsidR="00204F14" w:rsidRPr="00E371BC" w:rsidRDefault="00204F14" w:rsidP="00204F14">
            <w:pPr>
              <w:jc w:val="center"/>
            </w:pPr>
            <w:r w:rsidRPr="00E371BC">
              <w:t>С-1</w:t>
            </w:r>
          </w:p>
        </w:tc>
        <w:tc>
          <w:tcPr>
            <w:tcW w:w="5664" w:type="dxa"/>
            <w:shd w:val="clear" w:color="auto" w:fill="auto"/>
            <w:vAlign w:val="center"/>
          </w:tcPr>
          <w:p w:rsidR="00204F14" w:rsidRPr="00342183" w:rsidRDefault="00204F14" w:rsidP="00204F14">
            <w:r w:rsidRPr="00342183">
              <w:t>Зона мест погребения (С-1) №2-1</w:t>
            </w:r>
          </w:p>
        </w:tc>
        <w:tc>
          <w:tcPr>
            <w:tcW w:w="2410" w:type="dxa"/>
            <w:shd w:val="clear" w:color="auto" w:fill="auto"/>
          </w:tcPr>
          <w:p w:rsidR="00204F14" w:rsidRPr="00E371BC" w:rsidRDefault="00204F14" w:rsidP="00204F14">
            <w:pPr>
              <w:jc w:val="center"/>
            </w:pPr>
            <w:r w:rsidRPr="00E371BC">
              <w:t>с. Новое Дрожжаное</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3-1</w:t>
            </w:r>
          </w:p>
        </w:tc>
        <w:tc>
          <w:tcPr>
            <w:tcW w:w="948" w:type="dxa"/>
            <w:vAlign w:val="center"/>
          </w:tcPr>
          <w:p w:rsidR="00204F14" w:rsidRPr="00E371BC" w:rsidRDefault="00204F14" w:rsidP="00204F14">
            <w:pPr>
              <w:jc w:val="center"/>
            </w:pPr>
            <w:r w:rsidRPr="00E371BC">
              <w:t>Ж-У</w:t>
            </w:r>
          </w:p>
        </w:tc>
        <w:tc>
          <w:tcPr>
            <w:tcW w:w="5664" w:type="dxa"/>
            <w:shd w:val="clear" w:color="auto" w:fill="auto"/>
            <w:vAlign w:val="center"/>
          </w:tcPr>
          <w:p w:rsidR="00204F14" w:rsidRPr="00342183" w:rsidRDefault="00204F14" w:rsidP="00204F14">
            <w:r w:rsidRPr="00342183">
              <w:t>Универсальная жилая зона (Ж-У) №3-1</w:t>
            </w:r>
          </w:p>
        </w:tc>
        <w:tc>
          <w:tcPr>
            <w:tcW w:w="2410" w:type="dxa"/>
          </w:tcPr>
          <w:p w:rsidR="00204F14" w:rsidRPr="00E371BC" w:rsidRDefault="00204F14" w:rsidP="00204F14">
            <w:pPr>
              <w:jc w:val="center"/>
            </w:pPr>
            <w:r w:rsidRPr="00E371BC">
              <w:t>с. Старое Ильмово</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3-1</w:t>
            </w:r>
          </w:p>
        </w:tc>
        <w:tc>
          <w:tcPr>
            <w:tcW w:w="948" w:type="dxa"/>
            <w:vAlign w:val="center"/>
          </w:tcPr>
          <w:p w:rsidR="00204F14" w:rsidRPr="00E371BC" w:rsidRDefault="00204F14" w:rsidP="00204F14">
            <w:pPr>
              <w:jc w:val="center"/>
            </w:pPr>
            <w:r w:rsidRPr="00E371BC">
              <w:t>ОД-У</w:t>
            </w:r>
          </w:p>
        </w:tc>
        <w:tc>
          <w:tcPr>
            <w:tcW w:w="5664" w:type="dxa"/>
            <w:shd w:val="clear" w:color="auto" w:fill="auto"/>
            <w:vAlign w:val="center"/>
          </w:tcPr>
          <w:p w:rsidR="00204F14" w:rsidRPr="00342183" w:rsidRDefault="00204F14" w:rsidP="00204F14">
            <w:r w:rsidRPr="00342183">
              <w:t>Универсальная общественно-деловая зона (ОД-У) №3-1</w:t>
            </w:r>
          </w:p>
        </w:tc>
        <w:tc>
          <w:tcPr>
            <w:tcW w:w="2410" w:type="dxa"/>
          </w:tcPr>
          <w:p w:rsidR="00204F14" w:rsidRPr="00E371BC" w:rsidRDefault="00204F14" w:rsidP="00204F14">
            <w:pPr>
              <w:jc w:val="center"/>
            </w:pPr>
            <w:r w:rsidRPr="00E371BC">
              <w:t>с. Старое Ильмово</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3-2</w:t>
            </w:r>
          </w:p>
        </w:tc>
        <w:tc>
          <w:tcPr>
            <w:tcW w:w="948" w:type="dxa"/>
            <w:vAlign w:val="center"/>
          </w:tcPr>
          <w:p w:rsidR="00204F14" w:rsidRPr="00E371BC" w:rsidRDefault="00204F14" w:rsidP="00204F14">
            <w:pPr>
              <w:jc w:val="center"/>
            </w:pPr>
            <w:r w:rsidRPr="00E371BC">
              <w:t>ОД-У</w:t>
            </w:r>
          </w:p>
        </w:tc>
        <w:tc>
          <w:tcPr>
            <w:tcW w:w="5664" w:type="dxa"/>
            <w:shd w:val="clear" w:color="auto" w:fill="auto"/>
            <w:vAlign w:val="center"/>
          </w:tcPr>
          <w:p w:rsidR="00204F14" w:rsidRPr="00342183" w:rsidRDefault="00204F14" w:rsidP="00204F14">
            <w:r w:rsidRPr="00342183">
              <w:t>Универсальная общественно-деловая зона (ОД-У) №3-2</w:t>
            </w:r>
          </w:p>
        </w:tc>
        <w:tc>
          <w:tcPr>
            <w:tcW w:w="2410" w:type="dxa"/>
          </w:tcPr>
          <w:p w:rsidR="00204F14" w:rsidRPr="00E371BC" w:rsidRDefault="00204F14" w:rsidP="00204F14">
            <w:pPr>
              <w:jc w:val="center"/>
            </w:pPr>
            <w:r w:rsidRPr="00E371BC">
              <w:t>с. Старое Ильмовоб</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0-1</w:t>
            </w:r>
          </w:p>
        </w:tc>
        <w:tc>
          <w:tcPr>
            <w:tcW w:w="948" w:type="dxa"/>
            <w:vAlign w:val="center"/>
          </w:tcPr>
          <w:p w:rsidR="00204F14" w:rsidRPr="00E371BC" w:rsidRDefault="00204F14" w:rsidP="00204F14">
            <w:pPr>
              <w:jc w:val="center"/>
            </w:pPr>
            <w:r w:rsidRPr="00E371BC">
              <w:t>Р-У</w:t>
            </w:r>
          </w:p>
        </w:tc>
        <w:tc>
          <w:tcPr>
            <w:tcW w:w="5664" w:type="dxa"/>
            <w:shd w:val="clear" w:color="auto" w:fill="auto"/>
            <w:vAlign w:val="center"/>
          </w:tcPr>
          <w:p w:rsidR="00204F14" w:rsidRPr="00342183" w:rsidRDefault="00204F14" w:rsidP="00204F14">
            <w:r w:rsidRPr="00342183">
              <w:t>Универсальная рекреационная зона (Р-У) №0-1</w:t>
            </w:r>
          </w:p>
        </w:tc>
        <w:tc>
          <w:tcPr>
            <w:tcW w:w="2410" w:type="dxa"/>
          </w:tcPr>
          <w:p w:rsidR="00204F14" w:rsidRPr="00E371BC" w:rsidRDefault="00204F14" w:rsidP="00204F14">
            <w:pPr>
              <w:jc w:val="center"/>
            </w:pPr>
            <w:r w:rsidRPr="00E371BC">
              <w:t>Стародрожжановское сп</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0-1</w:t>
            </w:r>
          </w:p>
        </w:tc>
        <w:tc>
          <w:tcPr>
            <w:tcW w:w="948" w:type="dxa"/>
            <w:vAlign w:val="center"/>
          </w:tcPr>
          <w:p w:rsidR="00204F14" w:rsidRPr="00E371BC" w:rsidRDefault="00204F14" w:rsidP="00204F14">
            <w:pPr>
              <w:jc w:val="center"/>
            </w:pPr>
            <w:r w:rsidRPr="00E371BC">
              <w:t>П-1</w:t>
            </w:r>
          </w:p>
        </w:tc>
        <w:tc>
          <w:tcPr>
            <w:tcW w:w="5664" w:type="dxa"/>
            <w:shd w:val="clear" w:color="auto" w:fill="auto"/>
            <w:vAlign w:val="center"/>
          </w:tcPr>
          <w:p w:rsidR="00204F14" w:rsidRPr="00342183" w:rsidRDefault="00204F14" w:rsidP="00204F14">
            <w:r w:rsidRPr="00342183">
              <w:t>Зона промышленных и коммунальных предприятий широкого профиля, расположенных за пределами селитебной территории (П-1) №0-1</w:t>
            </w:r>
          </w:p>
        </w:tc>
        <w:tc>
          <w:tcPr>
            <w:tcW w:w="2410" w:type="dxa"/>
            <w:vAlign w:val="center"/>
          </w:tcPr>
          <w:p w:rsidR="00204F14" w:rsidRPr="00E371BC" w:rsidRDefault="00204F14" w:rsidP="00204F14">
            <w:pPr>
              <w:pStyle w:val="51"/>
              <w:ind w:firstLine="0"/>
              <w:jc w:val="center"/>
              <w:rPr>
                <w:sz w:val="22"/>
                <w:szCs w:val="22"/>
              </w:rPr>
            </w:pPr>
            <w:r w:rsidRPr="00E371BC">
              <w:rPr>
                <w:sz w:val="22"/>
                <w:szCs w:val="22"/>
              </w:rPr>
              <w:t>Стародрожжановское сп</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0-2</w:t>
            </w:r>
          </w:p>
        </w:tc>
        <w:tc>
          <w:tcPr>
            <w:tcW w:w="948" w:type="dxa"/>
            <w:vAlign w:val="center"/>
          </w:tcPr>
          <w:p w:rsidR="00204F14" w:rsidRPr="00E371BC" w:rsidRDefault="00204F14" w:rsidP="00204F14">
            <w:pPr>
              <w:jc w:val="center"/>
            </w:pPr>
            <w:r w:rsidRPr="00E371BC">
              <w:t>П-1</w:t>
            </w:r>
          </w:p>
        </w:tc>
        <w:tc>
          <w:tcPr>
            <w:tcW w:w="5664" w:type="dxa"/>
            <w:shd w:val="clear" w:color="auto" w:fill="auto"/>
            <w:vAlign w:val="center"/>
          </w:tcPr>
          <w:p w:rsidR="00204F14" w:rsidRPr="00342183" w:rsidRDefault="00204F14" w:rsidP="00204F14">
            <w:r w:rsidRPr="00342183">
              <w:t>Зона промышленных и коммунальных предприятий широкого профиля, расположенных за пределами селитебной территории (П-1) №0-2</w:t>
            </w:r>
          </w:p>
        </w:tc>
        <w:tc>
          <w:tcPr>
            <w:tcW w:w="2410" w:type="dxa"/>
            <w:vAlign w:val="center"/>
          </w:tcPr>
          <w:p w:rsidR="00204F14" w:rsidRPr="00E371BC" w:rsidRDefault="00204F14" w:rsidP="00204F14">
            <w:pPr>
              <w:pStyle w:val="51"/>
              <w:ind w:firstLine="0"/>
              <w:jc w:val="center"/>
              <w:rPr>
                <w:sz w:val="22"/>
                <w:szCs w:val="22"/>
              </w:rPr>
            </w:pPr>
            <w:r w:rsidRPr="00E371BC">
              <w:rPr>
                <w:sz w:val="22"/>
                <w:szCs w:val="22"/>
              </w:rPr>
              <w:t>Стародрожжановское сп</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Pr>
                <w:sz w:val="22"/>
                <w:szCs w:val="22"/>
              </w:rPr>
              <w:t>0-3</w:t>
            </w:r>
          </w:p>
        </w:tc>
        <w:tc>
          <w:tcPr>
            <w:tcW w:w="948" w:type="dxa"/>
            <w:vAlign w:val="center"/>
          </w:tcPr>
          <w:p w:rsidR="00204F14" w:rsidRPr="00E371BC" w:rsidRDefault="00204F14" w:rsidP="00204F14">
            <w:pPr>
              <w:jc w:val="center"/>
            </w:pPr>
            <w:r w:rsidRPr="00E371BC">
              <w:t>П-1</w:t>
            </w:r>
          </w:p>
        </w:tc>
        <w:tc>
          <w:tcPr>
            <w:tcW w:w="5664" w:type="dxa"/>
            <w:shd w:val="clear" w:color="auto" w:fill="auto"/>
            <w:vAlign w:val="center"/>
          </w:tcPr>
          <w:p w:rsidR="00204F14" w:rsidRPr="00342183" w:rsidRDefault="00204F14" w:rsidP="00204F14">
            <w:r w:rsidRPr="00342183">
              <w:t>Зона промышленных и коммунальных предприятий широкого профиля, расположенных за пределами селитебной территории (П-1) №0-3</w:t>
            </w:r>
          </w:p>
        </w:tc>
        <w:tc>
          <w:tcPr>
            <w:tcW w:w="2410" w:type="dxa"/>
            <w:vAlign w:val="center"/>
          </w:tcPr>
          <w:p w:rsidR="00204F14" w:rsidRPr="00E371BC" w:rsidRDefault="00204F14" w:rsidP="00204F14">
            <w:pPr>
              <w:pStyle w:val="51"/>
              <w:ind w:firstLine="0"/>
              <w:jc w:val="center"/>
              <w:rPr>
                <w:sz w:val="22"/>
                <w:szCs w:val="22"/>
              </w:rPr>
            </w:pPr>
            <w:r w:rsidRPr="00E371BC">
              <w:rPr>
                <w:sz w:val="22"/>
                <w:szCs w:val="22"/>
              </w:rPr>
              <w:t>Стародрожжановское сп</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0-1</w:t>
            </w:r>
          </w:p>
        </w:tc>
        <w:tc>
          <w:tcPr>
            <w:tcW w:w="948" w:type="dxa"/>
            <w:vAlign w:val="center"/>
          </w:tcPr>
          <w:p w:rsidR="00204F14" w:rsidRPr="00E371BC" w:rsidRDefault="00204F14" w:rsidP="00204F14">
            <w:pPr>
              <w:pStyle w:val="51"/>
              <w:ind w:firstLine="0"/>
              <w:jc w:val="center"/>
              <w:rPr>
                <w:sz w:val="22"/>
                <w:szCs w:val="22"/>
              </w:rPr>
            </w:pPr>
            <w:r w:rsidRPr="00E371BC">
              <w:rPr>
                <w:sz w:val="22"/>
                <w:szCs w:val="22"/>
              </w:rPr>
              <w:t>СХ-2</w:t>
            </w:r>
          </w:p>
        </w:tc>
        <w:tc>
          <w:tcPr>
            <w:tcW w:w="5664" w:type="dxa"/>
            <w:shd w:val="clear" w:color="auto" w:fill="auto"/>
            <w:vAlign w:val="center"/>
          </w:tcPr>
          <w:p w:rsidR="00204F14" w:rsidRPr="00342183" w:rsidRDefault="00204F14" w:rsidP="00204F14">
            <w:pPr>
              <w:rPr>
                <w:color w:val="000000"/>
              </w:rPr>
            </w:pPr>
            <w:r w:rsidRPr="00342183">
              <w:rPr>
                <w:color w:val="000000"/>
              </w:rPr>
              <w:t>Зона объектов сельскохозяйственного назначения</w:t>
            </w:r>
          </w:p>
          <w:p w:rsidR="00204F14" w:rsidRPr="00342183" w:rsidRDefault="00204F14" w:rsidP="00204F14">
            <w:pPr>
              <w:rPr>
                <w:color w:val="000000"/>
              </w:rPr>
            </w:pPr>
            <w:r w:rsidRPr="00342183">
              <w:rPr>
                <w:color w:val="000000"/>
              </w:rPr>
              <w:t>(СХ-2) №0-1</w:t>
            </w:r>
          </w:p>
        </w:tc>
        <w:tc>
          <w:tcPr>
            <w:tcW w:w="2410" w:type="dxa"/>
            <w:vAlign w:val="center"/>
          </w:tcPr>
          <w:p w:rsidR="00204F14" w:rsidRPr="00E371BC" w:rsidRDefault="00204F14" w:rsidP="00204F14">
            <w:pPr>
              <w:pStyle w:val="51"/>
              <w:ind w:firstLine="0"/>
              <w:jc w:val="center"/>
              <w:rPr>
                <w:sz w:val="22"/>
                <w:szCs w:val="22"/>
              </w:rPr>
            </w:pPr>
            <w:r w:rsidRPr="00E371BC">
              <w:rPr>
                <w:sz w:val="22"/>
                <w:szCs w:val="22"/>
              </w:rPr>
              <w:t>Стародрожжановское сп</w:t>
            </w:r>
          </w:p>
        </w:tc>
      </w:tr>
      <w:tr w:rsidR="00204F14" w:rsidRPr="00196E9F"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0-2</w:t>
            </w:r>
          </w:p>
        </w:tc>
        <w:tc>
          <w:tcPr>
            <w:tcW w:w="948" w:type="dxa"/>
            <w:vAlign w:val="center"/>
          </w:tcPr>
          <w:p w:rsidR="00204F14" w:rsidRPr="00E371BC" w:rsidRDefault="00204F14" w:rsidP="00204F14">
            <w:pPr>
              <w:pStyle w:val="51"/>
              <w:ind w:firstLine="0"/>
              <w:jc w:val="center"/>
              <w:rPr>
                <w:sz w:val="22"/>
                <w:szCs w:val="22"/>
              </w:rPr>
            </w:pPr>
            <w:r w:rsidRPr="00E371BC">
              <w:rPr>
                <w:sz w:val="22"/>
                <w:szCs w:val="22"/>
              </w:rPr>
              <w:t>СХ-2</w:t>
            </w:r>
          </w:p>
        </w:tc>
        <w:tc>
          <w:tcPr>
            <w:tcW w:w="5664" w:type="dxa"/>
            <w:shd w:val="clear" w:color="auto" w:fill="auto"/>
            <w:vAlign w:val="center"/>
          </w:tcPr>
          <w:p w:rsidR="00204F14" w:rsidRPr="00342183" w:rsidRDefault="00204F14" w:rsidP="00204F14">
            <w:pPr>
              <w:rPr>
                <w:color w:val="000000"/>
              </w:rPr>
            </w:pPr>
            <w:r w:rsidRPr="00342183">
              <w:rPr>
                <w:color w:val="000000"/>
              </w:rPr>
              <w:t>Зона объектов сельскохозяйственного назначения</w:t>
            </w:r>
          </w:p>
          <w:p w:rsidR="00204F14" w:rsidRPr="00342183" w:rsidRDefault="00204F14" w:rsidP="00204F14">
            <w:pPr>
              <w:rPr>
                <w:color w:val="000000"/>
              </w:rPr>
            </w:pPr>
            <w:r w:rsidRPr="00342183">
              <w:rPr>
                <w:color w:val="000000"/>
              </w:rPr>
              <w:t>(СХ-2) №0-2</w:t>
            </w:r>
          </w:p>
        </w:tc>
        <w:tc>
          <w:tcPr>
            <w:tcW w:w="2410" w:type="dxa"/>
            <w:vAlign w:val="center"/>
          </w:tcPr>
          <w:p w:rsidR="00204F14" w:rsidRPr="00E371BC" w:rsidRDefault="00204F14" w:rsidP="00204F14">
            <w:pPr>
              <w:pStyle w:val="51"/>
              <w:ind w:firstLine="0"/>
              <w:jc w:val="center"/>
              <w:rPr>
                <w:sz w:val="22"/>
                <w:szCs w:val="22"/>
              </w:rPr>
            </w:pPr>
            <w:r w:rsidRPr="00E371BC">
              <w:rPr>
                <w:sz w:val="22"/>
                <w:szCs w:val="22"/>
              </w:rPr>
              <w:t>Стародрожжановское сп</w:t>
            </w:r>
          </w:p>
        </w:tc>
      </w:tr>
      <w:tr w:rsidR="00204F14" w:rsidRPr="00D374C0"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0-1</w:t>
            </w:r>
          </w:p>
        </w:tc>
        <w:tc>
          <w:tcPr>
            <w:tcW w:w="948" w:type="dxa"/>
            <w:vAlign w:val="center"/>
          </w:tcPr>
          <w:p w:rsidR="00204F14" w:rsidRPr="00E371BC" w:rsidRDefault="00204F14" w:rsidP="00204F14">
            <w:pPr>
              <w:jc w:val="center"/>
            </w:pPr>
            <w:r w:rsidRPr="00E371BC">
              <w:t>С-1</w:t>
            </w:r>
          </w:p>
        </w:tc>
        <w:tc>
          <w:tcPr>
            <w:tcW w:w="5664" w:type="dxa"/>
            <w:shd w:val="clear" w:color="auto" w:fill="auto"/>
            <w:vAlign w:val="center"/>
          </w:tcPr>
          <w:p w:rsidR="00204F14" w:rsidRPr="00E371BC" w:rsidRDefault="00204F14" w:rsidP="00204F14">
            <w:r w:rsidRPr="00E371BC">
              <w:t>Зона мест погребения (С-1) №0-1</w:t>
            </w:r>
          </w:p>
        </w:tc>
        <w:tc>
          <w:tcPr>
            <w:tcW w:w="2410" w:type="dxa"/>
            <w:vAlign w:val="center"/>
          </w:tcPr>
          <w:p w:rsidR="00204F14" w:rsidRPr="00E371BC" w:rsidRDefault="00204F14" w:rsidP="00204F14">
            <w:pPr>
              <w:pStyle w:val="51"/>
              <w:ind w:firstLine="0"/>
              <w:jc w:val="center"/>
              <w:rPr>
                <w:sz w:val="22"/>
                <w:szCs w:val="22"/>
              </w:rPr>
            </w:pPr>
            <w:r w:rsidRPr="00E371BC">
              <w:rPr>
                <w:sz w:val="22"/>
                <w:szCs w:val="22"/>
              </w:rPr>
              <w:t>Стародрожжановское сп</w:t>
            </w:r>
          </w:p>
        </w:tc>
      </w:tr>
      <w:tr w:rsidR="00204F14" w:rsidRPr="00D374C0"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0-2</w:t>
            </w:r>
          </w:p>
        </w:tc>
        <w:tc>
          <w:tcPr>
            <w:tcW w:w="948" w:type="dxa"/>
            <w:vAlign w:val="center"/>
          </w:tcPr>
          <w:p w:rsidR="00204F14" w:rsidRPr="00E371BC" w:rsidRDefault="00204F14" w:rsidP="00204F14">
            <w:pPr>
              <w:jc w:val="center"/>
            </w:pPr>
            <w:r w:rsidRPr="00E371BC">
              <w:t>С-1</w:t>
            </w:r>
          </w:p>
        </w:tc>
        <w:tc>
          <w:tcPr>
            <w:tcW w:w="5664" w:type="dxa"/>
            <w:shd w:val="clear" w:color="auto" w:fill="auto"/>
            <w:vAlign w:val="center"/>
          </w:tcPr>
          <w:p w:rsidR="00204F14" w:rsidRPr="00E371BC" w:rsidRDefault="00204F14" w:rsidP="00204F14">
            <w:r w:rsidRPr="00E371BC">
              <w:t>Зона мест погребения (С-1) №0-2</w:t>
            </w:r>
          </w:p>
        </w:tc>
        <w:tc>
          <w:tcPr>
            <w:tcW w:w="2410" w:type="dxa"/>
            <w:vAlign w:val="center"/>
          </w:tcPr>
          <w:p w:rsidR="00204F14" w:rsidRPr="00E371BC" w:rsidRDefault="00204F14" w:rsidP="00204F14">
            <w:pPr>
              <w:pStyle w:val="51"/>
              <w:ind w:firstLine="0"/>
              <w:jc w:val="center"/>
              <w:rPr>
                <w:sz w:val="22"/>
                <w:szCs w:val="22"/>
              </w:rPr>
            </w:pPr>
            <w:r w:rsidRPr="00E371BC">
              <w:rPr>
                <w:sz w:val="22"/>
                <w:szCs w:val="22"/>
              </w:rPr>
              <w:t>Стародрожжановское сп</w:t>
            </w:r>
          </w:p>
        </w:tc>
      </w:tr>
      <w:tr w:rsidR="00204F14" w:rsidRPr="00D374C0" w:rsidTr="00400B05">
        <w:tc>
          <w:tcPr>
            <w:tcW w:w="867" w:type="dxa"/>
            <w:vAlign w:val="center"/>
          </w:tcPr>
          <w:p w:rsidR="00204F14" w:rsidRPr="00E371BC" w:rsidRDefault="00204F14" w:rsidP="00204F14">
            <w:pPr>
              <w:pStyle w:val="51"/>
              <w:ind w:firstLine="0"/>
              <w:jc w:val="center"/>
              <w:rPr>
                <w:sz w:val="22"/>
                <w:szCs w:val="22"/>
              </w:rPr>
            </w:pPr>
            <w:r w:rsidRPr="00E371BC">
              <w:rPr>
                <w:sz w:val="22"/>
                <w:szCs w:val="22"/>
              </w:rPr>
              <w:t>0-3</w:t>
            </w:r>
          </w:p>
        </w:tc>
        <w:tc>
          <w:tcPr>
            <w:tcW w:w="948" w:type="dxa"/>
            <w:vAlign w:val="center"/>
          </w:tcPr>
          <w:p w:rsidR="00204F14" w:rsidRPr="00E371BC" w:rsidRDefault="00204F14" w:rsidP="00204F14">
            <w:pPr>
              <w:jc w:val="center"/>
            </w:pPr>
            <w:r w:rsidRPr="00E371BC">
              <w:t>С-1</w:t>
            </w:r>
          </w:p>
        </w:tc>
        <w:tc>
          <w:tcPr>
            <w:tcW w:w="5664" w:type="dxa"/>
            <w:shd w:val="clear" w:color="auto" w:fill="auto"/>
            <w:vAlign w:val="center"/>
          </w:tcPr>
          <w:p w:rsidR="00204F14" w:rsidRPr="00E371BC" w:rsidRDefault="00204F14" w:rsidP="00204F14">
            <w:r w:rsidRPr="00E371BC">
              <w:t>Зона мест погребения (С-1) №0-3</w:t>
            </w:r>
          </w:p>
        </w:tc>
        <w:tc>
          <w:tcPr>
            <w:tcW w:w="2410" w:type="dxa"/>
            <w:vAlign w:val="center"/>
          </w:tcPr>
          <w:p w:rsidR="00204F14" w:rsidRPr="00E371BC" w:rsidRDefault="00204F14" w:rsidP="00204F14">
            <w:pPr>
              <w:pStyle w:val="51"/>
              <w:ind w:firstLine="0"/>
              <w:jc w:val="center"/>
              <w:rPr>
                <w:sz w:val="22"/>
                <w:szCs w:val="22"/>
              </w:rPr>
            </w:pPr>
            <w:r w:rsidRPr="00E371BC">
              <w:rPr>
                <w:sz w:val="22"/>
                <w:szCs w:val="22"/>
              </w:rPr>
              <w:t>Стародрожжановское сп</w:t>
            </w:r>
          </w:p>
        </w:tc>
      </w:tr>
    </w:tbl>
    <w:p w:rsidR="00386BC7" w:rsidRPr="004200E2" w:rsidRDefault="00386BC7" w:rsidP="00386BC7">
      <w:pPr>
        <w:pStyle w:val="51"/>
        <w:rPr>
          <w:sz w:val="12"/>
          <w:szCs w:val="12"/>
        </w:rPr>
      </w:pPr>
    </w:p>
    <w:p w:rsidR="004E257E" w:rsidRPr="004200E2" w:rsidRDefault="004E257E" w:rsidP="00D7222A">
      <w:pPr>
        <w:pStyle w:val="51"/>
        <w:rPr>
          <w:sz w:val="28"/>
          <w:szCs w:val="28"/>
        </w:rPr>
      </w:pPr>
      <w:r w:rsidRPr="004200E2">
        <w:rPr>
          <w:sz w:val="28"/>
          <w:szCs w:val="28"/>
        </w:rPr>
        <w:t>Использование для обозначения территориальной зоны ее наименования или номера в рамках настоящих Правил является равнозначным.</w:t>
      </w:r>
    </w:p>
    <w:p w:rsidR="00E61B79" w:rsidRPr="008703D3" w:rsidRDefault="007A02B4" w:rsidP="006449C0">
      <w:pPr>
        <w:pStyle w:val="51"/>
        <w:rPr>
          <w:sz w:val="28"/>
          <w:szCs w:val="28"/>
        </w:rPr>
      </w:pPr>
      <w:r>
        <w:rPr>
          <w:sz w:val="28"/>
          <w:szCs w:val="28"/>
        </w:rPr>
        <w:t>4</w:t>
      </w:r>
      <w:r w:rsidR="00E61B79" w:rsidRPr="008703D3">
        <w:rPr>
          <w:sz w:val="28"/>
          <w:szCs w:val="28"/>
        </w:rPr>
        <w:t xml:space="preserve">. </w:t>
      </w:r>
      <w:r w:rsidR="00955AED" w:rsidRPr="008703D3">
        <w:rPr>
          <w:sz w:val="28"/>
          <w:szCs w:val="28"/>
        </w:rPr>
        <w:t xml:space="preserve">Помимо территориальных зон, для которых в обязательном порядке устанавливаются границы и градостроительные регламенты, </w:t>
      </w:r>
      <w:r w:rsidR="001C6B15" w:rsidRPr="008703D3">
        <w:rPr>
          <w:sz w:val="28"/>
          <w:szCs w:val="28"/>
        </w:rPr>
        <w:t xml:space="preserve">на карте градостроительного зонирования </w:t>
      </w:r>
      <w:r w:rsidR="00E83D30" w:rsidRPr="008703D3">
        <w:rPr>
          <w:sz w:val="28"/>
          <w:szCs w:val="28"/>
        </w:rPr>
        <w:t xml:space="preserve">также </w:t>
      </w:r>
      <w:r w:rsidR="00955AED" w:rsidRPr="008703D3">
        <w:rPr>
          <w:sz w:val="28"/>
          <w:szCs w:val="28"/>
        </w:rPr>
        <w:t>показаны:</w:t>
      </w:r>
    </w:p>
    <w:p w:rsidR="00E01050" w:rsidRPr="00536060" w:rsidRDefault="00E01050" w:rsidP="00E61B79">
      <w:pPr>
        <w:pStyle w:val="51"/>
        <w:rPr>
          <w:sz w:val="28"/>
          <w:szCs w:val="28"/>
        </w:rPr>
      </w:pPr>
      <w:r w:rsidRPr="00536060">
        <w:rPr>
          <w:sz w:val="28"/>
          <w:szCs w:val="28"/>
        </w:rPr>
        <w:t>- земли, для которых градостроительные регламенты не устанавливаются</w:t>
      </w:r>
      <w:r w:rsidR="00647C3B">
        <w:rPr>
          <w:sz w:val="28"/>
          <w:szCs w:val="28"/>
        </w:rPr>
        <w:t>.</w:t>
      </w:r>
    </w:p>
    <w:p w:rsidR="00E12CE3" w:rsidRPr="003215C8" w:rsidRDefault="00E12CE3" w:rsidP="00E01050">
      <w:pPr>
        <w:pStyle w:val="51"/>
        <w:rPr>
          <w:sz w:val="28"/>
          <w:szCs w:val="28"/>
        </w:rPr>
      </w:pPr>
      <w:r w:rsidRPr="003215C8">
        <w:rPr>
          <w:sz w:val="28"/>
          <w:szCs w:val="28"/>
        </w:rPr>
        <w:t xml:space="preserve">Для указанных земель и территорий используются следующие наименования и условные </w:t>
      </w:r>
      <w:r w:rsidR="007D4010" w:rsidRPr="003215C8">
        <w:rPr>
          <w:sz w:val="28"/>
          <w:szCs w:val="28"/>
        </w:rPr>
        <w:t xml:space="preserve">текстовые </w:t>
      </w:r>
      <w:r w:rsidRPr="003215C8">
        <w:rPr>
          <w:sz w:val="28"/>
          <w:szCs w:val="28"/>
        </w:rPr>
        <w:t>обозначения (индексы):</w:t>
      </w:r>
    </w:p>
    <w:p w:rsidR="00C21107" w:rsidRDefault="00C21107" w:rsidP="004352F5">
      <w:pPr>
        <w:pStyle w:val="51"/>
        <w:rPr>
          <w:sz w:val="12"/>
          <w:szCs w:val="12"/>
        </w:rPr>
      </w:pPr>
    </w:p>
    <w:p w:rsidR="000D67D0" w:rsidRPr="004352F5" w:rsidRDefault="000D67D0" w:rsidP="004352F5">
      <w:pPr>
        <w:pStyle w:val="51"/>
        <w:rPr>
          <w:sz w:val="12"/>
          <w:szCs w:val="12"/>
        </w:rPr>
      </w:pPr>
    </w:p>
    <w:p w:rsidR="00B03CA6" w:rsidRDefault="00FD4EAC" w:rsidP="001871C1">
      <w:pPr>
        <w:pStyle w:val="51"/>
        <w:spacing w:after="60"/>
        <w:rPr>
          <w:sz w:val="28"/>
          <w:szCs w:val="28"/>
        </w:rPr>
      </w:pPr>
      <w:r>
        <w:rPr>
          <w:sz w:val="28"/>
          <w:szCs w:val="28"/>
        </w:rPr>
        <w:lastRenderedPageBreak/>
        <w:t>1</w:t>
      </w:r>
      <w:r w:rsidR="001871C1" w:rsidRPr="003215C8">
        <w:rPr>
          <w:sz w:val="28"/>
          <w:szCs w:val="28"/>
        </w:rPr>
        <w:t xml:space="preserve">) </w:t>
      </w:r>
      <w:r w:rsidR="00C21107" w:rsidRPr="003215C8">
        <w:rPr>
          <w:sz w:val="28"/>
          <w:szCs w:val="28"/>
        </w:rPr>
        <w:t>Земли, для которых градостроительные регламенты не устанавливаются</w:t>
      </w:r>
    </w:p>
    <w:p w:rsidR="004352F5" w:rsidRPr="004352F5" w:rsidRDefault="004352F5" w:rsidP="004352F5">
      <w:pPr>
        <w:pStyle w:val="51"/>
        <w:rPr>
          <w:sz w:val="12"/>
          <w:szCs w:val="1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825"/>
      </w:tblGrid>
      <w:tr w:rsidR="00A73C91" w:rsidRPr="00623318" w:rsidTr="000D67D0">
        <w:tc>
          <w:tcPr>
            <w:tcW w:w="1951" w:type="dxa"/>
            <w:vAlign w:val="center"/>
          </w:tcPr>
          <w:p w:rsidR="00A73C91" w:rsidRPr="00623318" w:rsidRDefault="00A73C91" w:rsidP="00A73C91">
            <w:pPr>
              <w:pStyle w:val="51"/>
              <w:ind w:firstLine="0"/>
              <w:jc w:val="center"/>
              <w:rPr>
                <w:b/>
                <w:sz w:val="22"/>
                <w:szCs w:val="22"/>
              </w:rPr>
            </w:pPr>
            <w:r w:rsidRPr="00623318">
              <w:rPr>
                <w:b/>
                <w:sz w:val="22"/>
                <w:szCs w:val="22"/>
              </w:rPr>
              <w:t>Индекс</w:t>
            </w:r>
          </w:p>
        </w:tc>
        <w:tc>
          <w:tcPr>
            <w:tcW w:w="7825" w:type="dxa"/>
            <w:shd w:val="clear" w:color="auto" w:fill="auto"/>
            <w:vAlign w:val="center"/>
          </w:tcPr>
          <w:p w:rsidR="00A73C91" w:rsidRPr="00623318" w:rsidRDefault="00A73C91" w:rsidP="00A73C91">
            <w:pPr>
              <w:pStyle w:val="51"/>
              <w:ind w:firstLine="0"/>
              <w:jc w:val="center"/>
              <w:rPr>
                <w:b/>
                <w:sz w:val="22"/>
                <w:szCs w:val="22"/>
              </w:rPr>
            </w:pPr>
            <w:r w:rsidRPr="00623318">
              <w:rPr>
                <w:b/>
                <w:sz w:val="22"/>
                <w:szCs w:val="22"/>
              </w:rPr>
              <w:t>Наименование</w:t>
            </w:r>
          </w:p>
        </w:tc>
      </w:tr>
      <w:tr w:rsidR="00364FBB" w:rsidRPr="00623318" w:rsidTr="000D67D0">
        <w:tc>
          <w:tcPr>
            <w:tcW w:w="1951" w:type="dxa"/>
            <w:vAlign w:val="center"/>
          </w:tcPr>
          <w:p w:rsidR="00364FBB" w:rsidRPr="006E6641" w:rsidRDefault="00364FBB" w:rsidP="00A73C91">
            <w:pPr>
              <w:pStyle w:val="51"/>
              <w:ind w:firstLine="0"/>
              <w:jc w:val="center"/>
              <w:rPr>
                <w:sz w:val="22"/>
                <w:szCs w:val="22"/>
              </w:rPr>
            </w:pPr>
            <w:r w:rsidRPr="006E6641">
              <w:rPr>
                <w:sz w:val="22"/>
                <w:szCs w:val="22"/>
              </w:rPr>
              <w:t>ВО</w:t>
            </w:r>
          </w:p>
        </w:tc>
        <w:tc>
          <w:tcPr>
            <w:tcW w:w="7825" w:type="dxa"/>
            <w:shd w:val="clear" w:color="auto" w:fill="auto"/>
            <w:vAlign w:val="center"/>
          </w:tcPr>
          <w:p w:rsidR="00436804" w:rsidRPr="00436804" w:rsidRDefault="004A4E47" w:rsidP="00364FBB">
            <w:pPr>
              <w:pStyle w:val="51"/>
              <w:ind w:firstLine="0"/>
              <w:jc w:val="left"/>
              <w:rPr>
                <w:sz w:val="22"/>
                <w:szCs w:val="22"/>
              </w:rPr>
            </w:pPr>
            <w:r>
              <w:rPr>
                <w:sz w:val="22"/>
                <w:szCs w:val="22"/>
              </w:rPr>
              <w:t>Земли</w:t>
            </w:r>
            <w:r w:rsidR="00364FBB" w:rsidRPr="00623318">
              <w:rPr>
                <w:sz w:val="22"/>
                <w:szCs w:val="22"/>
              </w:rPr>
              <w:t>, покрытых поверхностными водами</w:t>
            </w:r>
          </w:p>
        </w:tc>
      </w:tr>
    </w:tbl>
    <w:p w:rsidR="004408DA" w:rsidRPr="004352F5" w:rsidRDefault="004408DA" w:rsidP="004352F5">
      <w:pPr>
        <w:pStyle w:val="51"/>
        <w:rPr>
          <w:sz w:val="12"/>
          <w:szCs w:val="12"/>
        </w:rPr>
      </w:pPr>
    </w:p>
    <w:p w:rsidR="001871C1" w:rsidRPr="003215C8" w:rsidRDefault="002877E0" w:rsidP="002877E0">
      <w:pPr>
        <w:pStyle w:val="51"/>
        <w:spacing w:after="60"/>
        <w:rPr>
          <w:sz w:val="28"/>
          <w:szCs w:val="28"/>
        </w:rPr>
      </w:pPr>
      <w:r w:rsidRPr="003215C8">
        <w:rPr>
          <w:sz w:val="28"/>
          <w:szCs w:val="28"/>
        </w:rPr>
        <w:t xml:space="preserve">Указанные земли и территории территориальными зонами не являются, сведения о границах этих земель и территорий не подготавливаются и в Единый государственный реестр недвижимости не вносятся. </w:t>
      </w:r>
    </w:p>
    <w:p w:rsidR="00E61B79" w:rsidRPr="00A352D8" w:rsidRDefault="007A02B4" w:rsidP="007D4010">
      <w:pPr>
        <w:pStyle w:val="51"/>
        <w:rPr>
          <w:sz w:val="28"/>
          <w:szCs w:val="28"/>
        </w:rPr>
      </w:pPr>
      <w:r>
        <w:rPr>
          <w:sz w:val="28"/>
          <w:szCs w:val="28"/>
        </w:rPr>
        <w:t>5</w:t>
      </w:r>
      <w:r w:rsidR="00E61B79" w:rsidRPr="00A352D8">
        <w:rPr>
          <w:sz w:val="28"/>
          <w:szCs w:val="28"/>
        </w:rPr>
        <w:t xml:space="preserve">. </w:t>
      </w:r>
      <w:r w:rsidR="001034F5" w:rsidRPr="00A352D8">
        <w:rPr>
          <w:sz w:val="28"/>
          <w:szCs w:val="28"/>
        </w:rPr>
        <w:t>В соответствии с Градостроительным кодексом Российской Федерации, н</w:t>
      </w:r>
      <w:r w:rsidR="00E61B79" w:rsidRPr="00A352D8">
        <w:rPr>
          <w:sz w:val="28"/>
          <w:szCs w:val="28"/>
        </w:rPr>
        <w:t>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rsidR="00E61B79" w:rsidRPr="00A352D8" w:rsidRDefault="00E61B79" w:rsidP="00E61B79">
      <w:pPr>
        <w:pStyle w:val="51"/>
        <w:rPr>
          <w:sz w:val="28"/>
          <w:szCs w:val="28"/>
        </w:rPr>
      </w:pPr>
      <w:r w:rsidRPr="00A352D8">
        <w:rPr>
          <w:sz w:val="28"/>
          <w:szCs w:val="28"/>
        </w:rPr>
        <w:t xml:space="preserve">Территории, в границах которых предусматривается осуществление деятельности по комплексному развитию территории, в пределах </w:t>
      </w:r>
      <w:r w:rsidR="0018337A" w:rsidRPr="00A352D8">
        <w:rPr>
          <w:sz w:val="28"/>
          <w:szCs w:val="28"/>
        </w:rPr>
        <w:t>муниципального образования «</w:t>
      </w:r>
      <w:r w:rsidR="00FF3C8D">
        <w:rPr>
          <w:sz w:val="28"/>
          <w:szCs w:val="28"/>
        </w:rPr>
        <w:t>Стародрожжановское</w:t>
      </w:r>
      <w:r w:rsidR="0018337A" w:rsidRPr="00A352D8">
        <w:rPr>
          <w:sz w:val="28"/>
          <w:szCs w:val="28"/>
        </w:rPr>
        <w:t xml:space="preserve"> сельское поселение»</w:t>
      </w:r>
      <w:r w:rsidRPr="00A352D8">
        <w:rPr>
          <w:sz w:val="28"/>
          <w:szCs w:val="28"/>
        </w:rPr>
        <w:t xml:space="preserve"> </w:t>
      </w:r>
      <w:r w:rsidR="008C05AE">
        <w:rPr>
          <w:sz w:val="28"/>
          <w:szCs w:val="28"/>
        </w:rPr>
        <w:t>Дрожжановского</w:t>
      </w:r>
      <w:r w:rsidR="008C05AE" w:rsidRPr="00A94487">
        <w:rPr>
          <w:sz w:val="28"/>
          <w:szCs w:val="28"/>
        </w:rPr>
        <w:t xml:space="preserve"> муниципального района </w:t>
      </w:r>
      <w:r w:rsidRPr="00A352D8">
        <w:rPr>
          <w:sz w:val="28"/>
          <w:szCs w:val="28"/>
        </w:rPr>
        <w:t>не установлены, в связи с чем в материалах настоящих Правил не отображены.</w:t>
      </w:r>
    </w:p>
    <w:p w:rsidR="00B05F68" w:rsidRPr="00A94487" w:rsidRDefault="00B05F68" w:rsidP="004061C1">
      <w:pPr>
        <w:pStyle w:val="51"/>
        <w:ind w:firstLine="0"/>
        <w:rPr>
          <w:color w:val="FF0000"/>
          <w:szCs w:val="22"/>
        </w:rPr>
        <w:sectPr w:rsidR="00B05F68" w:rsidRPr="00A94487" w:rsidSect="00A94487">
          <w:pgSz w:w="11906" w:h="16838" w:code="9"/>
          <w:pgMar w:top="709" w:right="851" w:bottom="851" w:left="1276" w:header="709" w:footer="709" w:gutter="0"/>
          <w:cols w:space="708"/>
          <w:docGrid w:linePitch="360"/>
        </w:sectPr>
      </w:pPr>
    </w:p>
    <w:p w:rsidR="00E61B79" w:rsidRPr="00A352D8" w:rsidRDefault="00CF6B4F" w:rsidP="009A53ED">
      <w:pPr>
        <w:pStyle w:val="30"/>
        <w:jc w:val="center"/>
        <w:outlineLvl w:val="2"/>
        <w:rPr>
          <w:sz w:val="28"/>
          <w:szCs w:val="28"/>
        </w:rPr>
      </w:pPr>
      <w:bookmarkStart w:id="24" w:name="_Toc6502811"/>
      <w:bookmarkStart w:id="25" w:name="_Toc76118354"/>
      <w:bookmarkStart w:id="26" w:name="_Toc94267497"/>
      <w:bookmarkStart w:id="27" w:name="_Toc94267713"/>
      <w:bookmarkStart w:id="28" w:name="_Toc95486354"/>
      <w:bookmarkStart w:id="29" w:name="_Toc95826983"/>
      <w:bookmarkStart w:id="30" w:name="_Toc146705264"/>
      <w:r w:rsidRPr="00A352D8">
        <w:rPr>
          <w:i w:val="0"/>
          <w:sz w:val="28"/>
          <w:szCs w:val="28"/>
        </w:rPr>
        <w:lastRenderedPageBreak/>
        <w:t>Статья 2</w:t>
      </w:r>
      <w:r w:rsidR="00F35B04">
        <w:rPr>
          <w:i w:val="0"/>
          <w:sz w:val="28"/>
          <w:szCs w:val="28"/>
        </w:rPr>
        <w:t>2</w:t>
      </w:r>
      <w:r w:rsidR="00E61B79" w:rsidRPr="00A352D8">
        <w:rPr>
          <w:i w:val="0"/>
          <w:sz w:val="28"/>
          <w:szCs w:val="28"/>
        </w:rPr>
        <w:t xml:space="preserve">. Карта градостроительного зонирования. </w:t>
      </w:r>
      <w:r w:rsidR="00352C63" w:rsidRPr="00A352D8">
        <w:rPr>
          <w:i w:val="0"/>
          <w:sz w:val="28"/>
          <w:szCs w:val="28"/>
        </w:rPr>
        <w:t>З</w:t>
      </w:r>
      <w:r w:rsidR="00E61B79" w:rsidRPr="00A352D8">
        <w:rPr>
          <w:i w:val="0"/>
          <w:sz w:val="28"/>
          <w:szCs w:val="28"/>
        </w:rPr>
        <w:t>он</w:t>
      </w:r>
      <w:r w:rsidR="00352C63" w:rsidRPr="00A352D8">
        <w:rPr>
          <w:i w:val="0"/>
          <w:sz w:val="28"/>
          <w:szCs w:val="28"/>
        </w:rPr>
        <w:t>ы</w:t>
      </w:r>
      <w:r w:rsidR="00E61B79" w:rsidRPr="00A352D8">
        <w:rPr>
          <w:i w:val="0"/>
          <w:sz w:val="28"/>
          <w:szCs w:val="28"/>
        </w:rPr>
        <w:t xml:space="preserve"> с особыми условиями использования территории</w:t>
      </w:r>
      <w:bookmarkEnd w:id="24"/>
      <w:bookmarkEnd w:id="25"/>
      <w:bookmarkEnd w:id="26"/>
      <w:bookmarkEnd w:id="27"/>
      <w:bookmarkEnd w:id="28"/>
      <w:bookmarkEnd w:id="29"/>
      <w:bookmarkEnd w:id="30"/>
    </w:p>
    <w:p w:rsidR="00E61B79" w:rsidRPr="00A352D8" w:rsidRDefault="00E61B79" w:rsidP="00E61B79">
      <w:pPr>
        <w:pStyle w:val="51"/>
        <w:rPr>
          <w:sz w:val="28"/>
          <w:szCs w:val="28"/>
        </w:rPr>
      </w:pPr>
    </w:p>
    <w:p w:rsidR="00E920CE" w:rsidRPr="00A352D8" w:rsidRDefault="00E61B79" w:rsidP="00E61B79">
      <w:pPr>
        <w:pStyle w:val="51"/>
        <w:rPr>
          <w:sz w:val="28"/>
          <w:szCs w:val="28"/>
        </w:rPr>
      </w:pPr>
      <w:r w:rsidRPr="00A352D8">
        <w:rPr>
          <w:sz w:val="28"/>
          <w:szCs w:val="28"/>
        </w:rPr>
        <w:t xml:space="preserve">1. </w:t>
      </w:r>
      <w:r w:rsidR="00E920CE" w:rsidRPr="00A352D8">
        <w:rPr>
          <w:sz w:val="28"/>
          <w:szCs w:val="28"/>
        </w:rPr>
        <w:t>«Карта градостроительного зонирования. Зоны с особыми условиями использования территории» является неотъемлемой частью настоящих</w:t>
      </w:r>
      <w:r w:rsidR="007C4D50" w:rsidRPr="00A352D8">
        <w:rPr>
          <w:sz w:val="28"/>
          <w:szCs w:val="28"/>
        </w:rPr>
        <w:t xml:space="preserve"> Правил</w:t>
      </w:r>
      <w:r w:rsidR="00E920CE" w:rsidRPr="00A352D8">
        <w:rPr>
          <w:sz w:val="28"/>
          <w:szCs w:val="28"/>
        </w:rPr>
        <w:t>.</w:t>
      </w:r>
    </w:p>
    <w:p w:rsidR="0084766B" w:rsidRPr="00A352D8" w:rsidRDefault="00E61B79" w:rsidP="00E61B79">
      <w:pPr>
        <w:pStyle w:val="51"/>
        <w:rPr>
          <w:sz w:val="28"/>
          <w:szCs w:val="28"/>
        </w:rPr>
      </w:pPr>
      <w:r w:rsidRPr="00A352D8">
        <w:rPr>
          <w:sz w:val="28"/>
          <w:szCs w:val="28"/>
        </w:rPr>
        <w:t xml:space="preserve">На </w:t>
      </w:r>
      <w:r w:rsidR="00E920CE" w:rsidRPr="00A352D8">
        <w:rPr>
          <w:sz w:val="28"/>
          <w:szCs w:val="28"/>
        </w:rPr>
        <w:t xml:space="preserve">этой </w:t>
      </w:r>
      <w:r w:rsidRPr="00A352D8">
        <w:rPr>
          <w:sz w:val="28"/>
          <w:szCs w:val="28"/>
        </w:rPr>
        <w:t>карте отображ</w:t>
      </w:r>
      <w:r w:rsidR="00E920CE" w:rsidRPr="00A352D8">
        <w:rPr>
          <w:sz w:val="28"/>
          <w:szCs w:val="28"/>
        </w:rPr>
        <w:t>ены</w:t>
      </w:r>
      <w:r w:rsidRPr="00A352D8">
        <w:rPr>
          <w:sz w:val="28"/>
          <w:szCs w:val="28"/>
        </w:rPr>
        <w:t xml:space="preserve"> границы 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w:t>
      </w:r>
      <w:r w:rsidR="0084766B" w:rsidRPr="00A352D8">
        <w:rPr>
          <w:sz w:val="28"/>
          <w:szCs w:val="28"/>
        </w:rPr>
        <w:t xml:space="preserve"> </w:t>
      </w:r>
    </w:p>
    <w:p w:rsidR="00635A14" w:rsidRPr="00A352D8" w:rsidRDefault="00C42C89" w:rsidP="00C57210">
      <w:pPr>
        <w:pStyle w:val="51"/>
        <w:rPr>
          <w:sz w:val="28"/>
          <w:szCs w:val="28"/>
        </w:rPr>
      </w:pPr>
      <w:r w:rsidRPr="00A352D8">
        <w:rPr>
          <w:sz w:val="28"/>
          <w:szCs w:val="28"/>
        </w:rPr>
        <w:t xml:space="preserve">2. </w:t>
      </w:r>
      <w:r w:rsidR="00635A14" w:rsidRPr="00A352D8">
        <w:rPr>
          <w:sz w:val="28"/>
          <w:szCs w:val="28"/>
        </w:rPr>
        <w:t xml:space="preserve">В соответствии с </w:t>
      </w:r>
      <w:r w:rsidR="00635A14" w:rsidRPr="00B070B9">
        <w:rPr>
          <w:sz w:val="28"/>
          <w:szCs w:val="28"/>
        </w:rPr>
        <w:t>положениями</w:t>
      </w:r>
      <w:r w:rsidR="00C57210" w:rsidRPr="00B070B9">
        <w:rPr>
          <w:sz w:val="28"/>
          <w:szCs w:val="28"/>
        </w:rPr>
        <w:t xml:space="preserve"> </w:t>
      </w:r>
      <w:r w:rsidR="00AB0C37" w:rsidRPr="00B070B9">
        <w:rPr>
          <w:sz w:val="28"/>
          <w:szCs w:val="28"/>
        </w:rPr>
        <w:t>части</w:t>
      </w:r>
      <w:r w:rsidR="00C57210" w:rsidRPr="00B070B9">
        <w:rPr>
          <w:sz w:val="28"/>
          <w:szCs w:val="28"/>
        </w:rPr>
        <w:t xml:space="preserve"> </w:t>
      </w:r>
      <w:r w:rsidR="00F35B04">
        <w:rPr>
          <w:sz w:val="28"/>
          <w:szCs w:val="28"/>
        </w:rPr>
        <w:t>2</w:t>
      </w:r>
      <w:r w:rsidR="00647C3B">
        <w:rPr>
          <w:sz w:val="28"/>
          <w:szCs w:val="28"/>
        </w:rPr>
        <w:t>7</w:t>
      </w:r>
      <w:r w:rsidR="00C57210" w:rsidRPr="00B070B9">
        <w:rPr>
          <w:sz w:val="28"/>
          <w:szCs w:val="28"/>
        </w:rPr>
        <w:t xml:space="preserve">.1 статьи </w:t>
      </w:r>
      <w:r w:rsidR="00F35B04">
        <w:rPr>
          <w:sz w:val="28"/>
          <w:szCs w:val="28"/>
        </w:rPr>
        <w:t>2</w:t>
      </w:r>
      <w:r w:rsidR="00647C3B">
        <w:rPr>
          <w:sz w:val="28"/>
          <w:szCs w:val="28"/>
        </w:rPr>
        <w:t>7</w:t>
      </w:r>
      <w:r w:rsidR="00C57210" w:rsidRPr="00B070B9">
        <w:rPr>
          <w:sz w:val="28"/>
          <w:szCs w:val="28"/>
        </w:rPr>
        <w:t xml:space="preserve"> данного</w:t>
      </w:r>
      <w:r w:rsidR="00C57210" w:rsidRPr="00A352D8">
        <w:rPr>
          <w:sz w:val="28"/>
          <w:szCs w:val="28"/>
        </w:rPr>
        <w:t xml:space="preserve"> Тома, в рамках настоящих Правил зоны с особыми условиями использования территории подразделяются на три вида: установленные, планируемые к установлению, ориентировочные.</w:t>
      </w:r>
    </w:p>
    <w:p w:rsidR="00C57210" w:rsidRPr="00A352D8" w:rsidRDefault="00C57210" w:rsidP="00C57210">
      <w:pPr>
        <w:pStyle w:val="51"/>
        <w:rPr>
          <w:sz w:val="28"/>
          <w:szCs w:val="28"/>
        </w:rPr>
      </w:pPr>
      <w:r w:rsidRPr="00A352D8">
        <w:rPr>
          <w:sz w:val="28"/>
          <w:szCs w:val="28"/>
        </w:rPr>
        <w:t xml:space="preserve">На карте градостроительного зонирования отображаются только границы установленных и планируемых к установлению зон с особыми условиями использования территории. </w:t>
      </w:r>
    </w:p>
    <w:p w:rsidR="00C57210" w:rsidRPr="00A352D8" w:rsidRDefault="00C57210" w:rsidP="00C57210">
      <w:pPr>
        <w:pStyle w:val="51"/>
        <w:rPr>
          <w:sz w:val="28"/>
          <w:szCs w:val="28"/>
        </w:rPr>
      </w:pPr>
      <w:r w:rsidRPr="00A352D8">
        <w:rPr>
          <w:sz w:val="28"/>
          <w:szCs w:val="28"/>
        </w:rPr>
        <w:t xml:space="preserve">Границы ориентировочных зон с особыми условиями использования территории на карте градостроительного зонирования не отображаются, поскольку они не имеют юридической силы в части ограничения использования земельных участков и объектов капитального строительства. </w:t>
      </w:r>
      <w:r w:rsidR="001E19A0" w:rsidRPr="00A352D8">
        <w:rPr>
          <w:sz w:val="28"/>
          <w:szCs w:val="28"/>
        </w:rPr>
        <w:t>Ориентировочные границы этих зон могут отображаться на картах генерального плана поселения, входящих в состав материалов по обоснованию генерального плана.</w:t>
      </w:r>
    </w:p>
    <w:p w:rsidR="00C57210" w:rsidRPr="00B070B9" w:rsidRDefault="001E19A0" w:rsidP="00C57210">
      <w:pPr>
        <w:pStyle w:val="51"/>
        <w:rPr>
          <w:sz w:val="28"/>
          <w:szCs w:val="28"/>
        </w:rPr>
      </w:pPr>
      <w:r w:rsidRPr="00A352D8">
        <w:rPr>
          <w:sz w:val="28"/>
          <w:szCs w:val="28"/>
        </w:rPr>
        <w:t>Отображение на карте градостроительного зонирования планируемых к установлению зон с особыми условиями использования территории носит информационно-справочный характер. Правообладатели земельных участков, которые полностью или частично расположены в границах планируемых к устано</w:t>
      </w:r>
      <w:r w:rsidRPr="00B070B9">
        <w:rPr>
          <w:sz w:val="28"/>
          <w:szCs w:val="28"/>
        </w:rPr>
        <w:t>влению зон</w:t>
      </w:r>
      <w:r w:rsidR="00A14D03" w:rsidRPr="00B070B9">
        <w:rPr>
          <w:sz w:val="28"/>
          <w:szCs w:val="28"/>
        </w:rPr>
        <w:t xml:space="preserve"> с особыми условиями территории имеют право в судебном порядке оспорить действие ограничений, установленных для таких зон.</w:t>
      </w:r>
    </w:p>
    <w:p w:rsidR="00E61B79" w:rsidRPr="00647C3B" w:rsidRDefault="00137701" w:rsidP="001E19A0">
      <w:pPr>
        <w:pStyle w:val="51"/>
        <w:rPr>
          <w:sz w:val="28"/>
          <w:szCs w:val="28"/>
        </w:rPr>
      </w:pPr>
      <w:r>
        <w:rPr>
          <w:sz w:val="28"/>
          <w:szCs w:val="28"/>
        </w:rPr>
        <w:t>3</w:t>
      </w:r>
      <w:r w:rsidR="00E61B79" w:rsidRPr="00B070B9">
        <w:rPr>
          <w:sz w:val="28"/>
          <w:szCs w:val="28"/>
        </w:rPr>
        <w:t xml:space="preserve">. Земельные участки и объекты капитального строительства, которые </w:t>
      </w:r>
      <w:r w:rsidR="00C57210" w:rsidRPr="00B070B9">
        <w:rPr>
          <w:sz w:val="28"/>
          <w:szCs w:val="28"/>
        </w:rPr>
        <w:t xml:space="preserve">полностью или частично </w:t>
      </w:r>
      <w:r w:rsidR="00E61B79" w:rsidRPr="00B070B9">
        <w:rPr>
          <w:sz w:val="28"/>
          <w:szCs w:val="28"/>
        </w:rPr>
        <w:t xml:space="preserve">расположены </w:t>
      </w:r>
      <w:r w:rsidR="005E18F5" w:rsidRPr="00B070B9">
        <w:rPr>
          <w:sz w:val="28"/>
          <w:szCs w:val="28"/>
        </w:rPr>
        <w:t>в границах,</w:t>
      </w:r>
      <w:r w:rsidR="00C57210" w:rsidRPr="00B070B9">
        <w:rPr>
          <w:sz w:val="28"/>
          <w:szCs w:val="28"/>
        </w:rPr>
        <w:t xml:space="preserve"> </w:t>
      </w:r>
      <w:r w:rsidR="0063189F" w:rsidRPr="00B070B9">
        <w:rPr>
          <w:sz w:val="28"/>
          <w:szCs w:val="28"/>
        </w:rPr>
        <w:t>установленных и</w:t>
      </w:r>
      <w:r w:rsidR="001E19A0" w:rsidRPr="00B070B9">
        <w:rPr>
          <w:sz w:val="28"/>
          <w:szCs w:val="28"/>
        </w:rPr>
        <w:t>ли</w:t>
      </w:r>
      <w:r w:rsidR="0063189F" w:rsidRPr="00B070B9">
        <w:rPr>
          <w:sz w:val="28"/>
          <w:szCs w:val="28"/>
        </w:rPr>
        <w:t xml:space="preserve"> планируемых к </w:t>
      </w:r>
      <w:r w:rsidR="00BF415C" w:rsidRPr="00B070B9">
        <w:rPr>
          <w:sz w:val="28"/>
          <w:szCs w:val="28"/>
        </w:rPr>
        <w:t>установлению</w:t>
      </w:r>
      <w:r w:rsidR="0063189F" w:rsidRPr="00B070B9">
        <w:rPr>
          <w:sz w:val="28"/>
          <w:szCs w:val="28"/>
        </w:rPr>
        <w:t xml:space="preserve"> </w:t>
      </w:r>
      <w:r w:rsidR="00E61B79" w:rsidRPr="00B070B9">
        <w:rPr>
          <w:sz w:val="28"/>
          <w:szCs w:val="28"/>
        </w:rPr>
        <w:t xml:space="preserve">зон с особыми условиями использования территории, чьи характеристики не соответствуют </w:t>
      </w:r>
      <w:r w:rsidR="00C57210" w:rsidRPr="00B070B9">
        <w:rPr>
          <w:sz w:val="28"/>
          <w:szCs w:val="28"/>
        </w:rPr>
        <w:t>ограничениям использования земельных участков и объектов капитального строительства</w:t>
      </w:r>
      <w:r w:rsidR="001E19A0" w:rsidRPr="00B070B9">
        <w:rPr>
          <w:sz w:val="28"/>
          <w:szCs w:val="28"/>
        </w:rPr>
        <w:t>, действующим в границах</w:t>
      </w:r>
      <w:r w:rsidR="00C57210" w:rsidRPr="00B070B9">
        <w:rPr>
          <w:sz w:val="28"/>
          <w:szCs w:val="28"/>
        </w:rPr>
        <w:t xml:space="preserve"> </w:t>
      </w:r>
      <w:r w:rsidR="001E19A0" w:rsidRPr="00647C3B">
        <w:rPr>
          <w:sz w:val="28"/>
          <w:szCs w:val="28"/>
        </w:rPr>
        <w:t>указанных зон,</w:t>
      </w:r>
      <w:r w:rsidR="00E61B79" w:rsidRPr="00647C3B">
        <w:rPr>
          <w:sz w:val="28"/>
          <w:szCs w:val="28"/>
        </w:rPr>
        <w:t xml:space="preserve"> являются несоответствующими настоящим Правилам.</w:t>
      </w:r>
    </w:p>
    <w:p w:rsidR="00E61B79" w:rsidRPr="00D749A4" w:rsidRDefault="00E61B79" w:rsidP="00E61B79">
      <w:pPr>
        <w:pStyle w:val="51"/>
        <w:rPr>
          <w:sz w:val="28"/>
          <w:szCs w:val="28"/>
        </w:rPr>
      </w:pPr>
    </w:p>
    <w:p w:rsidR="00E920CE" w:rsidRPr="00D749A4" w:rsidRDefault="00E920CE" w:rsidP="009A53ED">
      <w:pPr>
        <w:pStyle w:val="51"/>
        <w:numPr>
          <w:ilvl w:val="0"/>
          <w:numId w:val="3"/>
        </w:numPr>
        <w:ind w:firstLine="567"/>
        <w:jc w:val="center"/>
        <w:outlineLvl w:val="2"/>
        <w:rPr>
          <w:b/>
          <w:i/>
          <w:sz w:val="28"/>
          <w:szCs w:val="28"/>
        </w:rPr>
      </w:pPr>
      <w:bookmarkStart w:id="31" w:name="_Toc76118355"/>
      <w:bookmarkStart w:id="32" w:name="_Toc94267498"/>
      <w:bookmarkStart w:id="33" w:name="_Toc94267714"/>
      <w:bookmarkStart w:id="34" w:name="_Toc95486355"/>
      <w:bookmarkStart w:id="35" w:name="_Toc95826984"/>
      <w:bookmarkStart w:id="36" w:name="_Toc146705265"/>
      <w:r w:rsidRPr="00D749A4">
        <w:rPr>
          <w:b/>
          <w:sz w:val="28"/>
          <w:szCs w:val="28"/>
        </w:rPr>
        <w:t xml:space="preserve">Статья </w:t>
      </w:r>
      <w:r w:rsidR="007B0265" w:rsidRPr="00BB6594">
        <w:rPr>
          <w:b/>
          <w:sz w:val="28"/>
          <w:szCs w:val="28"/>
        </w:rPr>
        <w:t>2</w:t>
      </w:r>
      <w:r w:rsidR="00F35B04">
        <w:rPr>
          <w:b/>
          <w:sz w:val="28"/>
          <w:szCs w:val="28"/>
        </w:rPr>
        <w:t>3</w:t>
      </w:r>
      <w:r w:rsidRPr="00D749A4">
        <w:rPr>
          <w:b/>
          <w:sz w:val="28"/>
          <w:szCs w:val="28"/>
        </w:rPr>
        <w:t xml:space="preserve">. </w:t>
      </w:r>
      <w:r w:rsidR="004117B1" w:rsidRPr="00D749A4">
        <w:rPr>
          <w:b/>
          <w:sz w:val="28"/>
          <w:szCs w:val="28"/>
        </w:rPr>
        <w:t xml:space="preserve">Сведения о границах территориальных </w:t>
      </w:r>
      <w:r w:rsidR="00FA6A3E" w:rsidRPr="00D749A4">
        <w:rPr>
          <w:b/>
          <w:sz w:val="28"/>
          <w:szCs w:val="28"/>
        </w:rPr>
        <w:t>зон</w:t>
      </w:r>
      <w:bookmarkEnd w:id="31"/>
      <w:bookmarkEnd w:id="32"/>
      <w:bookmarkEnd w:id="33"/>
      <w:bookmarkEnd w:id="34"/>
      <w:bookmarkEnd w:id="35"/>
      <w:bookmarkEnd w:id="36"/>
    </w:p>
    <w:p w:rsidR="00E920CE" w:rsidRPr="00D749A4" w:rsidRDefault="00E920CE" w:rsidP="00E61B79">
      <w:pPr>
        <w:pStyle w:val="51"/>
        <w:rPr>
          <w:sz w:val="28"/>
          <w:szCs w:val="28"/>
        </w:rPr>
      </w:pPr>
    </w:p>
    <w:p w:rsidR="00221651" w:rsidRPr="00D749A4" w:rsidRDefault="00FA6A3E" w:rsidP="00FA6A3E">
      <w:pPr>
        <w:pStyle w:val="51"/>
        <w:rPr>
          <w:sz w:val="28"/>
          <w:szCs w:val="28"/>
        </w:rPr>
      </w:pPr>
      <w:r w:rsidRPr="00D749A4">
        <w:rPr>
          <w:sz w:val="28"/>
          <w:szCs w:val="28"/>
        </w:rPr>
        <w:t xml:space="preserve">1. Обязательным приложением к </w:t>
      </w:r>
      <w:r w:rsidR="00221651" w:rsidRPr="00D749A4">
        <w:rPr>
          <w:sz w:val="28"/>
          <w:szCs w:val="28"/>
        </w:rPr>
        <w:t xml:space="preserve">настоящим </w:t>
      </w:r>
      <w:r w:rsidRPr="00D749A4">
        <w:rPr>
          <w:sz w:val="28"/>
          <w:szCs w:val="28"/>
        </w:rPr>
        <w:t xml:space="preserve">Правилам являются сведения о границах </w:t>
      </w:r>
      <w:r w:rsidR="00780267" w:rsidRPr="00D749A4">
        <w:rPr>
          <w:sz w:val="28"/>
          <w:szCs w:val="28"/>
        </w:rPr>
        <w:t xml:space="preserve">установленных </w:t>
      </w:r>
      <w:r w:rsidRPr="00D749A4">
        <w:rPr>
          <w:sz w:val="28"/>
          <w:szCs w:val="28"/>
        </w:rPr>
        <w:t xml:space="preserve">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E920CE" w:rsidRPr="004352F5" w:rsidRDefault="00221651" w:rsidP="00221651">
      <w:pPr>
        <w:pStyle w:val="51"/>
        <w:rPr>
          <w:sz w:val="28"/>
          <w:szCs w:val="28"/>
        </w:rPr>
      </w:pPr>
      <w:r w:rsidRPr="00154931">
        <w:rPr>
          <w:sz w:val="28"/>
          <w:szCs w:val="28"/>
        </w:rPr>
        <w:t>В соответствии с Градостроительным кодексом Российской Федерации о</w:t>
      </w:r>
      <w:r w:rsidR="00FA6A3E" w:rsidRPr="00154931">
        <w:rPr>
          <w:sz w:val="28"/>
          <w:szCs w:val="28"/>
        </w:rPr>
        <w:t>рганы местного самоуправления поселения также вправе подготовить текстовое описание местоположения границ территориальных зон.</w:t>
      </w:r>
      <w:r w:rsidRPr="00154931">
        <w:rPr>
          <w:sz w:val="28"/>
          <w:szCs w:val="28"/>
        </w:rPr>
        <w:t xml:space="preserve"> В рамках разработки </w:t>
      </w:r>
      <w:r w:rsidRPr="00154931">
        <w:rPr>
          <w:sz w:val="28"/>
          <w:szCs w:val="28"/>
        </w:rPr>
        <w:lastRenderedPageBreak/>
        <w:t>проекта настоящих Правил текстов</w:t>
      </w:r>
      <w:r w:rsidR="00E82139" w:rsidRPr="00154931">
        <w:rPr>
          <w:sz w:val="28"/>
          <w:szCs w:val="28"/>
        </w:rPr>
        <w:t xml:space="preserve">ое </w:t>
      </w:r>
      <w:r w:rsidRPr="00154931">
        <w:rPr>
          <w:sz w:val="28"/>
          <w:szCs w:val="28"/>
        </w:rPr>
        <w:t>описани</w:t>
      </w:r>
      <w:r w:rsidR="00E82139" w:rsidRPr="00154931">
        <w:rPr>
          <w:sz w:val="28"/>
          <w:szCs w:val="28"/>
        </w:rPr>
        <w:t>е</w:t>
      </w:r>
      <w:r w:rsidRPr="00154931">
        <w:rPr>
          <w:sz w:val="28"/>
          <w:szCs w:val="28"/>
        </w:rPr>
        <w:t xml:space="preserve"> местоположения границ территориальных зон</w:t>
      </w:r>
      <w:r w:rsidR="00780267" w:rsidRPr="00154931">
        <w:rPr>
          <w:sz w:val="28"/>
          <w:szCs w:val="28"/>
        </w:rPr>
        <w:t xml:space="preserve"> </w:t>
      </w:r>
      <w:r w:rsidRPr="00154931">
        <w:rPr>
          <w:sz w:val="28"/>
          <w:szCs w:val="28"/>
        </w:rPr>
        <w:t>не подготавливал</w:t>
      </w:r>
      <w:r w:rsidR="00E82139" w:rsidRPr="00154931">
        <w:rPr>
          <w:sz w:val="28"/>
          <w:szCs w:val="28"/>
        </w:rPr>
        <w:t xml:space="preserve">ось </w:t>
      </w:r>
      <w:r w:rsidRPr="00154931">
        <w:rPr>
          <w:sz w:val="28"/>
          <w:szCs w:val="28"/>
        </w:rPr>
        <w:t xml:space="preserve">и в сведения о границах </w:t>
      </w:r>
      <w:r w:rsidRPr="004352F5">
        <w:rPr>
          <w:sz w:val="28"/>
          <w:szCs w:val="28"/>
        </w:rPr>
        <w:t>территориальных зон не включал</w:t>
      </w:r>
      <w:r w:rsidR="00E82139" w:rsidRPr="004352F5">
        <w:rPr>
          <w:sz w:val="28"/>
          <w:szCs w:val="28"/>
        </w:rPr>
        <w:t>о</w:t>
      </w:r>
      <w:r w:rsidRPr="004352F5">
        <w:rPr>
          <w:sz w:val="28"/>
          <w:szCs w:val="28"/>
        </w:rPr>
        <w:t>сь.</w:t>
      </w:r>
    </w:p>
    <w:p w:rsidR="00982DD8" w:rsidRPr="004352F5" w:rsidRDefault="00982DD8" w:rsidP="00FA6A3E">
      <w:pPr>
        <w:pStyle w:val="51"/>
        <w:rPr>
          <w:sz w:val="28"/>
          <w:szCs w:val="28"/>
        </w:rPr>
      </w:pPr>
      <w:r w:rsidRPr="004352F5">
        <w:rPr>
          <w:sz w:val="28"/>
          <w:szCs w:val="28"/>
        </w:rPr>
        <w:t>2. Сведения о границах территориальных зон представлены в виде:</w:t>
      </w:r>
    </w:p>
    <w:p w:rsidR="004408DA" w:rsidRPr="004352F5" w:rsidRDefault="004408DA" w:rsidP="004408DA">
      <w:pPr>
        <w:pStyle w:val="51"/>
        <w:rPr>
          <w:sz w:val="28"/>
          <w:szCs w:val="28"/>
        </w:rPr>
      </w:pPr>
      <w:r w:rsidRPr="004352F5">
        <w:rPr>
          <w:sz w:val="28"/>
          <w:szCs w:val="28"/>
        </w:rPr>
        <w:t xml:space="preserve">1) </w:t>
      </w:r>
      <w:r w:rsidRPr="00666175">
        <w:rPr>
          <w:sz w:val="28"/>
          <w:szCs w:val="28"/>
        </w:rPr>
        <w:t>электронного документа в формате PDF, содержащего сведения о границах всех установленных настоящими Правилами территориальных зон поселения в соответствии с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 утвержденной Приказом Федеральной службы государственной регистрации, кадастра и картографии от 26.07.2022 № П/0292;</w:t>
      </w:r>
    </w:p>
    <w:p w:rsidR="00DA48C0" w:rsidRPr="004352F5" w:rsidRDefault="00982DD8" w:rsidP="00FA6A3E">
      <w:pPr>
        <w:pStyle w:val="51"/>
        <w:rPr>
          <w:sz w:val="28"/>
          <w:szCs w:val="28"/>
        </w:rPr>
      </w:pPr>
      <w:r w:rsidRPr="004352F5">
        <w:rPr>
          <w:sz w:val="28"/>
          <w:szCs w:val="28"/>
        </w:rPr>
        <w:t>2) в виде электронных документов в формате XML</w:t>
      </w:r>
      <w:r w:rsidR="009A178A" w:rsidRPr="004352F5">
        <w:rPr>
          <w:sz w:val="28"/>
          <w:szCs w:val="28"/>
        </w:rPr>
        <w:t>, необходимых для внесения сведений о границах территориальных зон в Единый государственный реестр недвижимости.</w:t>
      </w:r>
    </w:p>
    <w:p w:rsidR="0009715F" w:rsidRPr="00B070B9" w:rsidRDefault="0009715F" w:rsidP="00436A89">
      <w:pPr>
        <w:pStyle w:val="11"/>
        <w:ind w:left="567"/>
        <w:jc w:val="center"/>
      </w:pPr>
      <w:bookmarkStart w:id="37" w:name="_Toc76118356"/>
      <w:bookmarkStart w:id="38" w:name="_Toc94267499"/>
      <w:bookmarkStart w:id="39" w:name="_Toc94267715"/>
      <w:bookmarkStart w:id="40" w:name="_Toc95486356"/>
      <w:bookmarkStart w:id="41" w:name="_Toc95826985"/>
      <w:bookmarkStart w:id="42" w:name="_Toc146705266"/>
      <w:r w:rsidRPr="00B070B9">
        <w:rPr>
          <w:caps w:val="0"/>
        </w:rPr>
        <w:lastRenderedPageBreak/>
        <w:t xml:space="preserve">ЧАСТЬ </w:t>
      </w:r>
      <w:r w:rsidRPr="00B070B9">
        <w:rPr>
          <w:caps w:val="0"/>
          <w:lang w:val="en-US"/>
        </w:rPr>
        <w:t>III</w:t>
      </w:r>
      <w:r w:rsidRPr="00B070B9">
        <w:rPr>
          <w:caps w:val="0"/>
        </w:rPr>
        <w:t>. ГРАДОСТРОИТЕЛЬНЫЕ РЕГЛАМЕНТЫ</w:t>
      </w:r>
      <w:bookmarkEnd w:id="3"/>
      <w:bookmarkEnd w:id="37"/>
      <w:bookmarkEnd w:id="38"/>
      <w:bookmarkEnd w:id="39"/>
      <w:bookmarkEnd w:id="40"/>
      <w:bookmarkEnd w:id="41"/>
      <w:bookmarkEnd w:id="42"/>
    </w:p>
    <w:p w:rsidR="00645896" w:rsidRPr="00B070B9" w:rsidRDefault="0009715F" w:rsidP="00436A89">
      <w:pPr>
        <w:pStyle w:val="21"/>
        <w:jc w:val="center"/>
        <w:rPr>
          <w:color w:val="auto"/>
          <w:sz w:val="28"/>
          <w:szCs w:val="28"/>
        </w:rPr>
      </w:pPr>
      <w:bookmarkStart w:id="43" w:name="_Toc6502814"/>
      <w:bookmarkStart w:id="44" w:name="_Toc76118357"/>
      <w:bookmarkStart w:id="45" w:name="_Toc94267500"/>
      <w:bookmarkStart w:id="46" w:name="_Toc94267716"/>
      <w:bookmarkStart w:id="47" w:name="_Toc95486357"/>
      <w:bookmarkStart w:id="48" w:name="_Toc95826986"/>
      <w:bookmarkStart w:id="49" w:name="_Toc146705267"/>
      <w:r w:rsidRPr="00B070B9">
        <w:rPr>
          <w:color w:val="auto"/>
          <w:sz w:val="28"/>
          <w:szCs w:val="28"/>
        </w:rPr>
        <w:t xml:space="preserve">ГЛАВА </w:t>
      </w:r>
      <w:r w:rsidR="007B0265">
        <w:rPr>
          <w:caps/>
          <w:color w:val="auto"/>
          <w:sz w:val="28"/>
          <w:szCs w:val="28"/>
          <w:lang w:val="en-US"/>
        </w:rPr>
        <w:t>IX</w:t>
      </w:r>
      <w:r w:rsidRPr="00B070B9">
        <w:rPr>
          <w:color w:val="auto"/>
          <w:sz w:val="28"/>
          <w:szCs w:val="28"/>
        </w:rPr>
        <w:t>. Градостроительные регламенты</w:t>
      </w:r>
      <w:bookmarkEnd w:id="43"/>
      <w:bookmarkEnd w:id="44"/>
      <w:bookmarkEnd w:id="45"/>
      <w:bookmarkEnd w:id="46"/>
      <w:bookmarkEnd w:id="47"/>
      <w:bookmarkEnd w:id="48"/>
      <w:bookmarkEnd w:id="49"/>
    </w:p>
    <w:p w:rsidR="0009715F" w:rsidRPr="00B070B9" w:rsidRDefault="001F7C26" w:rsidP="00436A89">
      <w:pPr>
        <w:pStyle w:val="3"/>
        <w:ind w:firstLine="567"/>
        <w:jc w:val="center"/>
        <w:rPr>
          <w:rFonts w:ascii="Times New Roman" w:hAnsi="Times New Roman"/>
          <w:sz w:val="28"/>
          <w:szCs w:val="28"/>
        </w:rPr>
      </w:pPr>
      <w:bookmarkStart w:id="50" w:name="_Статья_4._Состав"/>
      <w:bookmarkStart w:id="51" w:name="_Toc76118358"/>
      <w:bookmarkStart w:id="52" w:name="_Toc94267501"/>
      <w:bookmarkStart w:id="53" w:name="_Toc94267717"/>
      <w:bookmarkStart w:id="54" w:name="_Toc95486358"/>
      <w:bookmarkStart w:id="55" w:name="_Toc95826987"/>
      <w:bookmarkStart w:id="56" w:name="_Toc146705268"/>
      <w:bookmarkEnd w:id="50"/>
      <w:r w:rsidRPr="00B070B9">
        <w:rPr>
          <w:rFonts w:ascii="Times New Roman" w:hAnsi="Times New Roman"/>
          <w:sz w:val="28"/>
          <w:szCs w:val="28"/>
        </w:rPr>
        <w:t xml:space="preserve">Статья </w:t>
      </w:r>
      <w:r w:rsidR="007B0265" w:rsidRPr="00BB6594">
        <w:rPr>
          <w:rFonts w:ascii="Times New Roman" w:hAnsi="Times New Roman"/>
          <w:sz w:val="28"/>
          <w:szCs w:val="28"/>
        </w:rPr>
        <w:t>2</w:t>
      </w:r>
      <w:r w:rsidR="00F35B04">
        <w:rPr>
          <w:rFonts w:ascii="Times New Roman" w:hAnsi="Times New Roman"/>
          <w:sz w:val="28"/>
          <w:szCs w:val="28"/>
        </w:rPr>
        <w:t>4</w:t>
      </w:r>
      <w:r w:rsidR="00645896" w:rsidRPr="00B070B9">
        <w:rPr>
          <w:rFonts w:ascii="Times New Roman" w:hAnsi="Times New Roman"/>
          <w:sz w:val="28"/>
          <w:szCs w:val="28"/>
        </w:rPr>
        <w:t>. Состав градостроительного регламента</w:t>
      </w:r>
      <w:bookmarkEnd w:id="51"/>
      <w:bookmarkEnd w:id="52"/>
      <w:bookmarkEnd w:id="53"/>
      <w:bookmarkEnd w:id="54"/>
      <w:bookmarkEnd w:id="55"/>
      <w:bookmarkEnd w:id="56"/>
    </w:p>
    <w:p w:rsidR="004408DA" w:rsidRPr="004D28D5" w:rsidRDefault="004408DA" w:rsidP="004408DA">
      <w:pPr>
        <w:numPr>
          <w:ilvl w:val="0"/>
          <w:numId w:val="3"/>
        </w:numPr>
        <w:ind w:firstLine="709"/>
        <w:rPr>
          <w:sz w:val="28"/>
          <w:szCs w:val="28"/>
        </w:rPr>
      </w:pPr>
      <w:bookmarkStart w:id="57" w:name="_Toc6502815"/>
      <w:bookmarkStart w:id="58" w:name="_Toc76118359"/>
      <w:bookmarkStart w:id="59" w:name="_Toc94267502"/>
      <w:bookmarkStart w:id="60" w:name="_Toc94267718"/>
      <w:bookmarkStart w:id="61" w:name="_Toc95486359"/>
      <w:bookmarkStart w:id="62" w:name="_Toc95826988"/>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t>2. Градостроительные регламенты установлены с учётом:</w:t>
      </w:r>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t>1) фактического использования земельных участков и объектов капитального строительства в границах территориальной зоны;</w:t>
      </w:r>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t>3) функциональных зон и характеристик их планируемого развития, определённых генеральным планом;</w:t>
      </w:r>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t>4) видов территориальных зон;</w:t>
      </w:r>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t>5) требований охраны объектов культурного наследия, а также особо охраняемых природных территорий, иных природных объектов.</w:t>
      </w:r>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t>4. Действие градостроительного регламента не распространяется на земельные участки:</w:t>
      </w:r>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w:t>
      </w:r>
      <w:r w:rsidR="00F35B04">
        <w:rPr>
          <w:rStyle w:val="apple-style-span"/>
          <w:sz w:val="28"/>
          <w:szCs w:val="28"/>
        </w:rPr>
        <w:t>е объектов культурного наследия.</w:t>
      </w:r>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t>6. Градостроительные регламенты не устанавливаются для земель, покрытых поверхностными водами, земель особо охраняемых природных территорий (за исключением земель лечебно-оздоровительных местностей и курортов),</w:t>
      </w:r>
      <w:r w:rsidR="00F35B04">
        <w:rPr>
          <w:rStyle w:val="apple-style-span"/>
          <w:sz w:val="28"/>
          <w:szCs w:val="28"/>
        </w:rPr>
        <w:t xml:space="preserve"> </w:t>
      </w:r>
      <w:r w:rsidRPr="004D28D5">
        <w:rPr>
          <w:rStyle w:val="apple-style-span"/>
          <w:sz w:val="28"/>
          <w:szCs w:val="28"/>
        </w:rPr>
        <w:t>земельных участков, расположенных в границах особых экономических зон и территорий опережающего развития.</w:t>
      </w:r>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lastRenderedPageBreak/>
        <w:t xml:space="preserve">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w:t>
      </w:r>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t xml:space="preserve">1) виды разрешенного использования земельных участков и объектов капитального строительства; </w:t>
      </w:r>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t xml:space="preserve">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t xml:space="preserve">8.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 </w:t>
      </w:r>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t>9. 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 Использование вспомогательного вида разрешенного использования вместо основного или условно разрешенного вида не допускается.</w:t>
      </w:r>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t xml:space="preserve">10. 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 </w:t>
      </w:r>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t>11.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4408DA" w:rsidRPr="004D28D5" w:rsidRDefault="004408DA" w:rsidP="004408DA">
      <w:pPr>
        <w:pStyle w:val="51"/>
        <w:numPr>
          <w:ilvl w:val="0"/>
          <w:numId w:val="3"/>
        </w:numPr>
        <w:ind w:firstLine="709"/>
        <w:rPr>
          <w:rStyle w:val="apple-style-span"/>
          <w:sz w:val="28"/>
          <w:szCs w:val="28"/>
        </w:rPr>
      </w:pPr>
      <w:r w:rsidRPr="004D28D5">
        <w:rPr>
          <w:rStyle w:val="apple-style-span"/>
          <w:sz w:val="28"/>
          <w:szCs w:val="28"/>
        </w:rPr>
        <w:t>12.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устанавливаемом настоящими Правилами в соответствии со статьей 39 Градостроительного Кодекса Российской Федерации.</w:t>
      </w:r>
    </w:p>
    <w:p w:rsidR="002B73D2" w:rsidRDefault="004408DA" w:rsidP="002B73D2">
      <w:pPr>
        <w:pStyle w:val="51"/>
        <w:numPr>
          <w:ilvl w:val="0"/>
          <w:numId w:val="3"/>
        </w:numPr>
        <w:ind w:firstLine="709"/>
        <w:rPr>
          <w:rStyle w:val="apple-style-span"/>
          <w:sz w:val="28"/>
          <w:szCs w:val="28"/>
        </w:rPr>
      </w:pPr>
      <w:r w:rsidRPr="004D28D5">
        <w:rPr>
          <w:rStyle w:val="apple-style-span"/>
          <w:sz w:val="28"/>
          <w:szCs w:val="28"/>
        </w:rPr>
        <w:lastRenderedPageBreak/>
        <w:t>13.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B73D2" w:rsidRPr="002B73D2" w:rsidRDefault="004408DA" w:rsidP="002B73D2">
      <w:pPr>
        <w:pStyle w:val="51"/>
        <w:numPr>
          <w:ilvl w:val="0"/>
          <w:numId w:val="3"/>
        </w:numPr>
        <w:ind w:firstLine="709"/>
        <w:rPr>
          <w:rStyle w:val="apple-style-span"/>
          <w:sz w:val="28"/>
          <w:szCs w:val="28"/>
        </w:rPr>
      </w:pPr>
      <w:r w:rsidRPr="002B73D2">
        <w:rPr>
          <w:sz w:val="28"/>
          <w:szCs w:val="28"/>
        </w:rPr>
        <w:t xml:space="preserve">14. </w:t>
      </w:r>
      <w:r w:rsidRPr="002B73D2">
        <w:rPr>
          <w:rStyle w:val="apple-style-span"/>
          <w:sz w:val="28"/>
          <w:szCs w:val="28"/>
        </w:rPr>
        <w:t>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приказом Росреестра от 10.11.2020 № П/0412 (далее – Классификатор). Указанный классификатор содержит наименования видов разрешенного использования, их коды (числовые обозначения) и описание вида разрешенного использования земельного участка. Текстовое наименование вида разрешенного использования земельного участка и его код (числовое обозначение) являются равнозначными.</w:t>
      </w:r>
    </w:p>
    <w:p w:rsidR="006B2A12" w:rsidRPr="002B73D2" w:rsidRDefault="00951BC5" w:rsidP="002B73D2">
      <w:pPr>
        <w:pStyle w:val="51"/>
        <w:numPr>
          <w:ilvl w:val="0"/>
          <w:numId w:val="3"/>
        </w:numPr>
        <w:ind w:firstLine="709"/>
        <w:rPr>
          <w:sz w:val="28"/>
          <w:szCs w:val="28"/>
        </w:rPr>
      </w:pPr>
      <w:r w:rsidRPr="002B73D2">
        <w:rPr>
          <w:rStyle w:val="apple-style-span"/>
          <w:sz w:val="28"/>
          <w:szCs w:val="28"/>
        </w:rPr>
        <w:t xml:space="preserve">15. </w:t>
      </w:r>
      <w:r w:rsidR="006B2A12" w:rsidRPr="002B73D2">
        <w:rPr>
          <w:sz w:val="28"/>
          <w:szCs w:val="28"/>
        </w:rPr>
        <w:t>Перечень устанавливаемых предельных размеров земельных участков и предельных параметров разрешенного строительства, реконструкции объектов капитального строительства:</w:t>
      </w:r>
    </w:p>
    <w:p w:rsidR="006B2A12" w:rsidRPr="002B73D2" w:rsidRDefault="006B2A12" w:rsidP="002B73D2">
      <w:pPr>
        <w:numPr>
          <w:ilvl w:val="0"/>
          <w:numId w:val="41"/>
        </w:numPr>
        <w:spacing w:after="5"/>
        <w:ind w:right="28" w:firstLine="715"/>
        <w:jc w:val="both"/>
        <w:rPr>
          <w:sz w:val="28"/>
          <w:szCs w:val="28"/>
        </w:rPr>
      </w:pPr>
      <w:r w:rsidRPr="002B73D2">
        <w:rPr>
          <w:sz w:val="28"/>
          <w:szCs w:val="28"/>
        </w:rPr>
        <w:t>минимальная и максимальная площади земельного участка (кв.</w:t>
      </w:r>
      <w:r w:rsidR="00414570">
        <w:rPr>
          <w:sz w:val="28"/>
          <w:szCs w:val="28"/>
        </w:rPr>
        <w:t xml:space="preserve"> </w:t>
      </w:r>
      <w:r w:rsidRPr="002B73D2">
        <w:rPr>
          <w:sz w:val="28"/>
          <w:szCs w:val="28"/>
        </w:rPr>
        <w:t>м</w:t>
      </w:r>
      <w:r w:rsidR="00414570">
        <w:rPr>
          <w:sz w:val="28"/>
          <w:szCs w:val="28"/>
        </w:rPr>
        <w:t>етр</w:t>
      </w:r>
      <w:r w:rsidRPr="002B73D2">
        <w:rPr>
          <w:sz w:val="28"/>
          <w:szCs w:val="28"/>
        </w:rPr>
        <w:t>) — предельные размеры земельного участка, устанавливаемые в виде числовых значений в квадратных метрах;</w:t>
      </w:r>
    </w:p>
    <w:p w:rsidR="002B73D2" w:rsidRDefault="006B2A12" w:rsidP="002B73D2">
      <w:pPr>
        <w:numPr>
          <w:ilvl w:val="0"/>
          <w:numId w:val="41"/>
        </w:numPr>
        <w:spacing w:after="5"/>
        <w:ind w:right="28" w:firstLine="715"/>
        <w:jc w:val="both"/>
        <w:rPr>
          <w:sz w:val="28"/>
          <w:szCs w:val="28"/>
        </w:rPr>
      </w:pPr>
      <w:r w:rsidRPr="002B73D2">
        <w:rPr>
          <w:sz w:val="28"/>
          <w:szCs w:val="28"/>
        </w:rPr>
        <w:t>минимальная ширина передней границы земельного участка (м</w:t>
      </w:r>
      <w:r w:rsidR="00414570">
        <w:rPr>
          <w:sz w:val="28"/>
          <w:szCs w:val="28"/>
        </w:rPr>
        <w:t>етр</w:t>
      </w:r>
      <w:r w:rsidRPr="002B73D2">
        <w:rPr>
          <w:sz w:val="28"/>
          <w:szCs w:val="28"/>
        </w:rPr>
        <w:t>) — предельный размер земельного участка, устанавливаемый в виде числовых значений в метрах, где под передней границей земельного участка понимается граница земельного участка, смежная или выходящая большей своей частью на улицы, дороги, внутриквартальные пешеходные проходы, проезды и территории публичного использования. Земельный участок может иметь несколько передних границ. У земельного участка, расположенного внутри существующей застройки, передние границы могут отсутствовать. Границы земельного участка, не являющиеся передними, являются иными;</w:t>
      </w:r>
    </w:p>
    <w:p w:rsidR="006B2A12" w:rsidRPr="002B73D2" w:rsidRDefault="006B2A12" w:rsidP="002B73D2">
      <w:pPr>
        <w:numPr>
          <w:ilvl w:val="0"/>
          <w:numId w:val="41"/>
        </w:numPr>
        <w:spacing w:after="5"/>
        <w:ind w:right="28" w:firstLine="715"/>
        <w:jc w:val="both"/>
        <w:rPr>
          <w:sz w:val="28"/>
          <w:szCs w:val="28"/>
        </w:rPr>
      </w:pPr>
      <w:r w:rsidRPr="002B73D2">
        <w:rPr>
          <w:sz w:val="28"/>
          <w:szCs w:val="28"/>
        </w:rPr>
        <w:t>максимальный процент застройки в границах земельного участка (процент) — предельный параметр разрешенного строительства и реконструкции объектов капитального строительства, устанавливаемый в виде числового значения в процентах, определяемый как отношение суммарной площади земельного участка, которая может быть застроена, ко всей площади земельного участка, без учета площадей, занятых плоскостными сооружениями, крыльцами, приямками, и частей объектов капитального строительства, находящихся под поверхностью земельного участка;</w:t>
      </w:r>
    </w:p>
    <w:p w:rsidR="006B2A12" w:rsidRPr="002B73D2" w:rsidRDefault="006B2A12" w:rsidP="002B73D2">
      <w:pPr>
        <w:numPr>
          <w:ilvl w:val="0"/>
          <w:numId w:val="42"/>
        </w:numPr>
        <w:spacing w:after="5"/>
        <w:ind w:right="28" w:firstLine="715"/>
        <w:jc w:val="both"/>
        <w:rPr>
          <w:sz w:val="28"/>
          <w:szCs w:val="28"/>
        </w:rPr>
      </w:pPr>
      <w:r w:rsidRPr="002B73D2">
        <w:rPr>
          <w:sz w:val="28"/>
          <w:szCs w:val="28"/>
        </w:rPr>
        <w:t>максимальное количество надземных этажей (этаж), где под надземным этажом понимается этаж с отметкой пола не ниже наиболее низкой планировочной отметки земли, включая мансардный этаж;</w:t>
      </w:r>
    </w:p>
    <w:p w:rsidR="006B2A12" w:rsidRPr="002B73D2" w:rsidRDefault="006B2A12" w:rsidP="002B73D2">
      <w:pPr>
        <w:numPr>
          <w:ilvl w:val="0"/>
          <w:numId w:val="42"/>
        </w:numPr>
        <w:spacing w:after="5"/>
        <w:ind w:right="28" w:firstLine="715"/>
        <w:jc w:val="both"/>
        <w:rPr>
          <w:sz w:val="28"/>
          <w:szCs w:val="28"/>
        </w:rPr>
      </w:pPr>
      <w:r w:rsidRPr="002B73D2">
        <w:rPr>
          <w:sz w:val="28"/>
          <w:szCs w:val="28"/>
        </w:rPr>
        <w:t xml:space="preserve">максимальная высота зданий, строений, сооружений (метр) — предельный параметр разрешенного строительства, реконструкции объектов капитального строительства, устанавливаемый в виде числового значения в метрах, определяемый как расстояние по вертикали, измеряемое от наиболее низкой планировочной отметки земли до верхней отметки самого высокого </w:t>
      </w:r>
      <w:r w:rsidRPr="002B73D2">
        <w:rPr>
          <w:sz w:val="28"/>
          <w:szCs w:val="28"/>
        </w:rPr>
        <w:lastRenderedPageBreak/>
        <w:t>конструктивного элемента здания, строения, сооружения (парапет кровли, карниз, конек кровли, верх фронтона, купол, шпиль, башня; верхними конструктивными элементами здания, строения, сооружения могут быть надстройки для выхода на кровлю и для размещения технического оборудования, лифтовые шахты), при этом антенны на кровле, молниеотводы, вентиляционное оборудование и другие электротехнические и инженерные устройства при определении высоты здания, строения, сооружения не учитываются;</w:t>
      </w:r>
    </w:p>
    <w:p w:rsidR="006B2A12" w:rsidRPr="002B73D2" w:rsidRDefault="006B2A12" w:rsidP="002B73D2">
      <w:pPr>
        <w:numPr>
          <w:ilvl w:val="0"/>
          <w:numId w:val="42"/>
        </w:numPr>
        <w:spacing w:after="5"/>
        <w:ind w:right="28" w:firstLine="715"/>
        <w:jc w:val="both"/>
        <w:rPr>
          <w:sz w:val="28"/>
          <w:szCs w:val="28"/>
        </w:rPr>
      </w:pPr>
      <w:r w:rsidRPr="002B73D2">
        <w:rPr>
          <w:sz w:val="28"/>
          <w:szCs w:val="28"/>
        </w:rPr>
        <w:t>минимальные отступы объекта капитального строительства от границ земельного участка (передняя граница и иные) (метр) — предельные параметры разрешенного строительства, реконструкции объектов капитального строительства, устанавливаемые в виде числового значения в метрах, определяемые как расстояние между границей земельного участка и наружной стеной объекта капитального строительства, а также иными конструктивными элементами (в том числе надземными, за исключением крылец, приямков и частей объектов капитального строительства, находящихся под поверхностью земельного участка) и их проекциями на поверхность на уровне планировочной отметки земли;</w:t>
      </w:r>
    </w:p>
    <w:p w:rsidR="006B2A12" w:rsidRPr="002B73D2" w:rsidRDefault="006B2A12" w:rsidP="002B73D2">
      <w:pPr>
        <w:numPr>
          <w:ilvl w:val="0"/>
          <w:numId w:val="42"/>
        </w:numPr>
        <w:spacing w:after="5"/>
        <w:ind w:right="28" w:firstLine="715"/>
        <w:jc w:val="both"/>
        <w:rPr>
          <w:sz w:val="28"/>
          <w:szCs w:val="28"/>
        </w:rPr>
      </w:pPr>
      <w:r w:rsidRPr="002B73D2">
        <w:rPr>
          <w:sz w:val="28"/>
          <w:szCs w:val="28"/>
        </w:rPr>
        <w:t>максимальная площадь объекта капитального строительства (кв.</w:t>
      </w:r>
      <w:r w:rsidR="00414570">
        <w:rPr>
          <w:sz w:val="28"/>
          <w:szCs w:val="28"/>
        </w:rPr>
        <w:t xml:space="preserve"> </w:t>
      </w:r>
      <w:r w:rsidRPr="002B73D2">
        <w:rPr>
          <w:sz w:val="28"/>
          <w:szCs w:val="28"/>
        </w:rPr>
        <w:t xml:space="preserve">метр) </w:t>
      </w:r>
      <w:r w:rsidRPr="002B73D2">
        <w:rPr>
          <w:noProof/>
          <w:sz w:val="28"/>
          <w:szCs w:val="28"/>
        </w:rPr>
        <w:drawing>
          <wp:inline distT="0" distB="0" distL="0" distR="0" wp14:anchorId="486786FA" wp14:editId="46B1ED6D">
            <wp:extent cx="100598" cy="15242"/>
            <wp:effectExtent l="0" t="0" r="0" b="0"/>
            <wp:docPr id="9611" name="Picture 9611"/>
            <wp:cNvGraphicFramePr/>
            <a:graphic xmlns:a="http://schemas.openxmlformats.org/drawingml/2006/main">
              <a:graphicData uri="http://schemas.openxmlformats.org/drawingml/2006/picture">
                <pic:pic xmlns:pic="http://schemas.openxmlformats.org/drawingml/2006/picture">
                  <pic:nvPicPr>
                    <pic:cNvPr id="9611" name="Picture 9611"/>
                    <pic:cNvPicPr/>
                  </pic:nvPicPr>
                  <pic:blipFill>
                    <a:blip r:embed="rId12"/>
                    <a:stretch>
                      <a:fillRect/>
                    </a:stretch>
                  </pic:blipFill>
                  <pic:spPr>
                    <a:xfrm>
                      <a:off x="0" y="0"/>
                      <a:ext cx="100598" cy="15242"/>
                    </a:xfrm>
                    <a:prstGeom prst="rect">
                      <a:avLst/>
                    </a:prstGeom>
                  </pic:spPr>
                </pic:pic>
              </a:graphicData>
            </a:graphic>
          </wp:inline>
        </w:drawing>
      </w:r>
      <w:r w:rsidRPr="002B73D2">
        <w:rPr>
          <w:sz w:val="28"/>
          <w:szCs w:val="28"/>
        </w:rPr>
        <w:t>предельный параметр разрешенного строительства, реконструкции объектов капитального строительства, устанавливаемый в виде числового значения в квадратных метрах, определяемый как сумма площадей всех надземных этажей зданий в габаритах наружных стен, включая технический, мансардный, а также цокольный, подвальный этаж,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w:t>
      </w:r>
    </w:p>
    <w:p w:rsidR="006B2A12" w:rsidRPr="002B73D2" w:rsidRDefault="006B2A12" w:rsidP="002B73D2">
      <w:pPr>
        <w:numPr>
          <w:ilvl w:val="0"/>
          <w:numId w:val="42"/>
        </w:numPr>
        <w:spacing w:after="5"/>
        <w:ind w:right="28" w:firstLine="715"/>
        <w:jc w:val="both"/>
        <w:rPr>
          <w:sz w:val="28"/>
          <w:szCs w:val="28"/>
        </w:rPr>
      </w:pPr>
      <w:r w:rsidRPr="002B73D2">
        <w:rPr>
          <w:noProof/>
          <w:sz w:val="28"/>
          <w:szCs w:val="28"/>
        </w:rPr>
        <w:drawing>
          <wp:anchor distT="0" distB="0" distL="114300" distR="114300" simplePos="0" relativeHeight="251659776" behindDoc="0" locked="0" layoutInCell="1" allowOverlap="0" wp14:anchorId="32EE48D0" wp14:editId="7A6C21B6">
            <wp:simplePos x="0" y="0"/>
            <wp:positionH relativeFrom="page">
              <wp:posOffset>344470</wp:posOffset>
            </wp:positionH>
            <wp:positionV relativeFrom="page">
              <wp:posOffset>6056952</wp:posOffset>
            </wp:positionV>
            <wp:extent cx="33532" cy="27434"/>
            <wp:effectExtent l="0" t="0" r="0" b="0"/>
            <wp:wrapSquare wrapText="bothSides"/>
            <wp:docPr id="11603" name="Picture 11603"/>
            <wp:cNvGraphicFramePr/>
            <a:graphic xmlns:a="http://schemas.openxmlformats.org/drawingml/2006/main">
              <a:graphicData uri="http://schemas.openxmlformats.org/drawingml/2006/picture">
                <pic:pic xmlns:pic="http://schemas.openxmlformats.org/drawingml/2006/picture">
                  <pic:nvPicPr>
                    <pic:cNvPr id="11603" name="Picture 11603"/>
                    <pic:cNvPicPr/>
                  </pic:nvPicPr>
                  <pic:blipFill>
                    <a:blip r:embed="rId13"/>
                    <a:stretch>
                      <a:fillRect/>
                    </a:stretch>
                  </pic:blipFill>
                  <pic:spPr>
                    <a:xfrm>
                      <a:off x="0" y="0"/>
                      <a:ext cx="33532" cy="27434"/>
                    </a:xfrm>
                    <a:prstGeom prst="rect">
                      <a:avLst/>
                    </a:prstGeom>
                  </pic:spPr>
                </pic:pic>
              </a:graphicData>
            </a:graphic>
          </wp:anchor>
        </w:drawing>
      </w:r>
      <w:r w:rsidRPr="002B73D2">
        <w:rPr>
          <w:noProof/>
          <w:sz w:val="28"/>
          <w:szCs w:val="28"/>
        </w:rPr>
        <w:drawing>
          <wp:anchor distT="0" distB="0" distL="114300" distR="114300" simplePos="0" relativeHeight="251660800" behindDoc="0" locked="0" layoutInCell="1" allowOverlap="0" wp14:anchorId="21562E44" wp14:editId="0239B6F5">
            <wp:simplePos x="0" y="0"/>
            <wp:positionH relativeFrom="page">
              <wp:posOffset>329228</wp:posOffset>
            </wp:positionH>
            <wp:positionV relativeFrom="page">
              <wp:posOffset>6090483</wp:posOffset>
            </wp:positionV>
            <wp:extent cx="9145" cy="6097"/>
            <wp:effectExtent l="0" t="0" r="0" b="0"/>
            <wp:wrapSquare wrapText="bothSides"/>
            <wp:docPr id="11604" name="Picture 11604"/>
            <wp:cNvGraphicFramePr/>
            <a:graphic xmlns:a="http://schemas.openxmlformats.org/drawingml/2006/main">
              <a:graphicData uri="http://schemas.openxmlformats.org/drawingml/2006/picture">
                <pic:pic xmlns:pic="http://schemas.openxmlformats.org/drawingml/2006/picture">
                  <pic:nvPicPr>
                    <pic:cNvPr id="11604" name="Picture 11604"/>
                    <pic:cNvPicPr/>
                  </pic:nvPicPr>
                  <pic:blipFill>
                    <a:blip r:embed="rId14"/>
                    <a:stretch>
                      <a:fillRect/>
                    </a:stretch>
                  </pic:blipFill>
                  <pic:spPr>
                    <a:xfrm>
                      <a:off x="0" y="0"/>
                      <a:ext cx="9145" cy="6097"/>
                    </a:xfrm>
                    <a:prstGeom prst="rect">
                      <a:avLst/>
                    </a:prstGeom>
                  </pic:spPr>
                </pic:pic>
              </a:graphicData>
            </a:graphic>
          </wp:anchor>
        </w:drawing>
      </w:r>
      <w:r w:rsidRPr="002B73D2">
        <w:rPr>
          <w:sz w:val="28"/>
          <w:szCs w:val="28"/>
        </w:rPr>
        <w:t>класс опасности объекта капитального строительства — предельный параметр разрешенного строительства, реконструкции объектов капитального строительства, устанавливаемый в виде числового значения в римской системе счисления, определяемый как класс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в соответствии с санитарной классификацией промышленных объектов и производств, установленной постановлением Главного государственного санитарного врача Российской Федерации от 25 сентября 2007 г.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4408DA" w:rsidRPr="004D28D5" w:rsidRDefault="004408DA" w:rsidP="002B73D2">
      <w:pPr>
        <w:pStyle w:val="51"/>
        <w:rPr>
          <w:rStyle w:val="apple-style-span"/>
          <w:sz w:val="28"/>
          <w:szCs w:val="28"/>
        </w:rPr>
      </w:pPr>
      <w:r w:rsidRPr="004D28D5">
        <w:rPr>
          <w:rStyle w:val="apple-style-span"/>
          <w:sz w:val="28"/>
          <w:szCs w:val="28"/>
        </w:rPr>
        <w:t>1</w:t>
      </w:r>
      <w:r w:rsidR="00060C0F">
        <w:rPr>
          <w:rStyle w:val="apple-style-span"/>
          <w:sz w:val="28"/>
          <w:szCs w:val="28"/>
        </w:rPr>
        <w:t>6</w:t>
      </w:r>
      <w:r w:rsidRPr="004D28D5">
        <w:rPr>
          <w:rStyle w:val="apple-style-span"/>
          <w:sz w:val="28"/>
          <w:szCs w:val="28"/>
        </w:rPr>
        <w:t xml:space="preserve">.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сводами правил, техническими регламентами, нормативами градостроительного </w:t>
      </w:r>
      <w:r w:rsidRPr="004D28D5">
        <w:rPr>
          <w:rStyle w:val="apple-style-span"/>
          <w:sz w:val="28"/>
          <w:szCs w:val="28"/>
        </w:rPr>
        <w:lastRenderedPageBreak/>
        <w:t xml:space="preserve">проектирования, санитарными правилами не предусмотрены более строгие требования к предельным параметрам. </w:t>
      </w:r>
    </w:p>
    <w:p w:rsidR="00400B05" w:rsidRPr="00382DB2" w:rsidRDefault="004408DA" w:rsidP="002B73D2">
      <w:pPr>
        <w:pStyle w:val="51"/>
        <w:numPr>
          <w:ilvl w:val="0"/>
          <w:numId w:val="3"/>
        </w:numPr>
        <w:ind w:firstLine="709"/>
        <w:rPr>
          <w:sz w:val="28"/>
          <w:szCs w:val="28"/>
        </w:rPr>
      </w:pPr>
      <w:r w:rsidRPr="004D28D5">
        <w:rPr>
          <w:rStyle w:val="apple-style-span"/>
          <w:sz w:val="28"/>
          <w:szCs w:val="28"/>
        </w:rPr>
        <w:t>1</w:t>
      </w:r>
      <w:r w:rsidR="00060C0F">
        <w:rPr>
          <w:rStyle w:val="apple-style-span"/>
          <w:sz w:val="28"/>
          <w:szCs w:val="28"/>
        </w:rPr>
        <w:t>7</w:t>
      </w:r>
      <w:r w:rsidRPr="004D28D5">
        <w:rPr>
          <w:rStyle w:val="apple-style-span"/>
          <w:sz w:val="28"/>
          <w:szCs w:val="28"/>
        </w:rPr>
        <w:t>. Ограничения на минимальный размер (площадь) земельного участка не распространяются на смежные земельные участки с одинаковым видом разрешенного использования, принад</w:t>
      </w:r>
      <w:r w:rsidR="004B7697">
        <w:rPr>
          <w:rStyle w:val="apple-style-span"/>
          <w:sz w:val="28"/>
          <w:szCs w:val="28"/>
        </w:rPr>
        <w:t>лежащие одному правообладателю.</w:t>
      </w:r>
    </w:p>
    <w:p w:rsidR="002B73D2" w:rsidRDefault="00951BC5" w:rsidP="002B73D2">
      <w:pPr>
        <w:pStyle w:val="51"/>
        <w:numPr>
          <w:ilvl w:val="0"/>
          <w:numId w:val="3"/>
        </w:numPr>
        <w:ind w:firstLine="709"/>
        <w:rPr>
          <w:rStyle w:val="apple-style-span"/>
          <w:sz w:val="28"/>
          <w:szCs w:val="28"/>
        </w:rPr>
      </w:pPr>
      <w:r w:rsidRPr="00951BC5">
        <w:rPr>
          <w:rStyle w:val="apple-style-span"/>
          <w:sz w:val="28"/>
          <w:szCs w:val="28"/>
        </w:rPr>
        <w:t>18. З</w:t>
      </w:r>
      <w:r w:rsidRPr="00951BC5">
        <w:rPr>
          <w:sz w:val="28"/>
          <w:szCs w:val="28"/>
        </w:rPr>
        <w:t>емельные участки,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r w:rsidRPr="00951BC5">
        <w:rPr>
          <w:rStyle w:val="apple-style-span"/>
          <w:sz w:val="28"/>
          <w:szCs w:val="28"/>
        </w:rPr>
        <w:t>.</w:t>
      </w:r>
    </w:p>
    <w:p w:rsidR="002B73D2" w:rsidRPr="002B73D2" w:rsidRDefault="00951BC5" w:rsidP="002B73D2">
      <w:pPr>
        <w:pStyle w:val="51"/>
        <w:numPr>
          <w:ilvl w:val="0"/>
          <w:numId w:val="3"/>
        </w:numPr>
        <w:ind w:firstLine="709"/>
        <w:rPr>
          <w:sz w:val="28"/>
          <w:szCs w:val="28"/>
        </w:rPr>
      </w:pPr>
      <w:r w:rsidRPr="002B73D2">
        <w:rPr>
          <w:rStyle w:val="apple-style-span"/>
          <w:sz w:val="28"/>
          <w:szCs w:val="28"/>
        </w:rPr>
        <w:t xml:space="preserve">19. </w:t>
      </w:r>
      <w:r w:rsidR="002B73D2" w:rsidRPr="002B73D2">
        <w:rPr>
          <w:sz w:val="28"/>
          <w:szCs w:val="28"/>
        </w:rPr>
        <w:t>Несоответствие земельных участков градостроительным регламентам в части предельных размеров земельных участков допускается в следующих случаях:</w:t>
      </w:r>
    </w:p>
    <w:p w:rsidR="002B73D2" w:rsidRPr="002B73D2" w:rsidRDefault="002B73D2" w:rsidP="002B73D2">
      <w:pPr>
        <w:numPr>
          <w:ilvl w:val="0"/>
          <w:numId w:val="43"/>
        </w:numPr>
        <w:spacing w:after="5"/>
        <w:ind w:right="65" w:firstLine="715"/>
        <w:jc w:val="both"/>
        <w:rPr>
          <w:sz w:val="28"/>
          <w:szCs w:val="28"/>
        </w:rPr>
      </w:pPr>
      <w:r w:rsidRPr="002B73D2">
        <w:rPr>
          <w:sz w:val="28"/>
          <w:szCs w:val="28"/>
        </w:rPr>
        <w:t>формирование земельных участков, выдел земельных участков из земель, находящихся в государственной или муниципальной собственности, или собственность на которые не разграничена, занятых объектами капитального строительства, зарегистрированными в Едином государственном реестре недвижимости до утверждения ПЗЗ в установленном законодательством порядке, если соблюдение предельных размеров земельных участков невозможно в силу сложившегося землепользования (фактических границ, установленных на местности);</w:t>
      </w:r>
    </w:p>
    <w:p w:rsidR="002B73D2" w:rsidRDefault="002B73D2" w:rsidP="002B73D2">
      <w:pPr>
        <w:numPr>
          <w:ilvl w:val="0"/>
          <w:numId w:val="43"/>
        </w:numPr>
        <w:spacing w:after="5"/>
        <w:ind w:right="65" w:firstLine="715"/>
        <w:jc w:val="both"/>
        <w:rPr>
          <w:sz w:val="28"/>
          <w:szCs w:val="28"/>
        </w:rPr>
      </w:pPr>
      <w:r w:rsidRPr="002B73D2">
        <w:rPr>
          <w:sz w:val="28"/>
          <w:szCs w:val="28"/>
        </w:rPr>
        <w:t>образование земельных участков при перераспределени земельных участков, находящихся в частной собственности, и земель (земельных участков), находящихся в государственной или муниципальной собственности, или собственность на которые не разграничена, при условии изменения площади исходного земельного участка не более, чем на 10 процентов;</w:t>
      </w:r>
    </w:p>
    <w:p w:rsidR="002B73D2" w:rsidRPr="002B73D2" w:rsidRDefault="002B73D2" w:rsidP="002B73D2">
      <w:pPr>
        <w:numPr>
          <w:ilvl w:val="0"/>
          <w:numId w:val="43"/>
        </w:numPr>
        <w:spacing w:after="5"/>
        <w:ind w:right="65" w:firstLine="715"/>
        <w:jc w:val="both"/>
        <w:rPr>
          <w:sz w:val="28"/>
          <w:szCs w:val="28"/>
        </w:rPr>
      </w:pPr>
      <w:r w:rsidRPr="002B73D2">
        <w:rPr>
          <w:sz w:val="28"/>
          <w:szCs w:val="28"/>
        </w:rPr>
        <w:t>образование земельного участка с кодом вида разрешенного использования земельного участка 2.3 «блокированная жилая застройка» при разделе земельного участка, если исходный земельный участок был предоставлен до принятия ПЗЗ, с применением для таких земельных участков минимальной площади земельного участка — 400 кв.м.;</w:t>
      </w:r>
    </w:p>
    <w:p w:rsidR="002B73D2" w:rsidRPr="002B73D2" w:rsidRDefault="002B73D2" w:rsidP="002B73D2">
      <w:pPr>
        <w:numPr>
          <w:ilvl w:val="0"/>
          <w:numId w:val="44"/>
        </w:numPr>
        <w:spacing w:after="423"/>
        <w:ind w:right="28" w:firstLine="715"/>
        <w:jc w:val="both"/>
        <w:rPr>
          <w:sz w:val="28"/>
          <w:szCs w:val="28"/>
        </w:rPr>
      </w:pPr>
      <w:r w:rsidRPr="002B73D2">
        <w:rPr>
          <w:sz w:val="28"/>
          <w:szCs w:val="28"/>
        </w:rPr>
        <w:t>образование земельного участка, превышающего максимальную площадь земельного участка, установленную градостроительным регламентом, при условии, что часть земельного участка, превышающая предельную площадь, не может быть сформирована как самостоятельный земельный участок, и наличия согласия смежных землепользователей, а также при невозможности образования двух земельных участков с минимальной площадью земельного участка, установленной градостроительным регламентом.</w:t>
      </w:r>
    </w:p>
    <w:p w:rsidR="00951BC5" w:rsidRDefault="00141C37" w:rsidP="002B73D2">
      <w:pPr>
        <w:pStyle w:val="51"/>
        <w:rPr>
          <w:rStyle w:val="apple-style-span"/>
          <w:sz w:val="28"/>
          <w:szCs w:val="28"/>
        </w:rPr>
      </w:pPr>
      <w:r w:rsidRPr="00951BC5">
        <w:rPr>
          <w:rStyle w:val="apple-style-span"/>
          <w:sz w:val="28"/>
          <w:szCs w:val="28"/>
        </w:rPr>
        <w:t>2</w:t>
      </w:r>
      <w:r w:rsidR="00951BC5" w:rsidRPr="00951BC5">
        <w:rPr>
          <w:rStyle w:val="apple-style-span"/>
          <w:sz w:val="28"/>
          <w:szCs w:val="28"/>
        </w:rPr>
        <w:t>0</w:t>
      </w:r>
      <w:r w:rsidR="004408DA" w:rsidRPr="00951BC5">
        <w:rPr>
          <w:rStyle w:val="apple-style-span"/>
          <w:sz w:val="28"/>
          <w:szCs w:val="28"/>
        </w:rPr>
        <w:t>. В пределах территориальных зон могут устанавливаться подзоны с</w:t>
      </w:r>
      <w:r w:rsidR="004408DA" w:rsidRPr="004D28D5">
        <w:rPr>
          <w:rStyle w:val="apple-style-span"/>
          <w:sz w:val="28"/>
          <w:szCs w:val="28"/>
        </w:rPr>
        <w:t xml:space="preserve">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w:t>
      </w:r>
      <w:r w:rsidR="004408DA" w:rsidRPr="004D28D5">
        <w:rPr>
          <w:rStyle w:val="apple-style-span"/>
          <w:sz w:val="28"/>
          <w:szCs w:val="28"/>
        </w:rPr>
        <w:lastRenderedPageBreak/>
        <w:t>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EF662D" w:rsidRPr="004D28D5" w:rsidRDefault="00EF662D" w:rsidP="00EF662D">
      <w:pPr>
        <w:pStyle w:val="51"/>
        <w:rPr>
          <w:rStyle w:val="apple-style-span"/>
          <w:sz w:val="28"/>
          <w:szCs w:val="28"/>
        </w:rPr>
      </w:pPr>
    </w:p>
    <w:p w:rsidR="00CA0065" w:rsidRPr="00D23AB7" w:rsidRDefault="001F7C26" w:rsidP="00E7092D">
      <w:pPr>
        <w:pStyle w:val="30"/>
        <w:numPr>
          <w:ilvl w:val="0"/>
          <w:numId w:val="3"/>
        </w:numPr>
        <w:ind w:firstLine="567"/>
        <w:jc w:val="center"/>
        <w:outlineLvl w:val="2"/>
        <w:rPr>
          <w:sz w:val="28"/>
          <w:szCs w:val="28"/>
        </w:rPr>
      </w:pPr>
      <w:bookmarkStart w:id="63" w:name="_Toc146705269"/>
      <w:r w:rsidRPr="00D23AB7">
        <w:rPr>
          <w:i w:val="0"/>
          <w:sz w:val="28"/>
          <w:szCs w:val="28"/>
        </w:rPr>
        <w:t xml:space="preserve">Статья </w:t>
      </w:r>
      <w:r w:rsidR="007B0265" w:rsidRPr="007B0265">
        <w:rPr>
          <w:i w:val="0"/>
          <w:sz w:val="28"/>
          <w:szCs w:val="28"/>
        </w:rPr>
        <w:t>2</w:t>
      </w:r>
      <w:r w:rsidR="00F35B04">
        <w:rPr>
          <w:i w:val="0"/>
          <w:sz w:val="28"/>
          <w:szCs w:val="28"/>
        </w:rPr>
        <w:t>5</w:t>
      </w:r>
      <w:r w:rsidR="00CA0065" w:rsidRPr="00D23AB7">
        <w:rPr>
          <w:i w:val="0"/>
          <w:sz w:val="28"/>
          <w:szCs w:val="28"/>
        </w:rPr>
        <w:t xml:space="preserve">. </w:t>
      </w:r>
      <w:r w:rsidR="007A4621" w:rsidRPr="00D23AB7">
        <w:rPr>
          <w:i w:val="0"/>
          <w:sz w:val="28"/>
          <w:szCs w:val="28"/>
        </w:rPr>
        <w:t>Градостроительные регламенты т</w:t>
      </w:r>
      <w:r w:rsidR="00CA0065" w:rsidRPr="00D23AB7">
        <w:rPr>
          <w:i w:val="0"/>
          <w:sz w:val="28"/>
          <w:szCs w:val="28"/>
        </w:rPr>
        <w:t>ерриториальны</w:t>
      </w:r>
      <w:r w:rsidR="007A4621" w:rsidRPr="00D23AB7">
        <w:rPr>
          <w:i w:val="0"/>
          <w:sz w:val="28"/>
          <w:szCs w:val="28"/>
        </w:rPr>
        <w:t>х</w:t>
      </w:r>
      <w:r w:rsidR="00CA0065" w:rsidRPr="00D23AB7">
        <w:rPr>
          <w:i w:val="0"/>
          <w:sz w:val="28"/>
          <w:szCs w:val="28"/>
        </w:rPr>
        <w:t xml:space="preserve"> зон</w:t>
      </w:r>
      <w:bookmarkEnd w:id="57"/>
      <w:bookmarkEnd w:id="58"/>
      <w:bookmarkEnd w:id="59"/>
      <w:bookmarkEnd w:id="60"/>
      <w:bookmarkEnd w:id="61"/>
      <w:bookmarkEnd w:id="62"/>
      <w:bookmarkEnd w:id="63"/>
    </w:p>
    <w:p w:rsidR="00587CF6" w:rsidRPr="00D23AB7" w:rsidRDefault="00587CF6" w:rsidP="00CA0065">
      <w:pPr>
        <w:pStyle w:val="51"/>
        <w:rPr>
          <w:sz w:val="28"/>
          <w:szCs w:val="28"/>
        </w:rPr>
      </w:pPr>
    </w:p>
    <w:p w:rsidR="00C4344A" w:rsidRPr="00D23AB7" w:rsidRDefault="00C4344A" w:rsidP="00CA0065">
      <w:pPr>
        <w:pStyle w:val="51"/>
        <w:rPr>
          <w:sz w:val="28"/>
          <w:szCs w:val="28"/>
        </w:rPr>
      </w:pPr>
      <w:r w:rsidRPr="00D23AB7">
        <w:rPr>
          <w:sz w:val="28"/>
          <w:szCs w:val="28"/>
        </w:rPr>
        <w:t>Градостроительные регламенты устанавливаются в отношении каждого вида территориальной зоны. Действие градостроительного регламента каждого вида территориальной зоны распространяется на все установленные территориальные зоны данного вида.</w:t>
      </w:r>
    </w:p>
    <w:p w:rsidR="007F239B" w:rsidRPr="00900029" w:rsidRDefault="007B0265" w:rsidP="00E7092D">
      <w:pPr>
        <w:pStyle w:val="51"/>
        <w:pageBreakBefore/>
        <w:jc w:val="center"/>
        <w:outlineLvl w:val="2"/>
        <w:rPr>
          <w:b/>
          <w:sz w:val="28"/>
          <w:szCs w:val="28"/>
        </w:rPr>
      </w:pPr>
      <w:bookmarkStart w:id="64" w:name="_Toc76118361"/>
      <w:bookmarkStart w:id="65" w:name="_Toc94267504"/>
      <w:bookmarkStart w:id="66" w:name="_Toc94267720"/>
      <w:bookmarkStart w:id="67" w:name="_Toc95486361"/>
      <w:bookmarkStart w:id="68" w:name="_Toc95826990"/>
      <w:bookmarkStart w:id="69" w:name="_Toc146705270"/>
      <w:r w:rsidRPr="006F7F2A">
        <w:rPr>
          <w:b/>
          <w:sz w:val="28"/>
          <w:szCs w:val="28"/>
        </w:rPr>
        <w:lastRenderedPageBreak/>
        <w:t>2</w:t>
      </w:r>
      <w:r w:rsidR="00F35B04">
        <w:rPr>
          <w:b/>
          <w:sz w:val="28"/>
          <w:szCs w:val="28"/>
        </w:rPr>
        <w:t>5</w:t>
      </w:r>
      <w:r w:rsidR="00B1772E" w:rsidRPr="005B7E70">
        <w:rPr>
          <w:b/>
          <w:sz w:val="28"/>
          <w:szCs w:val="28"/>
        </w:rPr>
        <w:t>.</w:t>
      </w:r>
      <w:r w:rsidR="00CE6A27">
        <w:rPr>
          <w:b/>
          <w:sz w:val="28"/>
          <w:szCs w:val="28"/>
        </w:rPr>
        <w:t>1</w:t>
      </w:r>
      <w:r w:rsidR="00B1772E" w:rsidRPr="005B7E70">
        <w:rPr>
          <w:b/>
          <w:sz w:val="28"/>
          <w:szCs w:val="28"/>
        </w:rPr>
        <w:t xml:space="preserve">. </w:t>
      </w:r>
      <w:r w:rsidR="00B1772E" w:rsidRPr="00900029">
        <w:rPr>
          <w:b/>
          <w:sz w:val="28"/>
          <w:szCs w:val="28"/>
        </w:rPr>
        <w:t xml:space="preserve">Градостроительный регламент </w:t>
      </w:r>
      <w:r w:rsidR="00833CF3" w:rsidRPr="00900029">
        <w:rPr>
          <w:b/>
          <w:sz w:val="28"/>
          <w:szCs w:val="28"/>
        </w:rPr>
        <w:t>универсальных жилых</w:t>
      </w:r>
      <w:r w:rsidR="006F7F2A" w:rsidRPr="00900029">
        <w:rPr>
          <w:b/>
          <w:sz w:val="28"/>
          <w:szCs w:val="28"/>
        </w:rPr>
        <w:t xml:space="preserve"> зон</w:t>
      </w:r>
      <w:r w:rsidR="009754E4" w:rsidRPr="00900029">
        <w:rPr>
          <w:b/>
          <w:sz w:val="28"/>
          <w:szCs w:val="28"/>
        </w:rPr>
        <w:t xml:space="preserve"> (Ж</w:t>
      </w:r>
      <w:r w:rsidR="006F7F2A" w:rsidRPr="00900029">
        <w:rPr>
          <w:b/>
          <w:sz w:val="28"/>
          <w:szCs w:val="28"/>
        </w:rPr>
        <w:t>-У</w:t>
      </w:r>
      <w:r w:rsidR="009754E4" w:rsidRPr="00900029">
        <w:rPr>
          <w:b/>
          <w:sz w:val="28"/>
          <w:szCs w:val="28"/>
        </w:rPr>
        <w:t>)</w:t>
      </w:r>
      <w:bookmarkEnd w:id="64"/>
      <w:bookmarkEnd w:id="65"/>
      <w:bookmarkEnd w:id="66"/>
      <w:bookmarkEnd w:id="67"/>
      <w:bookmarkEnd w:id="68"/>
      <w:bookmarkEnd w:id="69"/>
    </w:p>
    <w:p w:rsidR="00BA445A" w:rsidRPr="00900029" w:rsidRDefault="00BA445A" w:rsidP="004C3E97">
      <w:pPr>
        <w:pStyle w:val="51"/>
        <w:rPr>
          <w:sz w:val="28"/>
          <w:szCs w:val="28"/>
        </w:rPr>
      </w:pPr>
    </w:p>
    <w:p w:rsidR="00243151" w:rsidRPr="00900029" w:rsidRDefault="00243151" w:rsidP="00243151">
      <w:pPr>
        <w:pStyle w:val="51"/>
        <w:rPr>
          <w:sz w:val="28"/>
          <w:szCs w:val="28"/>
        </w:rPr>
      </w:pPr>
      <w:r w:rsidRPr="00900029">
        <w:rPr>
          <w:sz w:val="28"/>
          <w:szCs w:val="28"/>
        </w:rPr>
        <w:t xml:space="preserve">Градостроительный регламент </w:t>
      </w:r>
      <w:r w:rsidR="00833CF3" w:rsidRPr="00900029">
        <w:rPr>
          <w:sz w:val="28"/>
          <w:szCs w:val="28"/>
        </w:rPr>
        <w:t>универсальных</w:t>
      </w:r>
      <w:r w:rsidR="006F7F2A" w:rsidRPr="00900029">
        <w:rPr>
          <w:sz w:val="28"/>
          <w:szCs w:val="28"/>
        </w:rPr>
        <w:t xml:space="preserve"> </w:t>
      </w:r>
      <w:r w:rsidR="00833CF3" w:rsidRPr="00900029">
        <w:rPr>
          <w:sz w:val="28"/>
          <w:szCs w:val="28"/>
        </w:rPr>
        <w:t>жилых</w:t>
      </w:r>
      <w:r w:rsidRPr="00900029">
        <w:rPr>
          <w:sz w:val="28"/>
          <w:szCs w:val="28"/>
        </w:rPr>
        <w:t xml:space="preserve"> з</w:t>
      </w:r>
      <w:r w:rsidR="006F7F2A" w:rsidRPr="00900029">
        <w:rPr>
          <w:sz w:val="28"/>
          <w:szCs w:val="28"/>
        </w:rPr>
        <w:t>он</w:t>
      </w:r>
      <w:r w:rsidRPr="00900029">
        <w:rPr>
          <w:sz w:val="28"/>
          <w:szCs w:val="28"/>
        </w:rPr>
        <w:t xml:space="preserve"> (Ж</w:t>
      </w:r>
      <w:r w:rsidR="006F7F2A" w:rsidRPr="00900029">
        <w:rPr>
          <w:sz w:val="28"/>
          <w:szCs w:val="28"/>
        </w:rPr>
        <w:t>-У</w:t>
      </w:r>
      <w:r w:rsidRPr="00900029">
        <w:rPr>
          <w:sz w:val="28"/>
          <w:szCs w:val="28"/>
        </w:rPr>
        <w:t>) распространяется на установленные настоящими Правилами территориальные зоны с индексом Ж</w:t>
      </w:r>
      <w:r w:rsidR="006F7F2A" w:rsidRPr="00900029">
        <w:rPr>
          <w:sz w:val="28"/>
          <w:szCs w:val="28"/>
        </w:rPr>
        <w:t>-У</w:t>
      </w:r>
      <w:r w:rsidRPr="00900029">
        <w:rPr>
          <w:sz w:val="28"/>
          <w:szCs w:val="28"/>
        </w:rPr>
        <w:t>.</w:t>
      </w:r>
    </w:p>
    <w:p w:rsidR="00574A37" w:rsidRDefault="00574A37" w:rsidP="00574A37">
      <w:pPr>
        <w:pStyle w:val="51"/>
        <w:rPr>
          <w:sz w:val="28"/>
          <w:szCs w:val="28"/>
        </w:rPr>
      </w:pPr>
      <w:r w:rsidRPr="00900029">
        <w:rPr>
          <w:rStyle w:val="apple-style-span"/>
          <w:sz w:val="28"/>
          <w:szCs w:val="28"/>
        </w:rPr>
        <w:t xml:space="preserve">К универсальным жилым зонам относятся </w:t>
      </w:r>
      <w:r w:rsidRPr="00900029">
        <w:rPr>
          <w:sz w:val="28"/>
          <w:szCs w:val="28"/>
        </w:rPr>
        <w:t>территории жилых массивов индивидуального жилищного строительства и малоэтажной многоквартирной жилой застройки с широким перечнем видов разрешенного использования объектов социально-бытового назначения.</w:t>
      </w:r>
    </w:p>
    <w:p w:rsidR="00243151" w:rsidRDefault="00243151" w:rsidP="00243151">
      <w:pPr>
        <w:pStyle w:val="51"/>
        <w:rPr>
          <w:sz w:val="28"/>
          <w:szCs w:val="28"/>
        </w:rPr>
      </w:pPr>
      <w:r w:rsidRPr="00E70BDB">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C05AE" w:rsidRPr="008C05AE" w:rsidRDefault="008C05AE" w:rsidP="00243151">
      <w:pPr>
        <w:pStyle w:val="51"/>
        <w:rPr>
          <w:sz w:val="16"/>
          <w:szCs w:val="16"/>
        </w:rPr>
      </w:pPr>
    </w:p>
    <w:tbl>
      <w:tblPr>
        <w:tblW w:w="10132" w:type="dxa"/>
        <w:jc w:val="center"/>
        <w:tblLayout w:type="fixed"/>
        <w:tblCellMar>
          <w:left w:w="57" w:type="dxa"/>
          <w:right w:w="57" w:type="dxa"/>
        </w:tblCellMar>
        <w:tblLook w:val="0000" w:firstRow="0" w:lastRow="0" w:firstColumn="0" w:lastColumn="0" w:noHBand="0" w:noVBand="0"/>
      </w:tblPr>
      <w:tblGrid>
        <w:gridCol w:w="744"/>
        <w:gridCol w:w="2081"/>
        <w:gridCol w:w="1275"/>
        <w:gridCol w:w="1134"/>
        <w:gridCol w:w="1134"/>
        <w:gridCol w:w="1039"/>
        <w:gridCol w:w="1088"/>
        <w:gridCol w:w="1637"/>
      </w:tblGrid>
      <w:tr w:rsidR="008D7BA6" w:rsidRPr="00352AF4" w:rsidTr="00C911A3">
        <w:trPr>
          <w:trHeight w:val="284"/>
          <w:tblHeader/>
          <w:jc w:val="center"/>
        </w:trPr>
        <w:tc>
          <w:tcPr>
            <w:tcW w:w="2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pPr>
            <w:r w:rsidRPr="00352AF4">
              <w:rPr>
                <w:b/>
                <w:bCs/>
              </w:rPr>
              <w:t>Вид разрешенного использования</w:t>
            </w:r>
          </w:p>
        </w:tc>
        <w:tc>
          <w:tcPr>
            <w:tcW w:w="7307" w:type="dxa"/>
            <w:gridSpan w:val="6"/>
            <w:tcBorders>
              <w:top w:val="single" w:sz="4" w:space="0" w:color="00000A"/>
              <w:left w:val="single" w:sz="4" w:space="0" w:color="00000A"/>
              <w:bottom w:val="single" w:sz="4" w:space="0" w:color="00000A"/>
              <w:right w:val="single" w:sz="4" w:space="0" w:color="00000A"/>
            </w:tcBorders>
          </w:tcPr>
          <w:p w:rsidR="008D7BA6" w:rsidRPr="00352AF4" w:rsidRDefault="008D7BA6" w:rsidP="00C911A3">
            <w:pPr>
              <w:spacing w:line="216" w:lineRule="auto"/>
              <w:jc w:val="center"/>
            </w:pPr>
            <w:r w:rsidRPr="00352AF4">
              <w:rPr>
                <w:b/>
              </w:rPr>
              <w:t>Предельные параметры</w:t>
            </w:r>
          </w:p>
        </w:tc>
      </w:tr>
      <w:tr w:rsidR="008D7BA6" w:rsidRPr="00352AF4" w:rsidTr="008C05AE">
        <w:trPr>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rPr>
            </w:pPr>
            <w:r w:rsidRPr="00352AF4">
              <w:rPr>
                <w:b/>
              </w:rPr>
              <w:t>Код</w:t>
            </w:r>
          </w:p>
        </w:tc>
        <w:tc>
          <w:tcPr>
            <w:tcW w:w="2081" w:type="dxa"/>
            <w:vMerge w:val="restart"/>
            <w:tcBorders>
              <w:left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r w:rsidRPr="00352AF4">
              <w:rPr>
                <w:b/>
                <w:bCs/>
              </w:rPr>
              <w:t>Наименование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 xml:space="preserve">Площадь </w:t>
            </w:r>
            <w:r w:rsidRPr="00352AF4">
              <w:rPr>
                <w:b/>
              </w:rPr>
              <w:t>земельного участка,</w:t>
            </w:r>
          </w:p>
          <w:p w:rsidR="008D7BA6" w:rsidRPr="00352AF4" w:rsidRDefault="008D7BA6" w:rsidP="00C911A3">
            <w:pPr>
              <w:spacing w:line="216" w:lineRule="auto"/>
              <w:jc w:val="center"/>
              <w:rPr>
                <w:b/>
              </w:rPr>
            </w:pPr>
            <w:r>
              <w:rPr>
                <w:b/>
              </w:rPr>
              <w:t>(</w:t>
            </w:r>
            <w:r w:rsidRPr="00352AF4">
              <w:rPr>
                <w:b/>
              </w:rPr>
              <w:t>кв.м</w:t>
            </w:r>
            <w:r>
              <w:rPr>
                <w:b/>
              </w:rP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pPr>
              <w:spacing w:line="216" w:lineRule="auto"/>
              <w:jc w:val="center"/>
              <w:rPr>
                <w:b/>
              </w:rPr>
            </w:pPr>
            <w:r>
              <w:rPr>
                <w:b/>
              </w:rPr>
              <w:t>Ширина передней границы земельного участка,</w:t>
            </w:r>
          </w:p>
          <w:p w:rsidR="008D7BA6" w:rsidRPr="00352AF4" w:rsidRDefault="008D7BA6" w:rsidP="00C911A3">
            <w:pPr>
              <w:spacing w:line="216" w:lineRule="auto"/>
              <w:jc w:val="center"/>
              <w:rPr>
                <w:b/>
              </w:rPr>
            </w:pPr>
            <w:r>
              <w:rPr>
                <w:b/>
              </w:rPr>
              <w:t>(</w:t>
            </w:r>
            <w:r w:rsidRPr="00352AF4">
              <w:rPr>
                <w:b/>
              </w:rPr>
              <w:t>м</w:t>
            </w:r>
            <w:r>
              <w:rPr>
                <w:b/>
              </w:rP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52AF4" w:rsidRDefault="008D7BA6" w:rsidP="00C911A3">
            <w:pPr>
              <w:spacing w:line="216" w:lineRule="auto"/>
              <w:jc w:val="center"/>
              <w:rPr>
                <w:b/>
              </w:rPr>
            </w:pPr>
            <w:r>
              <w:rPr>
                <w:b/>
              </w:rPr>
              <w:t>П</w:t>
            </w:r>
            <w:r w:rsidRPr="00352AF4">
              <w:rPr>
                <w:b/>
              </w:rPr>
              <w:t>роцент застройки</w:t>
            </w:r>
            <w:r>
              <w:rPr>
                <w:b/>
              </w:rPr>
              <w:t xml:space="preserve"> в границах земельного участка, (%)</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5AE" w:rsidRDefault="008D7BA6" w:rsidP="00C911A3">
            <w:pPr>
              <w:spacing w:line="216" w:lineRule="auto"/>
              <w:jc w:val="center"/>
              <w:rPr>
                <w:b/>
              </w:rPr>
            </w:pPr>
            <w:r>
              <w:rPr>
                <w:b/>
              </w:rPr>
              <w:t>К</w:t>
            </w:r>
            <w:r w:rsidRPr="00352AF4">
              <w:rPr>
                <w:b/>
              </w:rPr>
              <w:t xml:space="preserve">оличество </w:t>
            </w:r>
            <w:r>
              <w:rPr>
                <w:b/>
              </w:rPr>
              <w:t xml:space="preserve">надземных </w:t>
            </w:r>
            <w:r w:rsidRPr="00352AF4">
              <w:rPr>
                <w:b/>
              </w:rPr>
              <w:t>этажей</w:t>
            </w:r>
            <w:r w:rsidR="00A11A3C">
              <w:rPr>
                <w:b/>
              </w:rPr>
              <w:t>,</w:t>
            </w:r>
          </w:p>
          <w:p w:rsidR="008D7BA6" w:rsidRPr="00352AF4" w:rsidRDefault="008D7BA6" w:rsidP="00C911A3">
            <w:pPr>
              <w:spacing w:line="216" w:lineRule="auto"/>
              <w:jc w:val="center"/>
              <w:rPr>
                <w:b/>
              </w:rPr>
            </w:pPr>
            <w:r>
              <w:rPr>
                <w:b/>
              </w:rPr>
              <w:t>(эт.)</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Высот</w:t>
            </w:r>
            <w:r w:rsidR="00A11A3C">
              <w:rPr>
                <w:b/>
              </w:rPr>
              <w:t>а зданий, строений, сооружений,</w:t>
            </w:r>
          </w:p>
          <w:p w:rsidR="008D7BA6" w:rsidRPr="00352AF4" w:rsidRDefault="008D7BA6" w:rsidP="00C911A3">
            <w:pPr>
              <w:spacing w:line="216" w:lineRule="auto"/>
              <w:jc w:val="center"/>
              <w:rPr>
                <w:b/>
              </w:rPr>
            </w:pPr>
            <w:r>
              <w:rPr>
                <w:b/>
              </w:rPr>
              <w:t>(м)</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М</w:t>
            </w:r>
            <w:r w:rsidRPr="00352AF4">
              <w:rPr>
                <w:b/>
              </w:rPr>
              <w:t>инимальные отступы от границ земельного участка,</w:t>
            </w:r>
          </w:p>
          <w:p w:rsidR="008D7BA6" w:rsidRPr="00352AF4" w:rsidRDefault="008D7BA6" w:rsidP="00C911A3">
            <w:pPr>
              <w:spacing w:line="216" w:lineRule="auto"/>
              <w:jc w:val="center"/>
              <w:rPr>
                <w:b/>
              </w:rPr>
            </w:pPr>
            <w:r>
              <w:rPr>
                <w:b/>
              </w:rPr>
              <w:t>(</w:t>
            </w:r>
            <w:r w:rsidRPr="00352AF4">
              <w:rPr>
                <w:b/>
              </w:rPr>
              <w:t>м</w:t>
            </w:r>
            <w:r>
              <w:rPr>
                <w:b/>
              </w:rPr>
              <w:t>)</w:t>
            </w:r>
          </w:p>
        </w:tc>
      </w:tr>
      <w:tr w:rsidR="008D7BA6" w:rsidRPr="00352AF4" w:rsidTr="008C05AE">
        <w:trPr>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p>
        </w:tc>
        <w:tc>
          <w:tcPr>
            <w:tcW w:w="2081" w:type="dxa"/>
            <w:vMerge/>
            <w:tcBorders>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мин./макс.</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F5E53" w:rsidRDefault="008D7BA6" w:rsidP="00C911A3">
            <w:pPr>
              <w:spacing w:line="216" w:lineRule="auto"/>
              <w:jc w:val="center"/>
              <w:rPr>
                <w:b/>
              </w:rPr>
            </w:pPr>
            <w:r w:rsidRPr="004F5E53">
              <w:rPr>
                <w:b/>
              </w:rPr>
              <w:t>мин.</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F5E53" w:rsidRDefault="008D7BA6" w:rsidP="00C911A3">
            <w:pPr>
              <w:spacing w:line="216" w:lineRule="auto"/>
              <w:jc w:val="center"/>
              <w:rPr>
                <w:b/>
              </w:rPr>
            </w:pPr>
            <w:r w:rsidRPr="004F5E53">
              <w:rPr>
                <w:b/>
              </w:rPr>
              <w:t>макс.</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макс.</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макс.</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передняя / иные</w:t>
            </w:r>
          </w:p>
        </w:tc>
      </w:tr>
      <w:tr w:rsidR="008D7BA6" w:rsidRPr="00352AF4" w:rsidTr="00C911A3">
        <w:trPr>
          <w:trHeight w:val="271"/>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D7BA6" w:rsidRPr="00352AF4" w:rsidRDefault="008D7BA6" w:rsidP="00C911A3">
            <w:pPr>
              <w:spacing w:line="216" w:lineRule="auto"/>
              <w:jc w:val="center"/>
            </w:pPr>
            <w:r w:rsidRPr="00352AF4">
              <w:rPr>
                <w:b/>
              </w:rPr>
              <w:t>Основные виды разрешенного использования</w:t>
            </w:r>
          </w:p>
        </w:tc>
      </w:tr>
      <w:tr w:rsidR="008D7BA6" w:rsidRPr="00E17F43"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rPr>
                <w:bCs/>
              </w:rPr>
              <w:t>Для индивидуального жилищного строительства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1000</w:t>
            </w:r>
            <w:r>
              <w:t>/2500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t>20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t>50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13</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3/3</w:t>
            </w:r>
          </w:p>
        </w:tc>
      </w:tr>
      <w:tr w:rsidR="008D7BA6" w:rsidRPr="00E17F43"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2.2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rPr>
                <w:bCs/>
              </w:rPr>
              <w:t>Для ведения личн</w:t>
            </w:r>
            <w:r>
              <w:rPr>
                <w:bCs/>
              </w:rPr>
              <w:t>ого подсобного хозяйства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1000/2</w:t>
            </w:r>
            <w:r w:rsidRPr="003F17C7">
              <w:t>50</w:t>
            </w:r>
            <w:r>
              <w:t>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t>20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t>40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13</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3/3</w:t>
            </w:r>
          </w:p>
        </w:tc>
      </w:tr>
      <w:tr w:rsidR="008D7BA6" w:rsidTr="008C05AE">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Блокированная жилая застройка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1000/2</w:t>
            </w:r>
            <w:r w:rsidRPr="003F17C7">
              <w:t>50</w:t>
            </w:r>
            <w:r>
              <w:t>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t>60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3</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13</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E0696D">
            <w:r w:rsidRPr="003F17C7">
              <w:t>3</w:t>
            </w:r>
            <w:r>
              <w:t xml:space="preserve"> передняя/0 боковая (для примыкающих друг к другу блоков); 3- в иных случаях</w:t>
            </w:r>
          </w:p>
        </w:tc>
      </w:tr>
      <w:tr w:rsidR="008D7BA6" w:rsidTr="008C05AE">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3.1.1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Предоставление коммунальных услуг</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Tr="008C05AE">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Административные здания организаций, обеспечивающих предоставление коммунальных услуг</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w:t>
            </w: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w:t>
            </w:r>
            <w:r w:rsidRPr="003F17C7">
              <w:t>н.у.</w:t>
            </w:r>
          </w:p>
        </w:tc>
      </w:tr>
      <w:tr w:rsidR="008D7BA6" w:rsidTr="008C05AE">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Оказание услуг связи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w:t>
            </w: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w:t>
            </w:r>
            <w:r w:rsidRPr="003F17C7">
              <w:t>н.у.</w:t>
            </w:r>
          </w:p>
        </w:tc>
      </w:tr>
      <w:tr w:rsidR="008D7BA6" w:rsidTr="008C05AE">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Бытовое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r>
              <w:t>/2500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w:t>
            </w:r>
            <w:r w:rsidRPr="003F17C7">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3.4.1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Амбулаторно-поликлиническое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iCs/>
              </w:rPr>
            </w:pPr>
            <w:r w:rsidRPr="003F17C7">
              <w:lastRenderedPageBreak/>
              <w:t>3.5.1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Дошкольное, начальное и среднее общее образование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3.6.1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Объекты культурно-досуговой деятельности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3.6.2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Парки культуры и отдыха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351178">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351178">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iCs/>
              </w:rPr>
            </w:pPr>
            <w:r w:rsidRPr="003F17C7">
              <w:t>3.8.1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Государственное управление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w:t>
            </w: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w:t>
            </w:r>
            <w:r w:rsidRPr="003F17C7">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3.9.1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Обеспечение деятельности в области гидрометеорологии и смежных с ней областях</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4.4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Магазины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w:t>
            </w:r>
            <w:r w:rsidRPr="003F17C7">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4.5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Банковская и страховая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w:t>
            </w:r>
            <w:r w:rsidRPr="003F17C7">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5.1.2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Обеспечение занятий спортом в помещениях</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iCs/>
              </w:rPr>
            </w:pPr>
            <w:r w:rsidRPr="003F17C7">
              <w:t>5.1.3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Площадки для занятий спортом</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5.4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Причалы для маломерных судов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numPr>
                <w:ilvl w:val="0"/>
                <w:numId w:val="1"/>
              </w:numPr>
              <w:suppressAutoHyphens/>
              <w:rPr>
                <w:bCs/>
              </w:rPr>
            </w:pPr>
            <w:r w:rsidRPr="003F17C7">
              <w:rPr>
                <w:bCs/>
              </w:rPr>
              <w:t>6.8</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uppressAutoHyphens/>
              <w:rPr>
                <w:bCs/>
              </w:rPr>
            </w:pPr>
            <w:r w:rsidRPr="003F17C7">
              <w:rPr>
                <w:bCs/>
              </w:rPr>
              <w:t>Связь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tcPr>
          <w:p w:rsidR="008D7BA6" w:rsidRDefault="008D7BA6" w:rsidP="00C911A3">
            <w:r w:rsidRPr="001C1559">
              <w:t>н.у.</w:t>
            </w:r>
          </w:p>
        </w:tc>
        <w:tc>
          <w:tcPr>
            <w:tcW w:w="1134" w:type="dxa"/>
            <w:tcBorders>
              <w:top w:val="single" w:sz="4" w:space="0" w:color="00000A"/>
              <w:left w:val="single" w:sz="4" w:space="0" w:color="00000A"/>
              <w:bottom w:val="single" w:sz="4" w:space="0" w:color="00000A"/>
              <w:right w:val="single" w:sz="4" w:space="0" w:color="00000A"/>
            </w:tcBorders>
          </w:tcPr>
          <w:p w:rsidR="008D7BA6" w:rsidRDefault="008D7BA6" w:rsidP="00C911A3">
            <w:r w:rsidRPr="001C155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8.3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Обеспечение внутреннего правопорядка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1C1559">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1C155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9.3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Историко-культурная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11.0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Водные объекты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Общее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Специальное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Гидротехнические сооружения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12.0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Земельные участки (территории) общего пользования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lastRenderedPageBreak/>
              <w:t>12.0.1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Улично-дорожная сеть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12.0.2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Благоустройство территории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Запас</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303"/>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D7BA6" w:rsidRPr="003F17C7" w:rsidRDefault="008D7BA6" w:rsidP="00C911A3">
            <w:pPr>
              <w:spacing w:line="216" w:lineRule="auto"/>
              <w:jc w:val="center"/>
            </w:pPr>
            <w:r w:rsidRPr="003F17C7">
              <w:rPr>
                <w:b/>
              </w:rPr>
              <w:t>Условно разрешенные виды разрешенного использования</w:t>
            </w:r>
          </w:p>
        </w:tc>
      </w:tr>
      <w:tr w:rsidR="008D7BA6" w:rsidRPr="00F274C3"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2.1.1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Малоэтажная многоквартирная жилая застройка</w:t>
            </w:r>
            <w:r w:rsidRPr="003F17C7">
              <w:rPr>
                <w:b/>
              </w:rPr>
              <w:t xml:space="preserve">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600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50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4 (вкл</w:t>
            </w:r>
            <w:r>
              <w:t xml:space="preserve">ючая </w:t>
            </w:r>
            <w:r w:rsidRPr="003F17C7">
              <w:t>мансардный)</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3/3</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2.7.1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rPr>
                <w:bCs/>
              </w:rPr>
              <w:t>Хранение автотранспорта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Pr>
                <w:color w:val="000000"/>
                <w:lang w:eastAsia="en-US"/>
              </w:rPr>
              <w:t>80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Pr>
                <w:color w:val="000000"/>
                <w:lang w:eastAsia="en-US"/>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2.7.2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Pr>
                <w:bCs/>
              </w:rPr>
              <w:t>Размещение гаражей для собственных нужд</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272677"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Дома социального обслуживания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272677"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3.2.2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Оказание социальной помощи населению</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w:t>
            </w:r>
            <w:r w:rsidRPr="003F17C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w:t>
            </w:r>
            <w:r w:rsidRPr="003F17C7">
              <w:t>н.у.</w:t>
            </w:r>
          </w:p>
        </w:tc>
      </w:tr>
      <w:tr w:rsidR="008D7BA6" w:rsidRPr="00272677"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3.2.4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Общежития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1000/2500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50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w:t>
            </w:r>
            <w:r w:rsidRPr="003F17C7">
              <w:t>н.у.</w:t>
            </w:r>
          </w:p>
        </w:tc>
      </w:tr>
      <w:tr w:rsidR="008D7BA6" w:rsidRPr="00272677"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3.4.2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Стационарное медицинское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272677"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3.5.2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Среднее и высшее профессиональное образование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w:t>
            </w: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3/</w:t>
            </w:r>
            <w:r w:rsidRPr="003F17C7">
              <w:t>н.у.</w:t>
            </w:r>
          </w:p>
        </w:tc>
      </w:tr>
      <w:tr w:rsidR="008D7BA6" w:rsidRPr="00272677"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3.7.1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Осуществление религиозных обрядов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272677"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3.7.2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Религиозное управление и образование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w:t>
            </w: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3/</w:t>
            </w:r>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3.9.2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Проведение научных исследований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w:t>
            </w: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3/</w:t>
            </w:r>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3.9.3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Проведение научных испытаний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w:t>
            </w: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3/</w:t>
            </w:r>
            <w:r w:rsidRPr="003F17C7">
              <w:t>н.у.</w:t>
            </w:r>
          </w:p>
        </w:tc>
      </w:tr>
      <w:tr w:rsidR="008D7BA6" w:rsidRPr="00272677"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3.10.1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Амбулаторное ветеринарное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272677"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4.1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Деловое управление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w:t>
            </w:r>
            <w:r w:rsidRPr="003F17C7">
              <w:t>н.у.</w:t>
            </w:r>
          </w:p>
        </w:tc>
      </w:tr>
      <w:tr w:rsidR="008D7BA6" w:rsidRPr="00272677"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4.3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Рынки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w:t>
            </w:r>
            <w:r w:rsidRPr="003F17C7">
              <w:t>н.у.</w:t>
            </w:r>
          </w:p>
        </w:tc>
      </w:tr>
      <w:tr w:rsidR="008D7BA6" w:rsidRPr="00272677"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4.6</w:t>
            </w:r>
          </w:p>
        </w:tc>
        <w:tc>
          <w:tcPr>
            <w:tcW w:w="2081"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Общественное питание</w:t>
            </w:r>
          </w:p>
        </w:tc>
        <w:tc>
          <w:tcPr>
            <w:tcW w:w="1275"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color w:val="000000"/>
                <w:lang w:eastAsia="en-US"/>
              </w:rPr>
            </w:pPr>
            <w:r>
              <w:t>400/2500</w:t>
            </w:r>
          </w:p>
        </w:tc>
        <w:tc>
          <w:tcPr>
            <w:tcW w:w="1134" w:type="dxa"/>
            <w:tcBorders>
              <w:top w:val="single" w:sz="4" w:space="0" w:color="auto"/>
              <w:left w:val="single" w:sz="4" w:space="0" w:color="00000A"/>
              <w:bottom w:val="single" w:sz="4" w:space="0" w:color="00000A"/>
              <w:right w:val="single" w:sz="4" w:space="0" w:color="00000A"/>
            </w:tcBorders>
            <w:vAlign w:val="center"/>
          </w:tcPr>
          <w:p w:rsidR="008D7BA6" w:rsidRDefault="008D7BA6" w:rsidP="00C911A3">
            <w:r w:rsidRPr="003F17C7">
              <w:t>н.у</w:t>
            </w:r>
            <w:r>
              <w:t>.</w:t>
            </w:r>
          </w:p>
        </w:tc>
        <w:tc>
          <w:tcPr>
            <w:tcW w:w="1134" w:type="dxa"/>
            <w:tcBorders>
              <w:top w:val="single" w:sz="4" w:space="0" w:color="auto"/>
              <w:left w:val="single" w:sz="4" w:space="0" w:color="00000A"/>
              <w:bottom w:val="single" w:sz="4" w:space="0" w:color="00000A"/>
              <w:right w:val="single" w:sz="4" w:space="0" w:color="00000A"/>
            </w:tcBorders>
            <w:vAlign w:val="center"/>
          </w:tcPr>
          <w:p w:rsidR="008D7BA6" w:rsidRDefault="008D7BA6" w:rsidP="00C911A3">
            <w:r>
              <w:t>70</w:t>
            </w:r>
          </w:p>
        </w:tc>
        <w:tc>
          <w:tcPr>
            <w:tcW w:w="1039"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w:t>
            </w:r>
          </w:p>
        </w:tc>
        <w:tc>
          <w:tcPr>
            <w:tcW w:w="1088"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w:t>
            </w:r>
          </w:p>
        </w:tc>
        <w:tc>
          <w:tcPr>
            <w:tcW w:w="1637"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w:t>
            </w:r>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lastRenderedPageBreak/>
              <w:t>4.7</w:t>
            </w:r>
          </w:p>
        </w:tc>
        <w:tc>
          <w:tcPr>
            <w:tcW w:w="2081"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Гостиничное обслуживание</w:t>
            </w:r>
          </w:p>
        </w:tc>
        <w:tc>
          <w:tcPr>
            <w:tcW w:w="1275"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color w:val="000000"/>
                <w:lang w:eastAsia="en-US"/>
              </w:rPr>
            </w:pPr>
            <w:r>
              <w:t>400/2500</w:t>
            </w:r>
          </w:p>
        </w:tc>
        <w:tc>
          <w:tcPr>
            <w:tcW w:w="1134" w:type="dxa"/>
            <w:tcBorders>
              <w:top w:val="single" w:sz="4" w:space="0" w:color="auto"/>
              <w:left w:val="single" w:sz="4" w:space="0" w:color="00000A"/>
              <w:bottom w:val="single" w:sz="4" w:space="0" w:color="00000A"/>
              <w:right w:val="single" w:sz="4" w:space="0" w:color="00000A"/>
            </w:tcBorders>
            <w:vAlign w:val="center"/>
          </w:tcPr>
          <w:p w:rsidR="008D7BA6" w:rsidRDefault="008D7BA6" w:rsidP="00C911A3">
            <w:r w:rsidRPr="003F17C7">
              <w:t>н.у</w:t>
            </w:r>
            <w:r>
              <w:t>.</w:t>
            </w:r>
          </w:p>
        </w:tc>
        <w:tc>
          <w:tcPr>
            <w:tcW w:w="1134" w:type="dxa"/>
            <w:tcBorders>
              <w:top w:val="single" w:sz="4" w:space="0" w:color="auto"/>
              <w:left w:val="single" w:sz="4" w:space="0" w:color="00000A"/>
              <w:bottom w:val="single" w:sz="4" w:space="0" w:color="00000A"/>
              <w:right w:val="single" w:sz="4" w:space="0" w:color="00000A"/>
            </w:tcBorders>
            <w:vAlign w:val="center"/>
          </w:tcPr>
          <w:p w:rsidR="008D7BA6" w:rsidRDefault="008D7BA6" w:rsidP="00C911A3">
            <w:r>
              <w:t>70</w:t>
            </w:r>
          </w:p>
        </w:tc>
        <w:tc>
          <w:tcPr>
            <w:tcW w:w="1039"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w:t>
            </w:r>
          </w:p>
        </w:tc>
        <w:tc>
          <w:tcPr>
            <w:tcW w:w="1088"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w:t>
            </w:r>
          </w:p>
        </w:tc>
        <w:tc>
          <w:tcPr>
            <w:tcW w:w="1637"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w:t>
            </w:r>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numPr>
                <w:ilvl w:val="0"/>
                <w:numId w:val="1"/>
              </w:numPr>
              <w:suppressAutoHyphens/>
              <w:spacing w:line="18" w:lineRule="atLeast"/>
            </w:pPr>
            <w:r w:rsidRPr="003F17C7">
              <w:t>4.8.1</w:t>
            </w:r>
          </w:p>
        </w:tc>
        <w:tc>
          <w:tcPr>
            <w:tcW w:w="2081"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rPr>
                <w:bCs/>
              </w:rPr>
              <w:t>Развлекательные мероприятия</w:t>
            </w:r>
          </w:p>
        </w:tc>
        <w:tc>
          <w:tcPr>
            <w:tcW w:w="1275"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auto"/>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auto"/>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rPr>
                <w:bCs/>
              </w:rPr>
            </w:pPr>
            <w:r w:rsidRPr="003F17C7">
              <w:rPr>
                <w:bCs/>
              </w:rPr>
              <w:t>4.9</w:t>
            </w:r>
          </w:p>
        </w:tc>
        <w:tc>
          <w:tcPr>
            <w:tcW w:w="2081"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rPr>
                <w:bCs/>
              </w:rPr>
            </w:pPr>
            <w:r w:rsidRPr="003F17C7">
              <w:rPr>
                <w:bCs/>
              </w:rPr>
              <w:t>Служебные гаражи</w:t>
            </w:r>
          </w:p>
        </w:tc>
        <w:tc>
          <w:tcPr>
            <w:tcW w:w="1275"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auto"/>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auto"/>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4.9.1.1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Заправка транспортных средств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4.9.1.2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Обеспечение дорожного отдыха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color w:val="000000"/>
                <w:lang w:eastAsia="en-US"/>
              </w:rPr>
            </w:pPr>
            <w:r>
              <w:t>400/2500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w:t>
            </w:r>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rPr>
                <w:color w:val="000000"/>
              </w:rPr>
              <w:t>4.9.1.3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rPr>
                <w:color w:val="000000"/>
              </w:rPr>
              <w:t>Автомобильные мойки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r>
              <w:t>/2500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rPr>
                <w:color w:val="000000"/>
              </w:rPr>
              <w:t>4.9.1.4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rPr>
                <w:color w:val="000000"/>
              </w:rPr>
              <w:t>Ремонт автомобилей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r>
              <w:t>/2500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rPr>
                <w:color w:val="000000"/>
              </w:rPr>
            </w:pPr>
            <w:r w:rsidRPr="003F17C7">
              <w:rPr>
                <w:color w:val="000000"/>
              </w:rPr>
              <w:t>4.9.2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rPr>
                <w:color w:val="000000"/>
              </w:rPr>
            </w:pPr>
            <w:r w:rsidRPr="003F17C7">
              <w:rPr>
                <w:color w:val="000000"/>
                <w:shd w:val="clear" w:color="auto" w:fill="FFFFFF"/>
              </w:rPr>
              <w:t>Стоянка транспортных средств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rPr>
                <w:bCs/>
              </w:rPr>
            </w:pPr>
            <w:r w:rsidRPr="003F17C7">
              <w:t>4.10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rPr>
                <w:bCs/>
              </w:rPr>
            </w:pPr>
            <w:r w:rsidRPr="003F17C7">
              <w:t>Выставочно-ярмарочная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5.1.1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Обеспечение спортивно-зрелищных мероприятий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5.1.4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Оборудованные площадки для занятий спортом</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5.1.5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Водный спорт</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jc w:val="both"/>
            </w:pPr>
            <w:r w:rsidRPr="003F17C7">
              <w:t>5.1.7</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Спортивные базы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5.2.1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Туристическое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w:t>
            </w:r>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5.3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Охота и рыбалка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5.5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Поля для гольфа или конных прогулок</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F340CC" w:rsidRDefault="008D7BA6" w:rsidP="00C911A3">
            <w:pPr>
              <w:spacing w:line="18" w:lineRule="atLeast"/>
              <w:rPr>
                <w:lang w:eastAsia="en-US"/>
              </w:rPr>
            </w:pPr>
            <w:r w:rsidRPr="00F340CC">
              <w:rPr>
                <w:lang w:eastAsia="en-US"/>
              </w:rPr>
              <w:t>6.9</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F340CC" w:rsidRDefault="008D7BA6" w:rsidP="00C911A3">
            <w:pPr>
              <w:spacing w:line="18" w:lineRule="atLeast"/>
              <w:rPr>
                <w:lang w:eastAsia="en-US"/>
              </w:rPr>
            </w:pPr>
            <w:r w:rsidRPr="00F340CC">
              <w:rPr>
                <w:lang w:eastAsia="en-US"/>
              </w:rPr>
              <w:t>Склад</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r>
              <w:t>/2500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w:t>
            </w:r>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F340CC" w:rsidRDefault="008D7BA6" w:rsidP="00C911A3">
            <w:pPr>
              <w:spacing w:line="18" w:lineRule="atLeast"/>
              <w:rPr>
                <w:lang w:eastAsia="en-US"/>
              </w:rPr>
            </w:pPr>
            <w:r w:rsidRPr="00F340CC">
              <w:rPr>
                <w:lang w:eastAsia="en-US"/>
              </w:rPr>
              <w:t>6.9.1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F340CC" w:rsidRDefault="008D7BA6" w:rsidP="00C911A3">
            <w:pPr>
              <w:spacing w:line="18" w:lineRule="atLeast"/>
              <w:rPr>
                <w:lang w:eastAsia="en-US"/>
              </w:rPr>
            </w:pPr>
            <w:r w:rsidRPr="00F340CC">
              <w:rPr>
                <w:color w:val="000000"/>
              </w:rPr>
              <w:t>Складские площадки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r>
              <w:t>/2500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t>6.12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Научно-производственная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7.1.1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Железнодорожные пути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7.1.2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Обслуживание железнодорожных перевозок</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7.2.2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 xml:space="preserve">Обслуживание перевозок </w:t>
            </w:r>
            <w:r>
              <w:lastRenderedPageBreak/>
              <w:t>пассажиров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lastRenderedPageBreak/>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lastRenderedPageBreak/>
              <w:t>7.2.3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Стоянки транспорта общего пользования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7.3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rPr>
                <w:color w:val="000000"/>
              </w:rPr>
              <w:t>Водный транспорт</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9.2.1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Санаторная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w:t>
            </w:r>
            <w:r w:rsidRPr="003F17C7">
              <w:t>н.у.</w:t>
            </w:r>
          </w:p>
        </w:tc>
      </w:tr>
      <w:tr w:rsidR="008D7BA6"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rPr>
                <w:color w:val="000000"/>
              </w:rPr>
              <w:t>13.1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rPr>
                <w:color w:val="000000"/>
              </w:rPr>
              <w:t>Ведение огородничества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300/1500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t>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272677" w:rsidTr="008C05AE">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rPr>
                <w:color w:val="000000"/>
              </w:rPr>
              <w:t>13.2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rPr>
                <w:color w:val="000000"/>
              </w:rPr>
              <w:t>Ведение садоводства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300/1500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t>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F17C7" w:rsidTr="00C911A3">
        <w:trPr>
          <w:trHeight w:val="303"/>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D7BA6" w:rsidRPr="003F17C7" w:rsidRDefault="008D7BA6" w:rsidP="00C911A3">
            <w:pPr>
              <w:spacing w:line="216" w:lineRule="auto"/>
              <w:jc w:val="center"/>
            </w:pPr>
            <w:r>
              <w:rPr>
                <w:b/>
              </w:rPr>
              <w:t xml:space="preserve">Вспомогательные </w:t>
            </w:r>
            <w:r w:rsidRPr="003F17C7">
              <w:rPr>
                <w:b/>
              </w:rPr>
              <w:t>виды разрешенного использования</w:t>
            </w:r>
          </w:p>
        </w:tc>
      </w:tr>
      <w:tr w:rsidR="008D7BA6" w:rsidRPr="003F17C7" w:rsidTr="008C05AE">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rPr>
                <w:color w:val="000000"/>
              </w:rPr>
              <w:t>4.1</w:t>
            </w:r>
          </w:p>
        </w:tc>
        <w:tc>
          <w:tcPr>
            <w:tcW w:w="2081"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rPr>
                <w:color w:val="000000"/>
              </w:rPr>
              <w:t>Деловое управление</w:t>
            </w:r>
          </w:p>
        </w:tc>
        <w:tc>
          <w:tcPr>
            <w:tcW w:w="127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400/2500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3/</w:t>
            </w:r>
            <w:r w:rsidRPr="003F17C7">
              <w:t>н.у.</w:t>
            </w:r>
          </w:p>
        </w:tc>
      </w:tr>
    </w:tbl>
    <w:p w:rsidR="00243151" w:rsidRPr="00F3147A" w:rsidRDefault="00243151" w:rsidP="004408DA">
      <w:pPr>
        <w:pStyle w:val="51"/>
        <w:ind w:firstLine="0"/>
        <w:rPr>
          <w:sz w:val="20"/>
          <w:szCs w:val="20"/>
        </w:rPr>
      </w:pPr>
      <w:r w:rsidRPr="00F3147A">
        <w:rPr>
          <w:sz w:val="20"/>
          <w:szCs w:val="20"/>
        </w:rPr>
        <w:t>Примечан</w:t>
      </w:r>
      <w:r w:rsidR="00596DD4">
        <w:rPr>
          <w:sz w:val="20"/>
          <w:szCs w:val="20"/>
        </w:rPr>
        <w:t>ия.</w:t>
      </w:r>
    </w:p>
    <w:p w:rsidR="00243151" w:rsidRDefault="00243151" w:rsidP="004408DA">
      <w:pPr>
        <w:pStyle w:val="51"/>
        <w:ind w:firstLine="0"/>
        <w:rPr>
          <w:sz w:val="20"/>
          <w:szCs w:val="20"/>
        </w:rPr>
      </w:pPr>
      <w:r w:rsidRPr="00F64C2D">
        <w:rPr>
          <w:sz w:val="20"/>
          <w:szCs w:val="20"/>
        </w:rPr>
        <w:t>Условным сокращением «н.у.» обозначены параметры, значения которых не установлены.</w:t>
      </w:r>
    </w:p>
    <w:p w:rsidR="00F35B04" w:rsidRDefault="00F35B04" w:rsidP="004408DA">
      <w:pPr>
        <w:pStyle w:val="51"/>
        <w:ind w:firstLine="0"/>
        <w:rPr>
          <w:sz w:val="20"/>
          <w:szCs w:val="20"/>
        </w:rPr>
      </w:pPr>
    </w:p>
    <w:p w:rsidR="00F35B04" w:rsidRDefault="00F35B04" w:rsidP="00F35B04">
      <w:pPr>
        <w:suppressAutoHyphens/>
        <w:ind w:firstLine="720"/>
        <w:jc w:val="both"/>
        <w:rPr>
          <w:rFonts w:eastAsia="Calibri"/>
          <w:sz w:val="28"/>
          <w:szCs w:val="28"/>
          <w:lang w:eastAsia="en-US"/>
        </w:rPr>
      </w:pPr>
      <w:r w:rsidRPr="00513E01">
        <w:rPr>
          <w:rFonts w:eastAsia="Calibri"/>
          <w:sz w:val="28"/>
          <w:szCs w:val="28"/>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4408DA" w:rsidRPr="00900029" w:rsidRDefault="004408DA" w:rsidP="004408DA">
      <w:pPr>
        <w:pStyle w:val="51"/>
        <w:pageBreakBefore/>
        <w:jc w:val="center"/>
        <w:outlineLvl w:val="2"/>
        <w:rPr>
          <w:b/>
          <w:sz w:val="28"/>
          <w:szCs w:val="28"/>
        </w:rPr>
      </w:pPr>
      <w:bookmarkStart w:id="70" w:name="_Toc146705271"/>
      <w:bookmarkStart w:id="71" w:name="_Toc76118363"/>
      <w:bookmarkStart w:id="72" w:name="_Toc94267505"/>
      <w:bookmarkStart w:id="73" w:name="_Toc94267721"/>
      <w:bookmarkStart w:id="74" w:name="_Toc95486362"/>
      <w:bookmarkStart w:id="75" w:name="_Toc95826991"/>
      <w:r>
        <w:rPr>
          <w:b/>
          <w:sz w:val="28"/>
          <w:szCs w:val="28"/>
        </w:rPr>
        <w:lastRenderedPageBreak/>
        <w:t>2</w:t>
      </w:r>
      <w:r w:rsidR="00F35B04">
        <w:rPr>
          <w:b/>
          <w:sz w:val="28"/>
          <w:szCs w:val="28"/>
        </w:rPr>
        <w:t>5</w:t>
      </w:r>
      <w:r w:rsidR="00574A37">
        <w:rPr>
          <w:b/>
          <w:sz w:val="28"/>
          <w:szCs w:val="28"/>
        </w:rPr>
        <w:t>.2</w:t>
      </w:r>
      <w:r w:rsidRPr="00900029">
        <w:rPr>
          <w:b/>
          <w:sz w:val="28"/>
          <w:szCs w:val="28"/>
        </w:rPr>
        <w:t xml:space="preserve">. Градостроительный регламент </w:t>
      </w:r>
      <w:r w:rsidR="00A11A3C">
        <w:rPr>
          <w:b/>
          <w:sz w:val="28"/>
          <w:szCs w:val="28"/>
        </w:rPr>
        <w:t>универсальных</w:t>
      </w:r>
      <w:r w:rsidR="006F7F2A" w:rsidRPr="00900029">
        <w:rPr>
          <w:b/>
          <w:sz w:val="28"/>
          <w:szCs w:val="28"/>
        </w:rPr>
        <w:t xml:space="preserve"> </w:t>
      </w:r>
      <w:r w:rsidRPr="00900029">
        <w:rPr>
          <w:b/>
          <w:sz w:val="28"/>
          <w:szCs w:val="28"/>
        </w:rPr>
        <w:t>зон</w:t>
      </w:r>
      <w:r w:rsidR="00A11A3C">
        <w:rPr>
          <w:b/>
          <w:sz w:val="28"/>
          <w:szCs w:val="28"/>
        </w:rPr>
        <w:t xml:space="preserve"> многоквартирной</w:t>
      </w:r>
      <w:r w:rsidR="006F7F2A" w:rsidRPr="00900029">
        <w:rPr>
          <w:b/>
          <w:sz w:val="28"/>
          <w:szCs w:val="28"/>
        </w:rPr>
        <w:t xml:space="preserve"> </w:t>
      </w:r>
      <w:r w:rsidR="00A11A3C">
        <w:rPr>
          <w:b/>
          <w:sz w:val="28"/>
          <w:szCs w:val="28"/>
        </w:rPr>
        <w:t>жилой</w:t>
      </w:r>
      <w:r w:rsidRPr="00900029">
        <w:rPr>
          <w:b/>
          <w:sz w:val="28"/>
          <w:szCs w:val="28"/>
        </w:rPr>
        <w:t xml:space="preserve"> застро</w:t>
      </w:r>
      <w:r w:rsidR="00A11A3C">
        <w:rPr>
          <w:b/>
          <w:sz w:val="28"/>
          <w:szCs w:val="28"/>
        </w:rPr>
        <w:t>йки</w:t>
      </w:r>
      <w:r w:rsidRPr="00900029">
        <w:rPr>
          <w:b/>
          <w:sz w:val="28"/>
          <w:szCs w:val="28"/>
        </w:rPr>
        <w:t xml:space="preserve"> </w:t>
      </w:r>
      <w:r w:rsidR="006F7F2A" w:rsidRPr="00900029">
        <w:rPr>
          <w:b/>
          <w:sz w:val="28"/>
          <w:szCs w:val="28"/>
        </w:rPr>
        <w:t xml:space="preserve">малой и средней этажности </w:t>
      </w:r>
      <w:r w:rsidRPr="00900029">
        <w:rPr>
          <w:b/>
          <w:sz w:val="28"/>
          <w:szCs w:val="28"/>
        </w:rPr>
        <w:t>(Ж</w:t>
      </w:r>
      <w:r w:rsidR="006F7F2A" w:rsidRPr="00900029">
        <w:rPr>
          <w:b/>
          <w:sz w:val="28"/>
          <w:szCs w:val="28"/>
        </w:rPr>
        <w:t>-У мкд</w:t>
      </w:r>
      <w:r w:rsidRPr="00900029">
        <w:rPr>
          <w:b/>
          <w:sz w:val="28"/>
          <w:szCs w:val="28"/>
        </w:rPr>
        <w:t>)</w:t>
      </w:r>
      <w:bookmarkEnd w:id="70"/>
    </w:p>
    <w:p w:rsidR="004408DA" w:rsidRPr="00900029" w:rsidRDefault="004408DA" w:rsidP="004408DA">
      <w:pPr>
        <w:pStyle w:val="51"/>
        <w:rPr>
          <w:sz w:val="28"/>
          <w:szCs w:val="28"/>
        </w:rPr>
      </w:pPr>
    </w:p>
    <w:p w:rsidR="004408DA" w:rsidRPr="00900029" w:rsidRDefault="004408DA" w:rsidP="004408DA">
      <w:pPr>
        <w:pStyle w:val="51"/>
        <w:rPr>
          <w:sz w:val="28"/>
          <w:szCs w:val="28"/>
        </w:rPr>
      </w:pPr>
      <w:r w:rsidRPr="00900029">
        <w:rPr>
          <w:sz w:val="28"/>
          <w:szCs w:val="28"/>
        </w:rPr>
        <w:t xml:space="preserve">Градостроительный регламент </w:t>
      </w:r>
      <w:r w:rsidR="006F7F2A" w:rsidRPr="00900029">
        <w:rPr>
          <w:sz w:val="28"/>
          <w:szCs w:val="28"/>
        </w:rPr>
        <w:t xml:space="preserve">универсальной </w:t>
      </w:r>
      <w:r w:rsidRPr="00900029">
        <w:rPr>
          <w:sz w:val="28"/>
          <w:szCs w:val="28"/>
        </w:rPr>
        <w:t>зон</w:t>
      </w:r>
      <w:r w:rsidR="006F7F2A" w:rsidRPr="00900029">
        <w:rPr>
          <w:sz w:val="28"/>
          <w:szCs w:val="28"/>
        </w:rPr>
        <w:t>ы многоквартирной</w:t>
      </w:r>
      <w:r w:rsidRPr="00900029">
        <w:rPr>
          <w:sz w:val="28"/>
          <w:szCs w:val="28"/>
        </w:rPr>
        <w:t xml:space="preserve"> жилой застройки</w:t>
      </w:r>
      <w:r w:rsidR="006F7F2A" w:rsidRPr="00900029">
        <w:rPr>
          <w:sz w:val="28"/>
          <w:szCs w:val="28"/>
        </w:rPr>
        <w:t xml:space="preserve"> малой и средней этажности</w:t>
      </w:r>
      <w:r w:rsidRPr="00900029">
        <w:rPr>
          <w:sz w:val="28"/>
          <w:szCs w:val="28"/>
        </w:rPr>
        <w:t xml:space="preserve"> (Ж</w:t>
      </w:r>
      <w:r w:rsidR="006F7F2A" w:rsidRPr="00900029">
        <w:rPr>
          <w:sz w:val="28"/>
          <w:szCs w:val="28"/>
        </w:rPr>
        <w:t>-У мкд</w:t>
      </w:r>
      <w:r w:rsidRPr="00900029">
        <w:rPr>
          <w:sz w:val="28"/>
          <w:szCs w:val="28"/>
        </w:rPr>
        <w:t>) распространяется на установленные настоящими Правилами территориальные зоны с индексом Ж</w:t>
      </w:r>
      <w:r w:rsidR="006F7F2A" w:rsidRPr="00900029">
        <w:rPr>
          <w:sz w:val="28"/>
          <w:szCs w:val="28"/>
        </w:rPr>
        <w:t>-У мкд</w:t>
      </w:r>
      <w:r w:rsidRPr="00900029">
        <w:rPr>
          <w:sz w:val="28"/>
          <w:szCs w:val="28"/>
        </w:rPr>
        <w:t>.</w:t>
      </w:r>
    </w:p>
    <w:p w:rsidR="00560AF8" w:rsidRDefault="00560AF8" w:rsidP="00560AF8">
      <w:pPr>
        <w:pStyle w:val="51"/>
        <w:rPr>
          <w:sz w:val="28"/>
          <w:szCs w:val="28"/>
        </w:rPr>
      </w:pPr>
      <w:r w:rsidRPr="00900029">
        <w:rPr>
          <w:rStyle w:val="apple-style-span"/>
          <w:sz w:val="28"/>
          <w:szCs w:val="28"/>
        </w:rPr>
        <w:t xml:space="preserve">К универсальным зонам </w:t>
      </w:r>
      <w:r w:rsidRPr="00900029">
        <w:rPr>
          <w:sz w:val="28"/>
          <w:szCs w:val="28"/>
        </w:rPr>
        <w:t>многоквартирной жилой застройки малой и средней этажности</w:t>
      </w:r>
      <w:r w:rsidRPr="00900029">
        <w:rPr>
          <w:rStyle w:val="apple-style-span"/>
          <w:sz w:val="28"/>
          <w:szCs w:val="28"/>
        </w:rPr>
        <w:t xml:space="preserve"> относятся т</w:t>
      </w:r>
      <w:r w:rsidRPr="00900029">
        <w:rPr>
          <w:sz w:val="28"/>
          <w:szCs w:val="28"/>
        </w:rPr>
        <w:t>ерритории размещения малоэтажной и среднеэтажной многоквартирной жилой застройки с ограниченным перечнем видов разрешенного использования х объектов социально-бытового назначения.</w:t>
      </w:r>
    </w:p>
    <w:p w:rsidR="004408DA" w:rsidRPr="00E37B8C" w:rsidRDefault="004408DA" w:rsidP="004408DA">
      <w:pPr>
        <w:suppressAutoHyphens/>
        <w:ind w:firstLine="720"/>
        <w:jc w:val="both"/>
        <w:rPr>
          <w:rFonts w:eastAsia="Calibri"/>
          <w:sz w:val="28"/>
          <w:szCs w:val="28"/>
          <w:lang w:eastAsia="en-US"/>
        </w:rPr>
      </w:pPr>
      <w:r w:rsidRPr="00E37B8C">
        <w:rPr>
          <w:rFonts w:eastAsia="Calibri"/>
          <w:sz w:val="28"/>
          <w:szCs w:val="28"/>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D7BA6" w:rsidRDefault="008D7BA6" w:rsidP="008D7BA6">
      <w:pPr>
        <w:pStyle w:val="51"/>
        <w:rPr>
          <w:sz w:val="16"/>
          <w:szCs w:val="16"/>
        </w:rPr>
      </w:pPr>
    </w:p>
    <w:tbl>
      <w:tblPr>
        <w:tblW w:w="10132" w:type="dxa"/>
        <w:jc w:val="center"/>
        <w:tblLayout w:type="fixed"/>
        <w:tblCellMar>
          <w:left w:w="57" w:type="dxa"/>
          <w:right w:w="57" w:type="dxa"/>
        </w:tblCellMar>
        <w:tblLook w:val="0000" w:firstRow="0" w:lastRow="0" w:firstColumn="0" w:lastColumn="0" w:noHBand="0" w:noVBand="0"/>
      </w:tblPr>
      <w:tblGrid>
        <w:gridCol w:w="744"/>
        <w:gridCol w:w="2081"/>
        <w:gridCol w:w="1275"/>
        <w:gridCol w:w="1134"/>
        <w:gridCol w:w="1134"/>
        <w:gridCol w:w="1039"/>
        <w:gridCol w:w="1088"/>
        <w:gridCol w:w="1637"/>
      </w:tblGrid>
      <w:tr w:rsidR="008D7BA6" w:rsidRPr="00352AF4" w:rsidTr="00C911A3">
        <w:trPr>
          <w:trHeight w:val="284"/>
          <w:tblHeader/>
          <w:jc w:val="center"/>
        </w:trPr>
        <w:tc>
          <w:tcPr>
            <w:tcW w:w="2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pPr>
            <w:r w:rsidRPr="00352AF4">
              <w:rPr>
                <w:b/>
                <w:bCs/>
              </w:rPr>
              <w:t>Вид разрешенного использования</w:t>
            </w:r>
          </w:p>
        </w:tc>
        <w:tc>
          <w:tcPr>
            <w:tcW w:w="7307" w:type="dxa"/>
            <w:gridSpan w:val="6"/>
            <w:tcBorders>
              <w:top w:val="single" w:sz="4" w:space="0" w:color="00000A"/>
              <w:left w:val="single" w:sz="4" w:space="0" w:color="00000A"/>
              <w:bottom w:val="single" w:sz="4" w:space="0" w:color="00000A"/>
              <w:right w:val="single" w:sz="4" w:space="0" w:color="00000A"/>
            </w:tcBorders>
          </w:tcPr>
          <w:p w:rsidR="008D7BA6" w:rsidRPr="00352AF4" w:rsidRDefault="008D7BA6" w:rsidP="00C911A3">
            <w:pPr>
              <w:spacing w:line="216" w:lineRule="auto"/>
              <w:jc w:val="center"/>
            </w:pPr>
            <w:r w:rsidRPr="00352AF4">
              <w:rPr>
                <w:b/>
              </w:rPr>
              <w:t>Предельные параметры</w:t>
            </w:r>
          </w:p>
        </w:tc>
      </w:tr>
      <w:tr w:rsidR="008D7BA6" w:rsidRPr="00352AF4" w:rsidTr="00702CA5">
        <w:trPr>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rPr>
            </w:pPr>
            <w:r w:rsidRPr="00352AF4">
              <w:rPr>
                <w:b/>
              </w:rPr>
              <w:t>Код</w:t>
            </w:r>
          </w:p>
        </w:tc>
        <w:tc>
          <w:tcPr>
            <w:tcW w:w="2081" w:type="dxa"/>
            <w:vMerge w:val="restart"/>
            <w:tcBorders>
              <w:left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r w:rsidRPr="00352AF4">
              <w:rPr>
                <w:b/>
                <w:bCs/>
              </w:rPr>
              <w:t>Наименование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 xml:space="preserve">Площадь </w:t>
            </w:r>
            <w:r w:rsidRPr="00352AF4">
              <w:rPr>
                <w:b/>
              </w:rPr>
              <w:t>земельного участка,</w:t>
            </w:r>
          </w:p>
          <w:p w:rsidR="008D7BA6" w:rsidRPr="00352AF4" w:rsidRDefault="008D7BA6" w:rsidP="00C911A3">
            <w:pPr>
              <w:spacing w:line="216" w:lineRule="auto"/>
              <w:jc w:val="center"/>
              <w:rPr>
                <w:b/>
              </w:rPr>
            </w:pPr>
            <w:r>
              <w:rPr>
                <w:b/>
              </w:rPr>
              <w:t>(</w:t>
            </w:r>
            <w:r w:rsidRPr="00352AF4">
              <w:rPr>
                <w:b/>
              </w:rPr>
              <w:t>кв.м</w:t>
            </w:r>
            <w:r>
              <w:rPr>
                <w:b/>
              </w:rP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pPr>
              <w:spacing w:line="216" w:lineRule="auto"/>
              <w:jc w:val="center"/>
              <w:rPr>
                <w:b/>
              </w:rPr>
            </w:pPr>
            <w:r>
              <w:rPr>
                <w:b/>
              </w:rPr>
              <w:t>Ширина передней границы земельного участка,</w:t>
            </w:r>
          </w:p>
          <w:p w:rsidR="008D7BA6" w:rsidRPr="00352AF4" w:rsidRDefault="008D7BA6" w:rsidP="00C911A3">
            <w:pPr>
              <w:spacing w:line="216" w:lineRule="auto"/>
              <w:jc w:val="center"/>
              <w:rPr>
                <w:b/>
              </w:rPr>
            </w:pPr>
            <w:r>
              <w:rPr>
                <w:b/>
              </w:rPr>
              <w:t>(</w:t>
            </w:r>
            <w:r w:rsidRPr="00352AF4">
              <w:rPr>
                <w:b/>
              </w:rPr>
              <w:t>м</w:t>
            </w:r>
            <w:r>
              <w:rPr>
                <w:b/>
              </w:rP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52AF4" w:rsidRDefault="008D7BA6" w:rsidP="00C911A3">
            <w:pPr>
              <w:spacing w:line="216" w:lineRule="auto"/>
              <w:jc w:val="center"/>
              <w:rPr>
                <w:b/>
              </w:rPr>
            </w:pPr>
            <w:r>
              <w:rPr>
                <w:b/>
              </w:rPr>
              <w:t>П</w:t>
            </w:r>
            <w:r w:rsidRPr="00352AF4">
              <w:rPr>
                <w:b/>
              </w:rPr>
              <w:t>роцент застройки</w:t>
            </w:r>
            <w:r>
              <w:rPr>
                <w:b/>
              </w:rPr>
              <w:t xml:space="preserve"> в границах земельного участка, (%)</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rPr>
            </w:pPr>
            <w:r>
              <w:rPr>
                <w:b/>
              </w:rPr>
              <w:t>К</w:t>
            </w:r>
            <w:r w:rsidRPr="00352AF4">
              <w:rPr>
                <w:b/>
              </w:rPr>
              <w:t xml:space="preserve">оличество </w:t>
            </w:r>
            <w:r>
              <w:rPr>
                <w:b/>
              </w:rPr>
              <w:t xml:space="preserve">надземных </w:t>
            </w:r>
            <w:r w:rsidRPr="00352AF4">
              <w:rPr>
                <w:b/>
              </w:rPr>
              <w:t>этажей</w:t>
            </w:r>
            <w:r>
              <w:rPr>
                <w:b/>
              </w:rPr>
              <w:t>, (эт.)</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 xml:space="preserve">Высота зданий, строений, сооружений, </w:t>
            </w:r>
          </w:p>
          <w:p w:rsidR="008D7BA6" w:rsidRPr="00352AF4" w:rsidRDefault="008D7BA6" w:rsidP="00C911A3">
            <w:pPr>
              <w:spacing w:line="216" w:lineRule="auto"/>
              <w:jc w:val="center"/>
              <w:rPr>
                <w:b/>
              </w:rPr>
            </w:pPr>
            <w:r>
              <w:rPr>
                <w:b/>
              </w:rPr>
              <w:t>(м)</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М</w:t>
            </w:r>
            <w:r w:rsidRPr="00352AF4">
              <w:rPr>
                <w:b/>
              </w:rPr>
              <w:t>инимальные отступы от границ земельного участка,</w:t>
            </w:r>
          </w:p>
          <w:p w:rsidR="008D7BA6" w:rsidRPr="00352AF4" w:rsidRDefault="008D7BA6" w:rsidP="00C911A3">
            <w:pPr>
              <w:spacing w:line="216" w:lineRule="auto"/>
              <w:jc w:val="center"/>
              <w:rPr>
                <w:b/>
              </w:rPr>
            </w:pPr>
            <w:r>
              <w:rPr>
                <w:b/>
              </w:rPr>
              <w:t>(</w:t>
            </w:r>
            <w:r w:rsidRPr="00352AF4">
              <w:rPr>
                <w:b/>
              </w:rPr>
              <w:t>м</w:t>
            </w:r>
            <w:r>
              <w:rPr>
                <w:b/>
              </w:rPr>
              <w:t>)</w:t>
            </w:r>
          </w:p>
        </w:tc>
      </w:tr>
      <w:tr w:rsidR="008D7BA6" w:rsidRPr="00352AF4" w:rsidTr="00702CA5">
        <w:trPr>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p>
        </w:tc>
        <w:tc>
          <w:tcPr>
            <w:tcW w:w="2081" w:type="dxa"/>
            <w:vMerge/>
            <w:tcBorders>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мин./макс.</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F5E53" w:rsidRDefault="008D7BA6" w:rsidP="00C911A3">
            <w:pPr>
              <w:spacing w:line="216" w:lineRule="auto"/>
              <w:jc w:val="center"/>
              <w:rPr>
                <w:b/>
              </w:rPr>
            </w:pPr>
            <w:r w:rsidRPr="004F5E53">
              <w:rPr>
                <w:b/>
              </w:rPr>
              <w:t>мин.</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F5E53" w:rsidRDefault="008D7BA6" w:rsidP="00C911A3">
            <w:pPr>
              <w:spacing w:line="216" w:lineRule="auto"/>
              <w:jc w:val="center"/>
              <w:rPr>
                <w:b/>
              </w:rPr>
            </w:pPr>
            <w:r w:rsidRPr="004F5E53">
              <w:rPr>
                <w:b/>
              </w:rPr>
              <w:t>макс.</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макс.</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макс.</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передняя / иные</w:t>
            </w:r>
          </w:p>
        </w:tc>
      </w:tr>
      <w:tr w:rsidR="008D7BA6" w:rsidRPr="00352AF4" w:rsidTr="00C911A3">
        <w:trPr>
          <w:trHeight w:val="271"/>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D7BA6" w:rsidRPr="00352AF4" w:rsidRDefault="008D7BA6" w:rsidP="00C911A3">
            <w:pPr>
              <w:spacing w:line="216" w:lineRule="auto"/>
              <w:jc w:val="center"/>
            </w:pPr>
            <w:r w:rsidRPr="00352AF4">
              <w:rPr>
                <w:b/>
              </w:rPr>
              <w:t>Основные виды разрешенного использования</w:t>
            </w:r>
          </w:p>
        </w:tc>
      </w:tr>
      <w:tr w:rsidR="008D7BA6" w:rsidRPr="00E17F43"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2.1.1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Малоэтажная многоквартирная жилая застройка</w:t>
            </w:r>
            <w:r w:rsidRPr="003F17C7">
              <w:rPr>
                <w:b/>
              </w:rPr>
              <w:t xml:space="preserve">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600</w:t>
            </w:r>
            <w:r w:rsidR="00B56C79">
              <w:t>/</w:t>
            </w:r>
            <w:r w:rsidR="00B56C79"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50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4 (вкл</w:t>
            </w:r>
            <w:r>
              <w:t xml:space="preserve">ючая </w:t>
            </w:r>
            <w:r w:rsidRPr="003F17C7">
              <w:t>мансардный)</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0F7D52">
              <w:t>н.у.</w:t>
            </w:r>
          </w:p>
        </w:tc>
      </w:tr>
      <w:tr w:rsidR="008D7BA6" w:rsidRPr="00E17F43"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2.5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Среднеэтажная жилая застройка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1200/</w:t>
            </w:r>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t>50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8</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35</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0F7D52">
              <w:t>н.у.</w:t>
            </w:r>
          </w:p>
        </w:tc>
      </w:tr>
      <w:tr w:rsidR="008D7BA6" w:rsidTr="00702CA5">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2.7.1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rPr>
                <w:bCs/>
              </w:rPr>
              <w:t>Хранение автотранспорта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Pr>
                <w:color w:val="000000"/>
                <w:lang w:eastAsia="en-US"/>
              </w:rPr>
              <w:t>80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Pr>
                <w:color w:val="000000"/>
                <w:lang w:eastAsia="en-US"/>
              </w:rPr>
              <w:t>4</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702CA5">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3.1.1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Предоставление коммунальных услуг</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Tr="00702CA5">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Административные здания организаций, обеспечивающих предоставление коммунальных услуг</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w:t>
            </w: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8</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35</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702CA5">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3.2.2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Оказание социальной помощи населению</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w:t>
            </w: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8</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35</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702CA5">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Оказание услуг связи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w:t>
            </w: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8</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35</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702CA5">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Бытовое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r>
              <w:t>/2500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lastRenderedPageBreak/>
              <w:t>3.4.1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Амбулаторно-поликлиническое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iCs/>
              </w:rPr>
            </w:pPr>
            <w:r w:rsidRPr="003F17C7">
              <w:t>3.5.1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Дошкольное, начальное и среднее общее образование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3.6.1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Объекты культурно-досуговой деятельности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3.6.2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Парки культуры и отдыха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351178">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351178">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iCs/>
              </w:rPr>
            </w:pPr>
            <w:r w:rsidRPr="003F17C7">
              <w:t>3.8.1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Государственное управление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w:t>
            </w: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8</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35</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3.9.1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Обеспечение деятельности в области гидрометеорологии и смежных с ней областях</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4.4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Магазины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r>
              <w:t>/2500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5.1.2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Обеспечение занятий спортом в помещениях</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w:t>
            </w: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iCs/>
              </w:rPr>
            </w:pPr>
            <w:r w:rsidRPr="003F17C7">
              <w:t>5.1.3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Площадки для занятий спортом</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numPr>
                <w:ilvl w:val="0"/>
                <w:numId w:val="1"/>
              </w:numPr>
              <w:suppressAutoHyphens/>
              <w:rPr>
                <w:bCs/>
              </w:rPr>
            </w:pPr>
            <w:r w:rsidRPr="003F17C7">
              <w:rPr>
                <w:bCs/>
              </w:rPr>
              <w:t>6.8</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uppressAutoHyphens/>
              <w:rPr>
                <w:bCs/>
              </w:rPr>
            </w:pPr>
            <w:r w:rsidRPr="003F17C7">
              <w:rPr>
                <w:bCs/>
              </w:rPr>
              <w:t>Связь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tcPr>
          <w:p w:rsidR="008D7BA6" w:rsidRDefault="008D7BA6" w:rsidP="00C911A3">
            <w:r w:rsidRPr="001C1559">
              <w:t>н.у.</w:t>
            </w:r>
          </w:p>
        </w:tc>
        <w:tc>
          <w:tcPr>
            <w:tcW w:w="1134" w:type="dxa"/>
            <w:tcBorders>
              <w:top w:val="single" w:sz="4" w:space="0" w:color="00000A"/>
              <w:left w:val="single" w:sz="4" w:space="0" w:color="00000A"/>
              <w:bottom w:val="single" w:sz="4" w:space="0" w:color="00000A"/>
              <w:right w:val="single" w:sz="4" w:space="0" w:color="00000A"/>
            </w:tcBorders>
          </w:tcPr>
          <w:p w:rsidR="008D7BA6" w:rsidRDefault="008D7BA6" w:rsidP="00C911A3">
            <w:r w:rsidRPr="001C155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8.3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Обеспечение внутреннего правопорядка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1C1559">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1C155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9.3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Историко-культурная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11.0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Водные объекты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Общее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Специальное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Гидротехнические сооружения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12.0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Земельные участки (территории) общего пользования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12.0.1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Улично-дорожная сеть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lastRenderedPageBreak/>
              <w:t>12.0.2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Благоустройство территории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Запас</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303"/>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D7BA6" w:rsidRPr="003F17C7" w:rsidRDefault="008D7BA6" w:rsidP="00C911A3">
            <w:pPr>
              <w:spacing w:line="216" w:lineRule="auto"/>
              <w:jc w:val="center"/>
            </w:pPr>
            <w:r w:rsidRPr="003F17C7">
              <w:rPr>
                <w:b/>
              </w:rPr>
              <w:t>Условно разрешенные виды разрешенного использования</w:t>
            </w:r>
          </w:p>
        </w:tc>
      </w:tr>
      <w:tr w:rsidR="008D7BA6" w:rsidRPr="00F274C3"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rPr>
                <w:bCs/>
              </w:rPr>
              <w:t>Для индивидуального жилищного строительства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1000</w:t>
            </w:r>
            <w:r>
              <w:t>/2500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t>20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t>50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13</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3/3</w:t>
            </w:r>
          </w:p>
        </w:tc>
      </w:tr>
      <w:tr w:rsidR="008D7BA6" w:rsidRPr="00F274C3"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Блокированная жилая застройка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1000/2</w:t>
            </w:r>
            <w:r w:rsidRPr="003F17C7">
              <w:t>50</w:t>
            </w:r>
            <w:r>
              <w:t>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t>60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3</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13</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3</w:t>
            </w:r>
            <w:r>
              <w:t xml:space="preserve"> передняя/0 боковая (для примыкающих друг к другу блоков); 3- в иных случаях</w:t>
            </w:r>
          </w:p>
        </w:tc>
      </w:tr>
      <w:tr w:rsidR="008D7BA6"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2.7.2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Pr>
                <w:bCs/>
              </w:rPr>
              <w:t>Размещение гаражей для собственных нужд</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27267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Дома социального обслуживания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27267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3.2.4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Общежития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1200/</w:t>
            </w:r>
            <w:r w:rsidRPr="003F17C7">
              <w:t xml:space="preserve"> 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50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9</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35</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27267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3.4.2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Стационарное медицинское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27267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3.5.2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Среднее и высшее профессиональное образование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w:t>
            </w: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8</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35</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F17C7">
              <w:t>н.у.</w:t>
            </w:r>
          </w:p>
        </w:tc>
      </w:tr>
      <w:tr w:rsidR="008D7BA6" w:rsidRPr="0027267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3.7.1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Осуществление религиозных обрядов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27267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3.7.2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Религиозное управление и образование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w:t>
            </w: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4</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F17C7">
              <w:t>н.у.</w:t>
            </w:r>
          </w:p>
        </w:tc>
      </w:tr>
      <w:tr w:rsidR="008D7BA6" w:rsidRPr="0027267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3.10.1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Амбулаторное ветеринарное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27267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4.1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Деловое управление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w:t>
            </w: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8</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35</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27267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4.5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Банковская и страховая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w:t>
            </w: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27267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4.6</w:t>
            </w:r>
          </w:p>
        </w:tc>
        <w:tc>
          <w:tcPr>
            <w:tcW w:w="2081"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Общественное питание</w:t>
            </w:r>
          </w:p>
        </w:tc>
        <w:tc>
          <w:tcPr>
            <w:tcW w:w="1275"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color w:val="000000"/>
                <w:lang w:eastAsia="en-US"/>
              </w:rPr>
            </w:pPr>
            <w:r>
              <w:t>400/2500</w:t>
            </w:r>
          </w:p>
        </w:tc>
        <w:tc>
          <w:tcPr>
            <w:tcW w:w="1134" w:type="dxa"/>
            <w:tcBorders>
              <w:top w:val="single" w:sz="4" w:space="0" w:color="auto"/>
              <w:left w:val="single" w:sz="4" w:space="0" w:color="00000A"/>
              <w:bottom w:val="single" w:sz="4" w:space="0" w:color="00000A"/>
              <w:right w:val="single" w:sz="4" w:space="0" w:color="00000A"/>
            </w:tcBorders>
            <w:vAlign w:val="center"/>
          </w:tcPr>
          <w:p w:rsidR="008D7BA6" w:rsidRDefault="008D7BA6" w:rsidP="00C911A3">
            <w:r w:rsidRPr="003F17C7">
              <w:t>н.у</w:t>
            </w:r>
            <w:r>
              <w:t>.</w:t>
            </w:r>
          </w:p>
        </w:tc>
        <w:tc>
          <w:tcPr>
            <w:tcW w:w="1134" w:type="dxa"/>
            <w:tcBorders>
              <w:top w:val="single" w:sz="4" w:space="0" w:color="auto"/>
              <w:left w:val="single" w:sz="4" w:space="0" w:color="00000A"/>
              <w:bottom w:val="single" w:sz="4" w:space="0" w:color="00000A"/>
              <w:right w:val="single" w:sz="4" w:space="0" w:color="00000A"/>
            </w:tcBorders>
            <w:vAlign w:val="center"/>
          </w:tcPr>
          <w:p w:rsidR="008D7BA6" w:rsidRDefault="008D7BA6" w:rsidP="00C911A3">
            <w:r>
              <w:t>70</w:t>
            </w:r>
          </w:p>
        </w:tc>
        <w:tc>
          <w:tcPr>
            <w:tcW w:w="1039"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w:t>
            </w:r>
          </w:p>
        </w:tc>
        <w:tc>
          <w:tcPr>
            <w:tcW w:w="1088"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20</w:t>
            </w:r>
          </w:p>
        </w:tc>
        <w:tc>
          <w:tcPr>
            <w:tcW w:w="1637"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4.7</w:t>
            </w:r>
          </w:p>
        </w:tc>
        <w:tc>
          <w:tcPr>
            <w:tcW w:w="2081"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Гостиничное обслуживание</w:t>
            </w:r>
          </w:p>
        </w:tc>
        <w:tc>
          <w:tcPr>
            <w:tcW w:w="1275"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color w:val="000000"/>
                <w:lang w:eastAsia="en-US"/>
              </w:rPr>
            </w:pPr>
            <w:r>
              <w:t>600/</w:t>
            </w:r>
            <w:r w:rsidRPr="003F17C7">
              <w:t>н.у</w:t>
            </w:r>
            <w:r>
              <w:t>.</w:t>
            </w:r>
          </w:p>
        </w:tc>
        <w:tc>
          <w:tcPr>
            <w:tcW w:w="1134" w:type="dxa"/>
            <w:tcBorders>
              <w:top w:val="single" w:sz="4" w:space="0" w:color="auto"/>
              <w:left w:val="single" w:sz="4" w:space="0" w:color="00000A"/>
              <w:bottom w:val="single" w:sz="4" w:space="0" w:color="00000A"/>
              <w:right w:val="single" w:sz="4" w:space="0" w:color="00000A"/>
            </w:tcBorders>
            <w:vAlign w:val="center"/>
          </w:tcPr>
          <w:p w:rsidR="008D7BA6" w:rsidRDefault="008D7BA6" w:rsidP="00C911A3">
            <w:r w:rsidRPr="003F17C7">
              <w:t>н.у</w:t>
            </w:r>
            <w:r>
              <w:t>.</w:t>
            </w:r>
          </w:p>
        </w:tc>
        <w:tc>
          <w:tcPr>
            <w:tcW w:w="1134" w:type="dxa"/>
            <w:tcBorders>
              <w:top w:val="single" w:sz="4" w:space="0" w:color="auto"/>
              <w:left w:val="single" w:sz="4" w:space="0" w:color="00000A"/>
              <w:bottom w:val="single" w:sz="4" w:space="0" w:color="00000A"/>
              <w:right w:val="single" w:sz="4" w:space="0" w:color="00000A"/>
            </w:tcBorders>
            <w:vAlign w:val="center"/>
          </w:tcPr>
          <w:p w:rsidR="008D7BA6" w:rsidRDefault="008D7BA6" w:rsidP="00C911A3">
            <w:r>
              <w:t>50</w:t>
            </w:r>
          </w:p>
        </w:tc>
        <w:tc>
          <w:tcPr>
            <w:tcW w:w="1039"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8</w:t>
            </w:r>
          </w:p>
        </w:tc>
        <w:tc>
          <w:tcPr>
            <w:tcW w:w="1088"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35</w:t>
            </w:r>
          </w:p>
        </w:tc>
        <w:tc>
          <w:tcPr>
            <w:tcW w:w="1637"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rPr>
                <w:bCs/>
              </w:rPr>
            </w:pPr>
            <w:r w:rsidRPr="003F17C7">
              <w:rPr>
                <w:bCs/>
              </w:rPr>
              <w:t>4.9</w:t>
            </w:r>
          </w:p>
        </w:tc>
        <w:tc>
          <w:tcPr>
            <w:tcW w:w="2081"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rPr>
                <w:bCs/>
              </w:rPr>
            </w:pPr>
            <w:r w:rsidRPr="003F17C7">
              <w:rPr>
                <w:bCs/>
              </w:rPr>
              <w:t>Служебные гаражи</w:t>
            </w:r>
          </w:p>
        </w:tc>
        <w:tc>
          <w:tcPr>
            <w:tcW w:w="1275"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auto"/>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auto"/>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auto"/>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4.9.1.1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 xml:space="preserve">Заправка транспортных </w:t>
            </w:r>
            <w:r w:rsidRPr="003F17C7">
              <w:lastRenderedPageBreak/>
              <w:t>средств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lastRenderedPageBreak/>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lastRenderedPageBreak/>
              <w:t>4.9.1.2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Обеспечение дорожного отдыха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color w:val="000000"/>
                <w:lang w:eastAsia="en-US"/>
              </w:rPr>
            </w:pPr>
            <w:r>
              <w:t>400/2500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rPr>
                <w:color w:val="000000"/>
              </w:rPr>
              <w:t>4.9.1.3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rPr>
                <w:color w:val="000000"/>
              </w:rPr>
              <w:t>Автомобильные мойки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r>
              <w:t>/2500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rPr>
                <w:color w:val="000000"/>
              </w:rPr>
              <w:t>4.9.1.4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rPr>
                <w:color w:val="000000"/>
              </w:rPr>
              <w:t>Ремонт автомобилей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r>
              <w:t>/2500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rPr>
                <w:color w:val="000000"/>
              </w:rPr>
            </w:pPr>
            <w:r w:rsidRPr="003F17C7">
              <w:rPr>
                <w:color w:val="000000"/>
              </w:rPr>
              <w:t>4.9.2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rPr>
                <w:color w:val="000000"/>
              </w:rPr>
            </w:pPr>
            <w:r w:rsidRPr="003F17C7">
              <w:rPr>
                <w:color w:val="000000"/>
                <w:shd w:val="clear" w:color="auto" w:fill="FFFFFF"/>
              </w:rPr>
              <w:t>Стоянка транспортных средств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F340CC" w:rsidRDefault="008D7BA6" w:rsidP="00C911A3">
            <w:pPr>
              <w:spacing w:line="18" w:lineRule="atLeast"/>
              <w:rPr>
                <w:lang w:eastAsia="en-US"/>
              </w:rPr>
            </w:pPr>
            <w:r w:rsidRPr="00F340CC">
              <w:rPr>
                <w:lang w:eastAsia="en-US"/>
              </w:rPr>
              <w:t>6.9</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F340CC" w:rsidRDefault="008D7BA6" w:rsidP="00C911A3">
            <w:pPr>
              <w:spacing w:line="18" w:lineRule="atLeast"/>
              <w:rPr>
                <w:lang w:eastAsia="en-US"/>
              </w:rPr>
            </w:pPr>
            <w:r w:rsidRPr="00F340CC">
              <w:rPr>
                <w:lang w:eastAsia="en-US"/>
              </w:rPr>
              <w:t>Склад</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r>
              <w:t>/2500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4</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20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F340CC" w:rsidRDefault="008D7BA6" w:rsidP="00C911A3">
            <w:pPr>
              <w:spacing w:line="18" w:lineRule="atLeast"/>
              <w:rPr>
                <w:lang w:eastAsia="en-US"/>
              </w:rPr>
            </w:pPr>
            <w:r w:rsidRPr="00F340CC">
              <w:rPr>
                <w:lang w:eastAsia="en-US"/>
              </w:rPr>
              <w:t>6.9.1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F340CC" w:rsidRDefault="008D7BA6" w:rsidP="00C911A3">
            <w:pPr>
              <w:spacing w:line="18" w:lineRule="atLeast"/>
              <w:rPr>
                <w:lang w:eastAsia="en-US"/>
              </w:rPr>
            </w:pPr>
            <w:r w:rsidRPr="00F340CC">
              <w:rPr>
                <w:color w:val="000000"/>
              </w:rPr>
              <w:t>Складские площадки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r>
              <w:t>/2500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F17C7" w:rsidTr="00C911A3">
        <w:trPr>
          <w:trHeight w:val="303"/>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D7BA6" w:rsidRPr="003F17C7" w:rsidRDefault="008D7BA6" w:rsidP="00C911A3">
            <w:pPr>
              <w:spacing w:line="216" w:lineRule="auto"/>
              <w:jc w:val="center"/>
            </w:pPr>
            <w:r>
              <w:rPr>
                <w:b/>
              </w:rPr>
              <w:t xml:space="preserve">Вспомогательные </w:t>
            </w:r>
            <w:r w:rsidRPr="003F17C7">
              <w:rPr>
                <w:b/>
              </w:rPr>
              <w:t>виды разрешенного использования</w:t>
            </w:r>
          </w:p>
        </w:tc>
      </w:tr>
      <w:tr w:rsidR="008D7BA6" w:rsidRPr="003F17C7" w:rsidTr="00702CA5">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rPr>
                <w:color w:val="000000"/>
              </w:rPr>
              <w:t>4.1</w:t>
            </w:r>
          </w:p>
        </w:tc>
        <w:tc>
          <w:tcPr>
            <w:tcW w:w="2081"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rPr>
                <w:color w:val="000000"/>
              </w:rPr>
              <w:t>Деловое управление</w:t>
            </w:r>
          </w:p>
        </w:tc>
        <w:tc>
          <w:tcPr>
            <w:tcW w:w="127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B56C79">
            <w:r>
              <w:t>400/</w:t>
            </w: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vAlign w:val="center"/>
          </w:tcPr>
          <w:p w:rsidR="008D7BA6" w:rsidRDefault="00B56C79" w:rsidP="00C911A3">
            <w:r>
              <w:t>8</w:t>
            </w:r>
          </w:p>
        </w:tc>
        <w:tc>
          <w:tcPr>
            <w:tcW w:w="1088" w:type="dxa"/>
            <w:tcBorders>
              <w:top w:val="single" w:sz="4" w:space="0" w:color="00000A"/>
              <w:left w:val="single" w:sz="4" w:space="0" w:color="00000A"/>
              <w:bottom w:val="single" w:sz="4" w:space="0" w:color="00000A"/>
              <w:right w:val="single" w:sz="4" w:space="0" w:color="00000A"/>
            </w:tcBorders>
            <w:vAlign w:val="center"/>
          </w:tcPr>
          <w:p w:rsidR="008D7BA6" w:rsidRDefault="00B56C79" w:rsidP="00C911A3">
            <w:r>
              <w:t>35</w:t>
            </w:r>
          </w:p>
        </w:tc>
        <w:tc>
          <w:tcPr>
            <w:tcW w:w="1637"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r>
      <w:tr w:rsidR="008D7BA6" w:rsidRPr="003F17C7" w:rsidTr="00702CA5">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rsidRPr="003F17C7">
              <w:t>4.5</w:t>
            </w:r>
          </w:p>
        </w:tc>
        <w:tc>
          <w:tcPr>
            <w:tcW w:w="2081"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rsidRPr="003F17C7">
              <w:t>Банковская и страховая деятельность</w:t>
            </w:r>
          </w:p>
        </w:tc>
        <w:tc>
          <w:tcPr>
            <w:tcW w:w="127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400/</w:t>
            </w: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70</w:t>
            </w:r>
          </w:p>
        </w:tc>
        <w:tc>
          <w:tcPr>
            <w:tcW w:w="1039"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4</w:t>
            </w:r>
          </w:p>
        </w:tc>
        <w:tc>
          <w:tcPr>
            <w:tcW w:w="1088"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20</w:t>
            </w:r>
          </w:p>
        </w:tc>
        <w:tc>
          <w:tcPr>
            <w:tcW w:w="1637"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r>
      <w:tr w:rsidR="008D7BA6" w:rsidRPr="003F17C7" w:rsidTr="00702CA5">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rPr>
                <w:color w:val="000000"/>
              </w:rPr>
            </w:pPr>
            <w:r w:rsidRPr="003F17C7">
              <w:rPr>
                <w:color w:val="000000"/>
              </w:rPr>
              <w:t>4.9.2</w:t>
            </w:r>
          </w:p>
        </w:tc>
        <w:tc>
          <w:tcPr>
            <w:tcW w:w="2081"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rPr>
                <w:color w:val="000000"/>
              </w:rPr>
            </w:pPr>
            <w:r w:rsidRPr="003F17C7">
              <w:rPr>
                <w:color w:val="000000"/>
                <w:shd w:val="clear" w:color="auto" w:fill="FFFFFF"/>
              </w:rPr>
              <w:t>Стоянка транспортных средств</w:t>
            </w:r>
          </w:p>
        </w:tc>
        <w:tc>
          <w:tcPr>
            <w:tcW w:w="127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r>
    </w:tbl>
    <w:p w:rsidR="008D7BA6" w:rsidRPr="00811C3E" w:rsidRDefault="008D7BA6" w:rsidP="008D7BA6">
      <w:pPr>
        <w:pStyle w:val="51"/>
        <w:widowControl w:val="0"/>
        <w:ind w:firstLine="0"/>
        <w:rPr>
          <w:sz w:val="20"/>
          <w:szCs w:val="20"/>
        </w:rPr>
      </w:pPr>
      <w:r w:rsidRPr="00811C3E">
        <w:rPr>
          <w:sz w:val="20"/>
          <w:szCs w:val="20"/>
        </w:rPr>
        <w:t xml:space="preserve">Примечания. </w:t>
      </w:r>
    </w:p>
    <w:p w:rsidR="008D7BA6" w:rsidRDefault="008D7BA6" w:rsidP="008D7BA6">
      <w:pPr>
        <w:pStyle w:val="51"/>
        <w:ind w:firstLine="0"/>
        <w:rPr>
          <w:sz w:val="20"/>
          <w:szCs w:val="20"/>
        </w:rPr>
      </w:pPr>
      <w:r w:rsidRPr="00811C3E">
        <w:rPr>
          <w:sz w:val="20"/>
          <w:szCs w:val="20"/>
        </w:rPr>
        <w:t>Условным сокращением «н.у.» обозначены параметры, значения которых не установлены.</w:t>
      </w:r>
    </w:p>
    <w:p w:rsidR="00F35B04" w:rsidRDefault="00F35B04" w:rsidP="008D7BA6">
      <w:pPr>
        <w:pStyle w:val="51"/>
        <w:ind w:firstLine="0"/>
        <w:rPr>
          <w:sz w:val="20"/>
          <w:szCs w:val="20"/>
        </w:rPr>
      </w:pPr>
    </w:p>
    <w:p w:rsidR="00F35B04" w:rsidRDefault="00F35B04" w:rsidP="00F35B04">
      <w:pPr>
        <w:suppressAutoHyphens/>
        <w:ind w:firstLine="720"/>
        <w:jc w:val="both"/>
        <w:rPr>
          <w:rFonts w:eastAsia="Calibri"/>
          <w:sz w:val="28"/>
          <w:szCs w:val="28"/>
          <w:lang w:eastAsia="en-US"/>
        </w:rPr>
      </w:pPr>
      <w:r w:rsidRPr="00513E01">
        <w:rPr>
          <w:rFonts w:eastAsia="Calibri"/>
          <w:sz w:val="28"/>
          <w:szCs w:val="28"/>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7F239B" w:rsidRPr="00752586" w:rsidRDefault="007B0265" w:rsidP="00E7092D">
      <w:pPr>
        <w:pStyle w:val="51"/>
        <w:pageBreakBefore/>
        <w:jc w:val="center"/>
        <w:outlineLvl w:val="2"/>
        <w:rPr>
          <w:b/>
          <w:sz w:val="28"/>
          <w:szCs w:val="28"/>
        </w:rPr>
      </w:pPr>
      <w:bookmarkStart w:id="76" w:name="_Toc146705272"/>
      <w:r w:rsidRPr="006F7F2A">
        <w:rPr>
          <w:b/>
          <w:sz w:val="28"/>
          <w:szCs w:val="28"/>
        </w:rPr>
        <w:lastRenderedPageBreak/>
        <w:t>2</w:t>
      </w:r>
      <w:r w:rsidR="000D67D0">
        <w:rPr>
          <w:b/>
          <w:sz w:val="28"/>
          <w:szCs w:val="28"/>
        </w:rPr>
        <w:t>5</w:t>
      </w:r>
      <w:r w:rsidR="001871C1" w:rsidRPr="00F274C3">
        <w:rPr>
          <w:b/>
          <w:sz w:val="28"/>
          <w:szCs w:val="28"/>
        </w:rPr>
        <w:t>.</w:t>
      </w:r>
      <w:r w:rsidR="00945956">
        <w:rPr>
          <w:b/>
          <w:sz w:val="28"/>
          <w:szCs w:val="28"/>
        </w:rPr>
        <w:t>3</w:t>
      </w:r>
      <w:r w:rsidR="001871C1" w:rsidRPr="00F274C3">
        <w:rPr>
          <w:b/>
          <w:sz w:val="28"/>
          <w:szCs w:val="28"/>
        </w:rPr>
        <w:t xml:space="preserve">. </w:t>
      </w:r>
      <w:r w:rsidR="001871C1" w:rsidRPr="00752586">
        <w:rPr>
          <w:b/>
          <w:sz w:val="28"/>
          <w:szCs w:val="28"/>
        </w:rPr>
        <w:t xml:space="preserve">Градостроительный регламент </w:t>
      </w:r>
      <w:r w:rsidR="00A11A3C">
        <w:rPr>
          <w:b/>
          <w:sz w:val="28"/>
          <w:szCs w:val="28"/>
        </w:rPr>
        <w:t>универсальных</w:t>
      </w:r>
      <w:r w:rsidR="006F7F2A" w:rsidRPr="00752586">
        <w:rPr>
          <w:b/>
          <w:sz w:val="28"/>
          <w:szCs w:val="28"/>
        </w:rPr>
        <w:t xml:space="preserve"> </w:t>
      </w:r>
      <w:r w:rsidR="00A606B4" w:rsidRPr="00752586">
        <w:rPr>
          <w:b/>
          <w:sz w:val="28"/>
          <w:szCs w:val="28"/>
        </w:rPr>
        <w:t>общественно-делов</w:t>
      </w:r>
      <w:r w:rsidR="00A11A3C">
        <w:rPr>
          <w:b/>
          <w:sz w:val="28"/>
          <w:szCs w:val="28"/>
        </w:rPr>
        <w:t>ых</w:t>
      </w:r>
      <w:r w:rsidR="00A606B4" w:rsidRPr="00752586">
        <w:rPr>
          <w:b/>
          <w:sz w:val="28"/>
          <w:szCs w:val="28"/>
        </w:rPr>
        <w:t xml:space="preserve"> зон</w:t>
      </w:r>
      <w:r w:rsidR="001871C1" w:rsidRPr="00752586">
        <w:rPr>
          <w:b/>
          <w:sz w:val="28"/>
          <w:szCs w:val="28"/>
        </w:rPr>
        <w:t xml:space="preserve"> </w:t>
      </w:r>
      <w:r w:rsidR="002915BC" w:rsidRPr="00752586">
        <w:rPr>
          <w:b/>
          <w:sz w:val="28"/>
          <w:szCs w:val="28"/>
        </w:rPr>
        <w:t>(</w:t>
      </w:r>
      <w:r w:rsidR="00920651" w:rsidRPr="00752586">
        <w:rPr>
          <w:b/>
          <w:sz w:val="28"/>
          <w:szCs w:val="28"/>
        </w:rPr>
        <w:t>ОД</w:t>
      </w:r>
      <w:r w:rsidR="00833CF3" w:rsidRPr="00752586">
        <w:rPr>
          <w:b/>
          <w:sz w:val="28"/>
          <w:szCs w:val="28"/>
        </w:rPr>
        <w:t>-У</w:t>
      </w:r>
      <w:r w:rsidR="002915BC" w:rsidRPr="00752586">
        <w:rPr>
          <w:b/>
          <w:sz w:val="28"/>
          <w:szCs w:val="28"/>
        </w:rPr>
        <w:t>)</w:t>
      </w:r>
      <w:bookmarkEnd w:id="71"/>
      <w:bookmarkEnd w:id="72"/>
      <w:bookmarkEnd w:id="73"/>
      <w:bookmarkEnd w:id="74"/>
      <w:bookmarkEnd w:id="75"/>
      <w:bookmarkEnd w:id="76"/>
    </w:p>
    <w:p w:rsidR="00082BA8" w:rsidRPr="00752586" w:rsidRDefault="00082BA8" w:rsidP="00AC1461">
      <w:pPr>
        <w:pStyle w:val="51"/>
        <w:rPr>
          <w:sz w:val="28"/>
          <w:szCs w:val="28"/>
        </w:rPr>
      </w:pPr>
    </w:p>
    <w:p w:rsidR="0061201E" w:rsidRPr="00752586" w:rsidRDefault="0061201E" w:rsidP="00576DFA">
      <w:pPr>
        <w:pStyle w:val="51"/>
        <w:rPr>
          <w:rStyle w:val="apple-style-span"/>
          <w:sz w:val="28"/>
          <w:szCs w:val="28"/>
        </w:rPr>
      </w:pPr>
      <w:r w:rsidRPr="00752586">
        <w:rPr>
          <w:rStyle w:val="apple-style-span"/>
          <w:sz w:val="28"/>
          <w:szCs w:val="28"/>
        </w:rPr>
        <w:t xml:space="preserve">Градостроительный регламент </w:t>
      </w:r>
      <w:r w:rsidR="00833CF3" w:rsidRPr="00752586">
        <w:rPr>
          <w:rStyle w:val="apple-style-span"/>
          <w:sz w:val="28"/>
          <w:szCs w:val="28"/>
        </w:rPr>
        <w:t>универсальной общественно-деловой</w:t>
      </w:r>
      <w:r w:rsidRPr="00752586">
        <w:rPr>
          <w:rStyle w:val="apple-style-span"/>
          <w:sz w:val="28"/>
          <w:szCs w:val="28"/>
        </w:rPr>
        <w:t xml:space="preserve"> зон</w:t>
      </w:r>
      <w:r w:rsidR="00833CF3" w:rsidRPr="00752586">
        <w:rPr>
          <w:rStyle w:val="apple-style-span"/>
          <w:sz w:val="28"/>
          <w:szCs w:val="28"/>
        </w:rPr>
        <w:t>ы</w:t>
      </w:r>
      <w:r w:rsidRPr="00752586">
        <w:rPr>
          <w:rStyle w:val="apple-style-span"/>
          <w:sz w:val="28"/>
          <w:szCs w:val="28"/>
        </w:rPr>
        <w:t xml:space="preserve"> (ОД</w:t>
      </w:r>
      <w:r w:rsidR="00833CF3" w:rsidRPr="00752586">
        <w:rPr>
          <w:rStyle w:val="apple-style-span"/>
          <w:sz w:val="28"/>
          <w:szCs w:val="28"/>
        </w:rPr>
        <w:t>-У</w:t>
      </w:r>
      <w:r w:rsidRPr="00752586">
        <w:rPr>
          <w:rStyle w:val="apple-style-span"/>
          <w:sz w:val="28"/>
          <w:szCs w:val="28"/>
        </w:rPr>
        <w:t>) распространяется на установленные настоящими Правилами территориальные зоны с индексом ОД</w:t>
      </w:r>
      <w:r w:rsidR="00833CF3" w:rsidRPr="00752586">
        <w:rPr>
          <w:rStyle w:val="apple-style-span"/>
          <w:sz w:val="28"/>
          <w:szCs w:val="28"/>
        </w:rPr>
        <w:t>-У</w:t>
      </w:r>
      <w:r w:rsidRPr="00752586">
        <w:rPr>
          <w:rStyle w:val="apple-style-span"/>
          <w:sz w:val="28"/>
          <w:szCs w:val="28"/>
        </w:rPr>
        <w:t>.</w:t>
      </w:r>
    </w:p>
    <w:p w:rsidR="00945956" w:rsidRDefault="00945956" w:rsidP="00576DFA">
      <w:pPr>
        <w:pStyle w:val="51"/>
        <w:rPr>
          <w:sz w:val="28"/>
          <w:szCs w:val="28"/>
        </w:rPr>
      </w:pPr>
      <w:r w:rsidRPr="00752586">
        <w:rPr>
          <w:rStyle w:val="apple-style-span"/>
          <w:sz w:val="28"/>
          <w:szCs w:val="28"/>
        </w:rPr>
        <w:t xml:space="preserve">К универсальным общественно-деловым зонам относятся </w:t>
      </w:r>
      <w:r w:rsidRPr="00752586">
        <w:rPr>
          <w:sz w:val="28"/>
          <w:szCs w:val="28"/>
        </w:rPr>
        <w:t>территории размещения крупных объектов общественно-делового назначения и центров коммерческой активности, формирующих элементы планировочной структуры (кварталы, микрорайоны).</w:t>
      </w:r>
    </w:p>
    <w:p w:rsidR="0061201E" w:rsidRDefault="0061201E" w:rsidP="0061201E">
      <w:pPr>
        <w:pStyle w:val="51"/>
        <w:rPr>
          <w:sz w:val="28"/>
          <w:szCs w:val="28"/>
        </w:rPr>
      </w:pPr>
      <w:r w:rsidRPr="0089446D">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D7BA6" w:rsidRDefault="008D7BA6" w:rsidP="008D7BA6">
      <w:pPr>
        <w:pStyle w:val="51"/>
        <w:rPr>
          <w:sz w:val="16"/>
          <w:szCs w:val="16"/>
        </w:rPr>
      </w:pPr>
    </w:p>
    <w:tbl>
      <w:tblPr>
        <w:tblW w:w="10132" w:type="dxa"/>
        <w:jc w:val="center"/>
        <w:tblLayout w:type="fixed"/>
        <w:tblCellMar>
          <w:left w:w="57" w:type="dxa"/>
          <w:right w:w="57" w:type="dxa"/>
        </w:tblCellMar>
        <w:tblLook w:val="0000" w:firstRow="0" w:lastRow="0" w:firstColumn="0" w:lastColumn="0" w:noHBand="0" w:noVBand="0"/>
      </w:tblPr>
      <w:tblGrid>
        <w:gridCol w:w="744"/>
        <w:gridCol w:w="2081"/>
        <w:gridCol w:w="1275"/>
        <w:gridCol w:w="1134"/>
        <w:gridCol w:w="1180"/>
        <w:gridCol w:w="1134"/>
        <w:gridCol w:w="947"/>
        <w:gridCol w:w="1637"/>
      </w:tblGrid>
      <w:tr w:rsidR="008D7BA6" w:rsidRPr="00352AF4" w:rsidTr="00C911A3">
        <w:trPr>
          <w:trHeight w:val="284"/>
          <w:tblHeader/>
          <w:jc w:val="center"/>
        </w:trPr>
        <w:tc>
          <w:tcPr>
            <w:tcW w:w="2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pPr>
            <w:r w:rsidRPr="00352AF4">
              <w:rPr>
                <w:b/>
                <w:bCs/>
              </w:rPr>
              <w:t>Вид разрешенного использования</w:t>
            </w:r>
          </w:p>
        </w:tc>
        <w:tc>
          <w:tcPr>
            <w:tcW w:w="7307" w:type="dxa"/>
            <w:gridSpan w:val="6"/>
            <w:tcBorders>
              <w:top w:val="single" w:sz="4" w:space="0" w:color="00000A"/>
              <w:left w:val="single" w:sz="4" w:space="0" w:color="00000A"/>
              <w:bottom w:val="single" w:sz="4" w:space="0" w:color="00000A"/>
              <w:right w:val="single" w:sz="4" w:space="0" w:color="00000A"/>
            </w:tcBorders>
          </w:tcPr>
          <w:p w:rsidR="008D7BA6" w:rsidRPr="00352AF4" w:rsidRDefault="008D7BA6" w:rsidP="00C911A3">
            <w:pPr>
              <w:spacing w:line="216" w:lineRule="auto"/>
              <w:jc w:val="center"/>
            </w:pPr>
            <w:r w:rsidRPr="00352AF4">
              <w:rPr>
                <w:b/>
              </w:rPr>
              <w:t>Предельные параметры</w:t>
            </w:r>
          </w:p>
        </w:tc>
      </w:tr>
      <w:tr w:rsidR="008D7BA6" w:rsidRPr="00352AF4" w:rsidTr="00702CA5">
        <w:trPr>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rPr>
            </w:pPr>
            <w:r w:rsidRPr="00352AF4">
              <w:rPr>
                <w:b/>
              </w:rPr>
              <w:t>Код</w:t>
            </w:r>
          </w:p>
        </w:tc>
        <w:tc>
          <w:tcPr>
            <w:tcW w:w="2081" w:type="dxa"/>
            <w:vMerge w:val="restart"/>
            <w:tcBorders>
              <w:left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r w:rsidRPr="00352AF4">
              <w:rPr>
                <w:b/>
                <w:bCs/>
              </w:rPr>
              <w:t>Наименование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 xml:space="preserve">Площадь </w:t>
            </w:r>
            <w:r w:rsidRPr="00352AF4">
              <w:rPr>
                <w:b/>
              </w:rPr>
              <w:t>земельного участка,</w:t>
            </w:r>
          </w:p>
          <w:p w:rsidR="008D7BA6" w:rsidRPr="00352AF4" w:rsidRDefault="008D7BA6" w:rsidP="00C911A3">
            <w:pPr>
              <w:spacing w:line="216" w:lineRule="auto"/>
              <w:jc w:val="center"/>
              <w:rPr>
                <w:b/>
              </w:rPr>
            </w:pPr>
            <w:r>
              <w:rPr>
                <w:b/>
              </w:rPr>
              <w:t>(</w:t>
            </w:r>
            <w:r w:rsidRPr="00352AF4">
              <w:rPr>
                <w:b/>
              </w:rPr>
              <w:t>кв.м</w:t>
            </w:r>
            <w:r>
              <w:rPr>
                <w:b/>
              </w:rP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pPr>
              <w:spacing w:line="216" w:lineRule="auto"/>
              <w:jc w:val="center"/>
              <w:rPr>
                <w:b/>
              </w:rPr>
            </w:pPr>
            <w:r>
              <w:rPr>
                <w:b/>
              </w:rPr>
              <w:t>Ширина передней границы земельного участка,</w:t>
            </w:r>
          </w:p>
          <w:p w:rsidR="008D7BA6" w:rsidRPr="00352AF4" w:rsidRDefault="008D7BA6" w:rsidP="00C911A3">
            <w:pPr>
              <w:spacing w:line="216" w:lineRule="auto"/>
              <w:jc w:val="center"/>
              <w:rPr>
                <w:b/>
              </w:rPr>
            </w:pPr>
            <w:r>
              <w:rPr>
                <w:b/>
              </w:rPr>
              <w:t>(</w:t>
            </w:r>
            <w:r w:rsidRPr="00352AF4">
              <w:rPr>
                <w:b/>
              </w:rPr>
              <w:t>м</w:t>
            </w:r>
            <w:r>
              <w:rPr>
                <w:b/>
              </w:rP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52AF4" w:rsidRDefault="008D7BA6" w:rsidP="00C911A3">
            <w:pPr>
              <w:spacing w:line="216" w:lineRule="auto"/>
              <w:jc w:val="center"/>
              <w:rPr>
                <w:b/>
              </w:rPr>
            </w:pPr>
            <w:r>
              <w:rPr>
                <w:b/>
              </w:rPr>
              <w:t>П</w:t>
            </w:r>
            <w:r w:rsidRPr="00352AF4">
              <w:rPr>
                <w:b/>
              </w:rPr>
              <w:t>роцент застройки</w:t>
            </w:r>
            <w:r>
              <w:rPr>
                <w:b/>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rPr>
            </w:pPr>
            <w:r>
              <w:rPr>
                <w:b/>
              </w:rPr>
              <w:t>К</w:t>
            </w:r>
            <w:r w:rsidRPr="00352AF4">
              <w:rPr>
                <w:b/>
              </w:rPr>
              <w:t xml:space="preserve">оличество </w:t>
            </w:r>
            <w:r>
              <w:rPr>
                <w:b/>
              </w:rPr>
              <w:t xml:space="preserve">надземных </w:t>
            </w:r>
            <w:r w:rsidRPr="00352AF4">
              <w:rPr>
                <w:b/>
              </w:rPr>
              <w:t>этажей</w:t>
            </w:r>
            <w:r>
              <w:rPr>
                <w:b/>
              </w:rPr>
              <w:t>, (эт.)</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Высота,</w:t>
            </w:r>
          </w:p>
          <w:p w:rsidR="008D7BA6" w:rsidRPr="00352AF4" w:rsidRDefault="008D7BA6" w:rsidP="00C911A3">
            <w:pPr>
              <w:spacing w:line="216" w:lineRule="auto"/>
              <w:jc w:val="center"/>
              <w:rPr>
                <w:b/>
              </w:rPr>
            </w:pPr>
            <w:r>
              <w:rPr>
                <w:b/>
              </w:rPr>
              <w:t>(м)</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М</w:t>
            </w:r>
            <w:r w:rsidRPr="00352AF4">
              <w:rPr>
                <w:b/>
              </w:rPr>
              <w:t>инимальные отступы от границ земельного участка,</w:t>
            </w:r>
          </w:p>
          <w:p w:rsidR="008D7BA6" w:rsidRPr="00352AF4" w:rsidRDefault="008D7BA6" w:rsidP="00C911A3">
            <w:pPr>
              <w:spacing w:line="216" w:lineRule="auto"/>
              <w:jc w:val="center"/>
              <w:rPr>
                <w:b/>
              </w:rPr>
            </w:pPr>
            <w:r>
              <w:rPr>
                <w:b/>
              </w:rPr>
              <w:t>(</w:t>
            </w:r>
            <w:r w:rsidRPr="00352AF4">
              <w:rPr>
                <w:b/>
              </w:rPr>
              <w:t>м</w:t>
            </w:r>
            <w:r>
              <w:rPr>
                <w:b/>
              </w:rPr>
              <w:t>)</w:t>
            </w:r>
          </w:p>
        </w:tc>
      </w:tr>
      <w:tr w:rsidR="008D7BA6" w:rsidRPr="00352AF4" w:rsidTr="00702CA5">
        <w:trPr>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p>
        </w:tc>
        <w:tc>
          <w:tcPr>
            <w:tcW w:w="2081" w:type="dxa"/>
            <w:vMerge/>
            <w:tcBorders>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мин./макс.</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F5E53" w:rsidRDefault="008D7BA6" w:rsidP="00C911A3">
            <w:pPr>
              <w:spacing w:line="216" w:lineRule="auto"/>
              <w:jc w:val="center"/>
              <w:rPr>
                <w:b/>
              </w:rPr>
            </w:pPr>
            <w:r w:rsidRPr="004F5E53">
              <w:rPr>
                <w:b/>
              </w:rPr>
              <w:t>мин.</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4F5E53" w:rsidRDefault="008D7BA6" w:rsidP="00C911A3">
            <w:pPr>
              <w:spacing w:line="216" w:lineRule="auto"/>
              <w:jc w:val="center"/>
              <w:rPr>
                <w:b/>
              </w:rPr>
            </w:pPr>
            <w:r w:rsidRPr="004F5E53">
              <w:rPr>
                <w:b/>
              </w:rPr>
              <w:t>макс.</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макс.</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макс.</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передняя / иные</w:t>
            </w:r>
          </w:p>
        </w:tc>
      </w:tr>
      <w:tr w:rsidR="008D7BA6" w:rsidRPr="00352AF4" w:rsidTr="00C911A3">
        <w:trPr>
          <w:trHeight w:val="271"/>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D7BA6" w:rsidRPr="00352AF4" w:rsidRDefault="008D7BA6" w:rsidP="00C911A3">
            <w:pPr>
              <w:spacing w:line="216" w:lineRule="auto"/>
              <w:jc w:val="center"/>
            </w:pPr>
            <w:r w:rsidRPr="00352AF4">
              <w:rPr>
                <w:b/>
              </w:rPr>
              <w:t>Основные виды разрешенного использования</w:t>
            </w:r>
          </w:p>
        </w:tc>
      </w:tr>
      <w:tr w:rsidR="008D7BA6" w:rsidTr="00702CA5">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3.1.1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Предоставление коммунальных услуг</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Tr="00702CA5">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Административные здания организаций, обеспечивающих предоставление коммунальных услуг</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Tr="00702CA5">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Дома социального обслуживания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702CA5">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3.2.2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Оказание социальной помощи населению</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702CA5">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Оказание услуг связи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w:t>
            </w: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702CA5">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3.2.4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Общежития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702CA5">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Бытовое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3.4.1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Амбулаторно-поликлиническое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3.4.2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Стационарное медицинское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3.4.3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М</w:t>
            </w:r>
            <w:r w:rsidRPr="003F17C7">
              <w:t>едицинско</w:t>
            </w:r>
            <w:r>
              <w:t>ие организации особого назначения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iCs/>
              </w:rPr>
            </w:pPr>
            <w:r w:rsidRPr="003F17C7">
              <w:lastRenderedPageBreak/>
              <w:t>3.5.1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Дошкольное, начальное и среднее общее образование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3.5.2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Среднее и высшее профессиональное образование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3.6.1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Объекты культурно-досуговой деятельности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3.6.2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Парки культуры и отдыха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351178">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351178">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iCs/>
              </w:rPr>
            </w:pPr>
            <w:r w:rsidRPr="003F17C7">
              <w:t>3.8.1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Государственное управление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351178">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351178">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iCs/>
              </w:rPr>
            </w:pPr>
            <w:r w:rsidRPr="003F17C7">
              <w:t>3.8.</w:t>
            </w:r>
            <w:r>
              <w:t>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Представительская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351178">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351178">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3.9.1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Обеспечение деятельности в области гидрометеорологии и смежных с ней областях</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3.9.2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Проведение научных исследований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3.10.1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Амбулаторное ветеринарное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4.1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Деловое управление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202369" w:rsidRDefault="008D7BA6" w:rsidP="00C911A3">
            <w:r w:rsidRPr="00202369">
              <w:t>4.2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202369" w:rsidRDefault="008D7BA6" w:rsidP="00C911A3">
            <w:r w:rsidRPr="00202369">
              <w:t>Объекты торговли (торговые центры, торгово-развлекательные центры (комплексы)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202369" w:rsidRDefault="008D7BA6" w:rsidP="00C911A3">
            <w:r w:rsidRPr="00202369">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202369" w:rsidRDefault="008D7BA6" w:rsidP="00C911A3">
            <w:r w:rsidRPr="00202369">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202369" w:rsidRDefault="008D7BA6" w:rsidP="00C911A3">
            <w:r w:rsidRPr="0020236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202369" w:rsidRDefault="008D7BA6" w:rsidP="00C911A3">
            <w:r w:rsidRPr="0020236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202369" w:rsidRDefault="008D7BA6" w:rsidP="00C911A3">
            <w:r w:rsidRPr="0020236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202369" w:rsidRDefault="008D7BA6" w:rsidP="00C911A3">
            <w:r w:rsidRPr="00202369">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4.3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Рынки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4.4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Магазины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400/</w:t>
            </w: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4.5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Банковская и страховая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4.6</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Общественное питание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4.7</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Гостиничное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rPr>
                <w:bCs/>
              </w:rPr>
            </w:pPr>
            <w:r w:rsidRPr="003F17C7">
              <w:rPr>
                <w:bCs/>
              </w:rPr>
              <w:t>4.9</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rPr>
                <w:bCs/>
              </w:rPr>
            </w:pPr>
            <w:r w:rsidRPr="003F17C7">
              <w:rPr>
                <w:bCs/>
              </w:rPr>
              <w:t>Служебные гаражи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4.9.1.2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Обеспечение дорожного отдыха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rPr>
                <w:color w:val="000000"/>
              </w:rPr>
            </w:pPr>
            <w:r w:rsidRPr="003F17C7">
              <w:rPr>
                <w:color w:val="000000"/>
              </w:rPr>
              <w:lastRenderedPageBreak/>
              <w:t>4.9.2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rPr>
                <w:color w:val="000000"/>
              </w:rPr>
            </w:pPr>
            <w:r w:rsidRPr="003F17C7">
              <w:rPr>
                <w:color w:val="000000"/>
                <w:shd w:val="clear" w:color="auto" w:fill="FFFFFF"/>
              </w:rPr>
              <w:t>Стоянка транспортных средств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5.1.2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Обеспечение занятий спортом в помещениях</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iCs/>
              </w:rPr>
            </w:pPr>
            <w:r w:rsidRPr="003F17C7">
              <w:t>5.1.3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Площадки для занятий спортом</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5.1.5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Водный спорт</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jc w:val="both"/>
            </w:pPr>
            <w:r w:rsidRPr="003F17C7">
              <w:t>5.1.7</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Спортивные базы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5.2.1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Туристическое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5.4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Причалы для маломерных судов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numPr>
                <w:ilvl w:val="0"/>
                <w:numId w:val="1"/>
              </w:numPr>
              <w:suppressAutoHyphens/>
              <w:rPr>
                <w:bCs/>
              </w:rPr>
            </w:pPr>
            <w:r w:rsidRPr="003F17C7">
              <w:rPr>
                <w:bCs/>
              </w:rPr>
              <w:t>6.8</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uppressAutoHyphens/>
              <w:rPr>
                <w:bCs/>
              </w:rPr>
            </w:pPr>
            <w:r w:rsidRPr="003F17C7">
              <w:rPr>
                <w:bCs/>
              </w:rPr>
              <w:t>Связь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tcPr>
          <w:p w:rsidR="008D7BA6" w:rsidRDefault="008D7BA6" w:rsidP="00C911A3">
            <w:r w:rsidRPr="001C1559">
              <w:t>н.у.</w:t>
            </w:r>
          </w:p>
        </w:tc>
        <w:tc>
          <w:tcPr>
            <w:tcW w:w="1180" w:type="dxa"/>
            <w:tcBorders>
              <w:top w:val="single" w:sz="4" w:space="0" w:color="00000A"/>
              <w:left w:val="single" w:sz="4" w:space="0" w:color="00000A"/>
              <w:bottom w:val="single" w:sz="4" w:space="0" w:color="00000A"/>
              <w:right w:val="single" w:sz="4" w:space="0" w:color="00000A"/>
            </w:tcBorders>
          </w:tcPr>
          <w:p w:rsidR="008D7BA6" w:rsidRDefault="008D7BA6" w:rsidP="00C911A3">
            <w:r w:rsidRPr="001C155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t>6.12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Научно-производственная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7.1.1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Железнодорожные пути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7.1.2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Обслуживание железнодорожных перевозок</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7.2.2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Обслуживание перевозок пассажиров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7.2.3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Стоянки транспорта общего пользования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8.3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Обеспечение внутреннего правопорядка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1C1559">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1C155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9.2.1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Санаторная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1C1559">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1C155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9.3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Историко-культурная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Общее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Специальное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Гидротехнические сооружения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12.0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Земельные участки (территории) общего пользования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lastRenderedPageBreak/>
              <w:t>12.0.1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Улично-дорожная сеть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12.0.2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Благоустройство территории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Запас</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303"/>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D7BA6" w:rsidRPr="003F17C7" w:rsidRDefault="008D7BA6" w:rsidP="00C911A3">
            <w:pPr>
              <w:spacing w:line="216" w:lineRule="auto"/>
              <w:jc w:val="center"/>
            </w:pPr>
            <w:r w:rsidRPr="003F17C7">
              <w:rPr>
                <w:b/>
              </w:rPr>
              <w:t>Условно разрешенные виды разрешенного использования</w:t>
            </w:r>
          </w:p>
        </w:tc>
      </w:tr>
      <w:tr w:rsidR="008D7BA6" w:rsidRPr="00F274C3"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rPr>
                <w:bCs/>
              </w:rPr>
              <w:t>Для индивидуального жилищного строительства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1000</w:t>
            </w:r>
            <w:r>
              <w:t>/2500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t>20</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t>50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13</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3/3</w:t>
            </w:r>
          </w:p>
        </w:tc>
      </w:tr>
      <w:tr w:rsidR="008D7BA6" w:rsidRPr="00F274C3"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2.1.1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Малоэтажная многоквартирная жилая застройка</w:t>
            </w:r>
            <w:r w:rsidRPr="003F17C7">
              <w:rPr>
                <w:b/>
              </w:rPr>
              <w:t xml:space="preserve">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600/</w:t>
            </w: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t>50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4 (вкл</w:t>
            </w:r>
            <w:r>
              <w:t xml:space="preserve">ючая </w:t>
            </w:r>
            <w:r w:rsidRPr="003F17C7">
              <w:t>мансардный)</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r>
              <w:t>.</w:t>
            </w:r>
          </w:p>
        </w:tc>
      </w:tr>
      <w:tr w:rsidR="008D7BA6" w:rsidRPr="00F274C3"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2.2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rPr>
                <w:bCs/>
              </w:rPr>
              <w:t>Для ведения личн</w:t>
            </w:r>
            <w:r>
              <w:rPr>
                <w:bCs/>
              </w:rPr>
              <w:t>ого подсобного хозяйства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1000/2</w:t>
            </w:r>
            <w:r w:rsidRPr="003F17C7">
              <w:t>50</w:t>
            </w:r>
            <w:r>
              <w:t>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t>20</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t>50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13</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3/3</w:t>
            </w:r>
          </w:p>
        </w:tc>
      </w:tr>
      <w:tr w:rsidR="008D7BA6" w:rsidRPr="00F274C3"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Блокированная жилая застройка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1000/2</w:t>
            </w:r>
            <w:r w:rsidRPr="003F17C7">
              <w:t>50</w:t>
            </w:r>
            <w:r>
              <w:t>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rsidRPr="00653CEA">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t>60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3</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13</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621BC8">
            <w:r w:rsidRPr="003F17C7">
              <w:t>3</w:t>
            </w:r>
            <w:r>
              <w:t xml:space="preserve"> передняя/0 боковая (для примыкающих друг к другу блоков); 3- в иных случаях</w:t>
            </w:r>
          </w:p>
        </w:tc>
      </w:tr>
      <w:tr w:rsidR="008D7BA6" w:rsidRPr="00F274C3"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2.5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Среднеэтажная жилая застройка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1200/</w:t>
            </w:r>
            <w:r w:rsidRPr="00653CEA">
              <w:t xml:space="preserve"> 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rsidRPr="00653CEA">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t>50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8</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35</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0F7D52">
              <w:t>н.у.</w:t>
            </w:r>
          </w:p>
        </w:tc>
      </w:tr>
      <w:tr w:rsidR="008D7BA6"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2.7.1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rPr>
                <w:bCs/>
              </w:rPr>
              <w:t>Хранение автотранспорта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2.7.2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Pr>
                <w:bCs/>
              </w:rPr>
              <w:t>Размещение гаражей для собственных нужд</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27267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3.2.4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Общежития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27267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3.7.1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Осуществление религиозных обрядов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D623D7" w:rsidRPr="0027267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pPr>
              <w:spacing w:line="18" w:lineRule="atLeast"/>
            </w:pPr>
            <w:r w:rsidRPr="003F17C7">
              <w:t>3.7.2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pPr>
              <w:spacing w:line="18" w:lineRule="atLeast"/>
              <w:rPr>
                <w:bCs/>
              </w:rPr>
            </w:pPr>
            <w:r w:rsidRPr="003F17C7">
              <w:t>Религиозное управление и образование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D623D7" w:rsidRPr="003F17C7" w:rsidRDefault="00D623D7" w:rsidP="00D623D7">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D623D7" w:rsidRDefault="00D623D7" w:rsidP="00D623D7">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Default="00D623D7" w:rsidP="00D623D7">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Default="00D623D7" w:rsidP="00D623D7">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н.у.</w:t>
            </w:r>
          </w:p>
        </w:tc>
      </w:tr>
      <w:tr w:rsidR="00D623D7" w:rsidRPr="0027267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pPr>
              <w:spacing w:line="18" w:lineRule="atLeast"/>
            </w:pPr>
            <w:r>
              <w:t>4.2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202369" w:rsidRDefault="00D623D7" w:rsidP="00D623D7">
            <w:r w:rsidRPr="00202369">
              <w:t>Объекты торговли (торговые центры, торгово-развлекательные центры (комплексы)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202369" w:rsidRDefault="00D623D7" w:rsidP="00D623D7">
            <w:r w:rsidRPr="00202369">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D623D7" w:rsidRPr="00202369" w:rsidRDefault="00D623D7" w:rsidP="00D623D7">
            <w:r w:rsidRPr="00202369">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D623D7" w:rsidRPr="00202369" w:rsidRDefault="00D623D7" w:rsidP="00D623D7">
            <w:r w:rsidRPr="0020236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202369" w:rsidRDefault="00D623D7" w:rsidP="00D623D7">
            <w:r w:rsidRPr="0020236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202369" w:rsidRDefault="00D623D7" w:rsidP="00D623D7">
            <w:r w:rsidRPr="0020236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202369" w:rsidRDefault="00D623D7" w:rsidP="00D623D7">
            <w:r w:rsidRPr="00202369">
              <w:t>н.у.</w:t>
            </w:r>
          </w:p>
        </w:tc>
      </w:tr>
      <w:tr w:rsidR="00D623D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pPr>
              <w:widowControl w:val="0"/>
              <w:numPr>
                <w:ilvl w:val="0"/>
                <w:numId w:val="1"/>
              </w:numPr>
              <w:suppressAutoHyphens/>
              <w:spacing w:line="18" w:lineRule="atLeast"/>
            </w:pPr>
            <w:r w:rsidRPr="003F17C7">
              <w:t>4.8.1</w:t>
            </w:r>
          </w:p>
        </w:tc>
        <w:tc>
          <w:tcPr>
            <w:tcW w:w="2081" w:type="dxa"/>
            <w:tcBorders>
              <w:top w:val="single" w:sz="4" w:space="0" w:color="auto"/>
              <w:left w:val="single" w:sz="4" w:space="0" w:color="00000A"/>
              <w:bottom w:val="single" w:sz="4" w:space="0" w:color="00000A"/>
              <w:right w:val="single" w:sz="4" w:space="0" w:color="00000A"/>
            </w:tcBorders>
            <w:shd w:val="clear" w:color="auto" w:fill="auto"/>
            <w:vAlign w:val="center"/>
          </w:tcPr>
          <w:p w:rsidR="00D623D7" w:rsidRPr="003F17C7" w:rsidRDefault="00D623D7" w:rsidP="00D623D7">
            <w:pPr>
              <w:widowControl w:val="0"/>
              <w:spacing w:line="18" w:lineRule="atLeast"/>
            </w:pPr>
            <w:r w:rsidRPr="003F17C7">
              <w:rPr>
                <w:bCs/>
              </w:rPr>
              <w:t>Развлекательные мероприятия</w:t>
            </w:r>
          </w:p>
        </w:tc>
        <w:tc>
          <w:tcPr>
            <w:tcW w:w="1275" w:type="dxa"/>
            <w:tcBorders>
              <w:top w:val="single" w:sz="4" w:space="0" w:color="auto"/>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н.у.</w:t>
            </w:r>
          </w:p>
        </w:tc>
        <w:tc>
          <w:tcPr>
            <w:tcW w:w="1134" w:type="dxa"/>
            <w:tcBorders>
              <w:top w:val="single" w:sz="4" w:space="0" w:color="auto"/>
              <w:left w:val="single" w:sz="4" w:space="0" w:color="00000A"/>
              <w:bottom w:val="single" w:sz="4" w:space="0" w:color="00000A"/>
              <w:right w:val="single" w:sz="4" w:space="0" w:color="00000A"/>
            </w:tcBorders>
            <w:vAlign w:val="center"/>
          </w:tcPr>
          <w:p w:rsidR="00D623D7" w:rsidRPr="003F17C7" w:rsidRDefault="00D623D7" w:rsidP="00D623D7">
            <w:pPr>
              <w:spacing w:line="18" w:lineRule="atLeast"/>
              <w:rPr>
                <w:color w:val="000000"/>
                <w:lang w:eastAsia="en-US"/>
              </w:rPr>
            </w:pPr>
            <w:r w:rsidRPr="003F17C7">
              <w:t>н.у</w:t>
            </w:r>
            <w:r>
              <w:t>.</w:t>
            </w:r>
          </w:p>
        </w:tc>
        <w:tc>
          <w:tcPr>
            <w:tcW w:w="1180" w:type="dxa"/>
            <w:tcBorders>
              <w:top w:val="single" w:sz="4" w:space="0" w:color="auto"/>
              <w:left w:val="single" w:sz="4" w:space="0" w:color="00000A"/>
              <w:bottom w:val="single" w:sz="4" w:space="0" w:color="00000A"/>
              <w:right w:val="single" w:sz="4" w:space="0" w:color="00000A"/>
            </w:tcBorders>
            <w:vAlign w:val="center"/>
          </w:tcPr>
          <w:p w:rsidR="00D623D7" w:rsidRDefault="00D623D7" w:rsidP="00D623D7">
            <w:r w:rsidRPr="008437D9">
              <w:t>н.у.</w:t>
            </w:r>
          </w:p>
        </w:tc>
        <w:tc>
          <w:tcPr>
            <w:tcW w:w="1134" w:type="dxa"/>
            <w:tcBorders>
              <w:top w:val="single" w:sz="4" w:space="0" w:color="auto"/>
              <w:left w:val="single" w:sz="4" w:space="0" w:color="00000A"/>
              <w:bottom w:val="single" w:sz="4" w:space="0" w:color="00000A"/>
              <w:right w:val="single" w:sz="4" w:space="0" w:color="00000A"/>
            </w:tcBorders>
            <w:shd w:val="clear" w:color="auto" w:fill="auto"/>
            <w:vAlign w:val="center"/>
          </w:tcPr>
          <w:p w:rsidR="00D623D7" w:rsidRDefault="00D623D7" w:rsidP="00D623D7">
            <w:r w:rsidRPr="008437D9">
              <w:t>н.у.</w:t>
            </w:r>
          </w:p>
        </w:tc>
        <w:tc>
          <w:tcPr>
            <w:tcW w:w="947" w:type="dxa"/>
            <w:tcBorders>
              <w:top w:val="single" w:sz="4" w:space="0" w:color="auto"/>
              <w:left w:val="single" w:sz="4" w:space="0" w:color="00000A"/>
              <w:bottom w:val="single" w:sz="4" w:space="0" w:color="00000A"/>
              <w:right w:val="single" w:sz="4" w:space="0" w:color="00000A"/>
            </w:tcBorders>
            <w:shd w:val="clear" w:color="auto" w:fill="auto"/>
            <w:vAlign w:val="center"/>
          </w:tcPr>
          <w:p w:rsidR="00D623D7" w:rsidRDefault="00D623D7" w:rsidP="00D623D7">
            <w:r w:rsidRPr="008437D9">
              <w:t>н.у.</w:t>
            </w:r>
          </w:p>
        </w:tc>
        <w:tc>
          <w:tcPr>
            <w:tcW w:w="1637" w:type="dxa"/>
            <w:tcBorders>
              <w:top w:val="single" w:sz="4" w:space="0" w:color="auto"/>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н.у.</w:t>
            </w:r>
          </w:p>
        </w:tc>
      </w:tr>
      <w:tr w:rsidR="00D623D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pPr>
              <w:widowControl w:val="0"/>
              <w:spacing w:line="18" w:lineRule="atLeast"/>
            </w:pPr>
            <w:r w:rsidRPr="003F17C7">
              <w:t>4.9.1.1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pPr>
              <w:widowControl w:val="0"/>
              <w:spacing w:line="18" w:lineRule="atLeast"/>
            </w:pPr>
            <w:r w:rsidRPr="003F17C7">
              <w:t>Заправка транспортных средств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D623D7" w:rsidRPr="003F17C7" w:rsidRDefault="00D623D7" w:rsidP="00D623D7">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D623D7" w:rsidRDefault="00D623D7" w:rsidP="00D623D7">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Default="00D623D7" w:rsidP="00D623D7">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Default="00D623D7" w:rsidP="00D623D7">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н.у.</w:t>
            </w:r>
          </w:p>
        </w:tc>
      </w:tr>
      <w:tr w:rsidR="00D623D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rPr>
                <w:color w:val="000000"/>
              </w:rPr>
              <w:lastRenderedPageBreak/>
              <w:t>4.9.1.3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rPr>
                <w:color w:val="000000"/>
              </w:rPr>
              <w:t>Автомобильные мойки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D623D7" w:rsidRPr="003F17C7" w:rsidRDefault="00D623D7" w:rsidP="00D623D7">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D623D7" w:rsidRDefault="00D623D7" w:rsidP="00D623D7">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Default="00D623D7" w:rsidP="00D623D7">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Default="00D623D7" w:rsidP="00D623D7">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н.у.</w:t>
            </w:r>
          </w:p>
        </w:tc>
      </w:tr>
      <w:tr w:rsidR="00D623D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rPr>
                <w:color w:val="000000"/>
              </w:rPr>
              <w:t>4.9.1.4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rPr>
                <w:color w:val="000000"/>
              </w:rPr>
              <w:t>Ремонт автомобилей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D623D7" w:rsidRPr="003F17C7" w:rsidRDefault="00D623D7" w:rsidP="00D623D7">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D623D7" w:rsidRDefault="00D623D7" w:rsidP="00D623D7">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Default="00D623D7" w:rsidP="00D623D7">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Default="00D623D7" w:rsidP="00D623D7">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н.у.</w:t>
            </w:r>
          </w:p>
        </w:tc>
      </w:tr>
      <w:tr w:rsidR="00D623D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pPr>
              <w:widowControl w:val="0"/>
              <w:spacing w:line="18" w:lineRule="atLeast"/>
              <w:rPr>
                <w:bCs/>
              </w:rPr>
            </w:pPr>
            <w:r w:rsidRPr="003F17C7">
              <w:t>4.10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pPr>
              <w:widowControl w:val="0"/>
              <w:spacing w:line="18" w:lineRule="atLeast"/>
              <w:rPr>
                <w:bCs/>
              </w:rPr>
            </w:pPr>
            <w:r w:rsidRPr="003F17C7">
              <w:t>Выставочно-ярмарочная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D623D7" w:rsidRPr="003F17C7" w:rsidRDefault="00D623D7" w:rsidP="00D623D7">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D623D7" w:rsidRDefault="00D623D7" w:rsidP="00D623D7">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Default="00D623D7" w:rsidP="00D623D7">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Default="00D623D7" w:rsidP="00D623D7">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н.у.</w:t>
            </w:r>
          </w:p>
        </w:tc>
      </w:tr>
      <w:tr w:rsidR="00D623D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pPr>
              <w:widowControl w:val="0"/>
              <w:spacing w:line="18" w:lineRule="atLeast"/>
            </w:pPr>
            <w:r w:rsidRPr="003F17C7">
              <w:t>5.1.1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pPr>
              <w:widowControl w:val="0"/>
              <w:spacing w:line="18" w:lineRule="atLeast"/>
            </w:pPr>
            <w:r w:rsidRPr="003F17C7">
              <w:t>Обеспечение спортивно-зрелищных мероприятий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D623D7" w:rsidRPr="003F17C7" w:rsidRDefault="00D623D7" w:rsidP="00D623D7">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D623D7" w:rsidRDefault="00D623D7" w:rsidP="00D623D7">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Default="00D623D7" w:rsidP="00D623D7">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Default="00D623D7" w:rsidP="00D623D7">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н.у.</w:t>
            </w:r>
          </w:p>
        </w:tc>
      </w:tr>
      <w:tr w:rsidR="00D623D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pPr>
              <w:widowControl w:val="0"/>
              <w:spacing w:line="18" w:lineRule="atLeast"/>
            </w:pPr>
            <w:r w:rsidRPr="003F17C7">
              <w:t>5.1.4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pPr>
              <w:widowControl w:val="0"/>
              <w:spacing w:line="18" w:lineRule="atLeast"/>
            </w:pPr>
            <w:r w:rsidRPr="003F17C7">
              <w:t>Оборудованные площадки для занятий спортом</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D623D7" w:rsidRPr="003F17C7" w:rsidRDefault="00D623D7" w:rsidP="00D623D7">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D623D7" w:rsidRDefault="00D623D7" w:rsidP="00D623D7">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Default="00D623D7" w:rsidP="00D623D7">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Default="00D623D7" w:rsidP="00D623D7">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н.у.</w:t>
            </w:r>
          </w:p>
        </w:tc>
      </w:tr>
      <w:tr w:rsidR="00D623D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5.5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Поля для гольфа или конных прогулок</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D623D7" w:rsidRPr="003F17C7" w:rsidRDefault="00D623D7" w:rsidP="00D623D7">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D623D7" w:rsidRDefault="00D623D7" w:rsidP="00D623D7">
            <w:r w:rsidRPr="008437D9">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Default="00D623D7" w:rsidP="00D623D7">
            <w:r w:rsidRPr="008437D9">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Default="00D623D7" w:rsidP="00D623D7">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н.у.</w:t>
            </w:r>
          </w:p>
        </w:tc>
      </w:tr>
      <w:tr w:rsidR="00D623D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F340CC" w:rsidRDefault="00D623D7" w:rsidP="00D623D7">
            <w:pPr>
              <w:spacing w:line="18" w:lineRule="atLeast"/>
              <w:rPr>
                <w:lang w:eastAsia="en-US"/>
              </w:rPr>
            </w:pPr>
            <w:r w:rsidRPr="00F340CC">
              <w:rPr>
                <w:lang w:eastAsia="en-US"/>
              </w:rPr>
              <w:t>6.9</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F340CC" w:rsidRDefault="00D623D7" w:rsidP="00D623D7">
            <w:pPr>
              <w:spacing w:line="18" w:lineRule="atLeast"/>
              <w:rPr>
                <w:lang w:eastAsia="en-US"/>
              </w:rPr>
            </w:pPr>
            <w:r w:rsidRPr="00F340CC">
              <w:rPr>
                <w:lang w:eastAsia="en-US"/>
              </w:rPr>
              <w:t>Склад</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н.у.</w:t>
            </w:r>
            <w:r>
              <w:t>/5000</w:t>
            </w:r>
          </w:p>
        </w:tc>
        <w:tc>
          <w:tcPr>
            <w:tcW w:w="1134" w:type="dxa"/>
            <w:tcBorders>
              <w:top w:val="single" w:sz="4" w:space="0" w:color="00000A"/>
              <w:left w:val="single" w:sz="4" w:space="0" w:color="00000A"/>
              <w:bottom w:val="single" w:sz="4" w:space="0" w:color="00000A"/>
              <w:right w:val="single" w:sz="4" w:space="0" w:color="00000A"/>
            </w:tcBorders>
            <w:vAlign w:val="center"/>
          </w:tcPr>
          <w:p w:rsidR="00D623D7" w:rsidRPr="003F17C7" w:rsidRDefault="00D623D7" w:rsidP="00D623D7">
            <w:pPr>
              <w:spacing w:line="18" w:lineRule="atLeast"/>
              <w:rPr>
                <w:color w:val="000000"/>
                <w:lang w:eastAsia="en-US"/>
              </w:rPr>
            </w:pPr>
            <w:r w:rsidRPr="003F17C7">
              <w:t>н.у</w:t>
            </w:r>
            <w:r>
              <w:t>.</w:t>
            </w:r>
          </w:p>
        </w:tc>
        <w:tc>
          <w:tcPr>
            <w:tcW w:w="1180" w:type="dxa"/>
            <w:tcBorders>
              <w:top w:val="single" w:sz="4" w:space="0" w:color="00000A"/>
              <w:left w:val="single" w:sz="4" w:space="0" w:color="00000A"/>
              <w:bottom w:val="single" w:sz="4" w:space="0" w:color="00000A"/>
              <w:right w:val="single" w:sz="4" w:space="0" w:color="00000A"/>
            </w:tcBorders>
            <w:vAlign w:val="center"/>
          </w:tcPr>
          <w:p w:rsidR="00D623D7" w:rsidRDefault="00D623D7" w:rsidP="00D623D7">
            <w:r>
              <w:t>70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Default="00D623D7" w:rsidP="00D623D7">
            <w:r>
              <w:t>4</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Default="00D623D7" w:rsidP="00D623D7">
            <w:r>
              <w:t>20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н.у.</w:t>
            </w:r>
          </w:p>
        </w:tc>
      </w:tr>
      <w:tr w:rsidR="00D623D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t>7.3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sidRPr="003F17C7">
              <w:rPr>
                <w:color w:val="000000"/>
              </w:rPr>
              <w:t>Водный транспорт</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D623D7" w:rsidRDefault="00D623D7" w:rsidP="00D623D7">
            <w:r w:rsidRPr="00631E8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D623D7" w:rsidRDefault="00D623D7" w:rsidP="00D623D7">
            <w:r w:rsidRPr="00631E8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pPr>
              <w:widowControl w:val="0"/>
            </w:pPr>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pPr>
              <w:widowControl w:val="0"/>
            </w:pPr>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pPr>
              <w:widowControl w:val="0"/>
            </w:pPr>
            <w:r w:rsidRPr="003F17C7">
              <w:t>н.у.</w:t>
            </w:r>
          </w:p>
        </w:tc>
      </w:tr>
      <w:tr w:rsidR="00D623D7" w:rsidTr="00702CA5">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t>8</w:t>
            </w:r>
            <w:r w:rsidRPr="003F17C7">
              <w:t>.</w:t>
            </w:r>
            <w:r>
              <w:t>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r>
              <w:rPr>
                <w:color w:val="000000"/>
              </w:rPr>
              <w:t>Обеспечение обороны и безопасности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D623D7" w:rsidRDefault="00D623D7" w:rsidP="00D623D7">
            <w:r w:rsidRPr="00631E87">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D623D7" w:rsidRDefault="00D623D7" w:rsidP="00D623D7">
            <w:r w:rsidRPr="00631E87">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pPr>
              <w:widowControl w:val="0"/>
            </w:pPr>
            <w:r w:rsidRPr="003F17C7">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pPr>
              <w:widowControl w:val="0"/>
            </w:pPr>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623D7" w:rsidRPr="003F17C7" w:rsidRDefault="00D623D7" w:rsidP="00D623D7">
            <w:pPr>
              <w:widowControl w:val="0"/>
            </w:pPr>
            <w:r w:rsidRPr="003F17C7">
              <w:t>н.у.</w:t>
            </w:r>
          </w:p>
        </w:tc>
      </w:tr>
    </w:tbl>
    <w:p w:rsidR="008D7BA6" w:rsidRPr="00811C3E" w:rsidRDefault="008D7BA6" w:rsidP="008D7BA6">
      <w:pPr>
        <w:pStyle w:val="51"/>
        <w:widowControl w:val="0"/>
        <w:ind w:firstLine="0"/>
        <w:rPr>
          <w:sz w:val="20"/>
          <w:szCs w:val="20"/>
        </w:rPr>
      </w:pPr>
      <w:r w:rsidRPr="00811C3E">
        <w:rPr>
          <w:sz w:val="20"/>
          <w:szCs w:val="20"/>
        </w:rPr>
        <w:t xml:space="preserve">Примечания. </w:t>
      </w:r>
    </w:p>
    <w:p w:rsidR="008D7BA6" w:rsidRPr="00811C3E" w:rsidRDefault="008D7BA6" w:rsidP="008D7BA6">
      <w:pPr>
        <w:pStyle w:val="51"/>
        <w:ind w:firstLine="0"/>
        <w:rPr>
          <w:sz w:val="20"/>
          <w:szCs w:val="20"/>
        </w:rPr>
      </w:pPr>
      <w:r w:rsidRPr="00811C3E">
        <w:rPr>
          <w:sz w:val="20"/>
          <w:szCs w:val="20"/>
        </w:rPr>
        <w:t>Условным сокращением «н.у.» обозначены параметры, значения которых не установлены.</w:t>
      </w:r>
    </w:p>
    <w:p w:rsidR="008D7BA6" w:rsidRDefault="008D7BA6" w:rsidP="008D7BA6">
      <w:pPr>
        <w:pStyle w:val="51"/>
        <w:ind w:left="709" w:firstLine="0"/>
        <w:rPr>
          <w:sz w:val="16"/>
          <w:szCs w:val="16"/>
        </w:rPr>
      </w:pPr>
    </w:p>
    <w:p w:rsidR="00F35B04" w:rsidRDefault="00F35B04" w:rsidP="00F35B04">
      <w:pPr>
        <w:suppressAutoHyphens/>
        <w:ind w:firstLine="720"/>
        <w:jc w:val="both"/>
        <w:rPr>
          <w:rFonts w:eastAsia="Calibri"/>
          <w:sz w:val="28"/>
          <w:szCs w:val="28"/>
          <w:lang w:eastAsia="en-US"/>
        </w:rPr>
      </w:pPr>
      <w:r w:rsidRPr="00513E01">
        <w:rPr>
          <w:rFonts w:eastAsia="Calibri"/>
          <w:sz w:val="28"/>
          <w:szCs w:val="28"/>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837BA" w:rsidRPr="00752586" w:rsidRDefault="00DD2023" w:rsidP="00E0696D">
      <w:pPr>
        <w:pStyle w:val="51"/>
        <w:ind w:left="567" w:right="423" w:firstLine="0"/>
        <w:jc w:val="center"/>
        <w:rPr>
          <w:b/>
          <w:sz w:val="28"/>
          <w:szCs w:val="28"/>
        </w:rPr>
      </w:pPr>
      <w:r>
        <w:rPr>
          <w:sz w:val="16"/>
          <w:szCs w:val="16"/>
        </w:rPr>
        <w:br w:type="page"/>
      </w:r>
      <w:bookmarkStart w:id="77" w:name="_Toc76118366"/>
      <w:bookmarkStart w:id="78" w:name="_Toc94267508"/>
      <w:bookmarkStart w:id="79" w:name="_Toc94267724"/>
      <w:bookmarkStart w:id="80" w:name="_Toc95486365"/>
      <w:bookmarkStart w:id="81" w:name="_Toc95826994"/>
      <w:bookmarkStart w:id="82" w:name="_Toc99544129"/>
      <w:bookmarkStart w:id="83" w:name="_Toc76118368"/>
      <w:bookmarkStart w:id="84" w:name="_Toc94267510"/>
      <w:bookmarkStart w:id="85" w:name="_Toc94267726"/>
      <w:bookmarkStart w:id="86" w:name="_Toc95486367"/>
      <w:bookmarkStart w:id="87" w:name="_Toc95826996"/>
    </w:p>
    <w:p w:rsidR="000D67D0" w:rsidRPr="00752586" w:rsidRDefault="000D67D0" w:rsidP="000D67D0">
      <w:pPr>
        <w:pStyle w:val="51"/>
        <w:pageBreakBefore/>
        <w:jc w:val="center"/>
        <w:outlineLvl w:val="2"/>
        <w:rPr>
          <w:b/>
          <w:sz w:val="28"/>
          <w:szCs w:val="28"/>
        </w:rPr>
      </w:pPr>
      <w:r w:rsidRPr="006F7F2A">
        <w:rPr>
          <w:b/>
          <w:sz w:val="28"/>
          <w:szCs w:val="28"/>
        </w:rPr>
        <w:lastRenderedPageBreak/>
        <w:t>2</w:t>
      </w:r>
      <w:r>
        <w:rPr>
          <w:b/>
          <w:sz w:val="28"/>
          <w:szCs w:val="28"/>
        </w:rPr>
        <w:t>5</w:t>
      </w:r>
      <w:r w:rsidRPr="00F274C3">
        <w:rPr>
          <w:b/>
          <w:sz w:val="28"/>
          <w:szCs w:val="28"/>
        </w:rPr>
        <w:t>.</w:t>
      </w:r>
      <w:r>
        <w:rPr>
          <w:b/>
          <w:sz w:val="28"/>
          <w:szCs w:val="28"/>
        </w:rPr>
        <w:t>4</w:t>
      </w:r>
      <w:r w:rsidRPr="00F274C3">
        <w:rPr>
          <w:b/>
          <w:sz w:val="28"/>
          <w:szCs w:val="28"/>
        </w:rPr>
        <w:t xml:space="preserve">. </w:t>
      </w:r>
      <w:r w:rsidRPr="00752586">
        <w:rPr>
          <w:b/>
          <w:sz w:val="28"/>
          <w:szCs w:val="28"/>
        </w:rPr>
        <w:t>Градостроительный регламент универсальных рекреационных зон (Р-У)</w:t>
      </w:r>
    </w:p>
    <w:p w:rsidR="00E837BA" w:rsidRPr="00752586" w:rsidRDefault="00E837BA" w:rsidP="00E837BA">
      <w:pPr>
        <w:suppressAutoHyphens/>
        <w:ind w:firstLine="720"/>
        <w:jc w:val="both"/>
        <w:rPr>
          <w:rFonts w:eastAsia="Calibri"/>
          <w:sz w:val="28"/>
          <w:szCs w:val="28"/>
          <w:lang w:eastAsia="en-US"/>
        </w:rPr>
      </w:pPr>
    </w:p>
    <w:p w:rsidR="00E837BA" w:rsidRPr="00752586" w:rsidRDefault="00E837BA" w:rsidP="00E837BA">
      <w:pPr>
        <w:suppressAutoHyphens/>
        <w:ind w:firstLine="720"/>
        <w:jc w:val="both"/>
        <w:rPr>
          <w:rFonts w:eastAsia="Calibri"/>
          <w:sz w:val="28"/>
          <w:szCs w:val="28"/>
          <w:lang w:eastAsia="en-US"/>
        </w:rPr>
      </w:pPr>
      <w:r w:rsidRPr="00752586">
        <w:rPr>
          <w:rFonts w:eastAsia="Calibri"/>
          <w:sz w:val="28"/>
          <w:szCs w:val="28"/>
          <w:lang w:eastAsia="en-US"/>
        </w:rPr>
        <w:t>Градостроительный регламент универсальных рекреационных зон (Р-У) распространяется на установленные настоящими Правилами территориальные зоны с индексом Р-У.</w:t>
      </w:r>
    </w:p>
    <w:p w:rsidR="00E837BA" w:rsidRPr="00752586" w:rsidRDefault="00E837BA" w:rsidP="00E837BA">
      <w:pPr>
        <w:suppressAutoHyphens/>
        <w:ind w:firstLine="720"/>
        <w:jc w:val="both"/>
        <w:rPr>
          <w:rFonts w:eastAsia="Calibri"/>
          <w:sz w:val="28"/>
          <w:szCs w:val="28"/>
          <w:lang w:eastAsia="en-US"/>
        </w:rPr>
      </w:pPr>
      <w:r w:rsidRPr="00752586">
        <w:rPr>
          <w:rStyle w:val="apple-style-span"/>
          <w:sz w:val="28"/>
          <w:szCs w:val="28"/>
        </w:rPr>
        <w:t xml:space="preserve">К </w:t>
      </w:r>
      <w:r w:rsidRPr="00752586">
        <w:rPr>
          <w:rFonts w:eastAsia="Calibri"/>
          <w:sz w:val="28"/>
          <w:szCs w:val="28"/>
          <w:lang w:eastAsia="en-US"/>
        </w:rPr>
        <w:t xml:space="preserve">универсальным рекреационным </w:t>
      </w:r>
      <w:r w:rsidRPr="00752586">
        <w:rPr>
          <w:rStyle w:val="apple-style-span"/>
          <w:sz w:val="28"/>
          <w:szCs w:val="28"/>
        </w:rPr>
        <w:t xml:space="preserve">зонам относятся </w:t>
      </w:r>
      <w:r w:rsidRPr="00752586">
        <w:rPr>
          <w:sz w:val="28"/>
          <w:szCs w:val="28"/>
        </w:rPr>
        <w:t>территории с высокой долей естественного и искусственного озеленения, предназначенные для комплексного благоустройства в рекреационных целях, размещения ограниченного перечня объектов обслуживания, отдыха и досуга. Включают в себя существующие и планируемые парки, скверы, бульвары, набережные и иные озеленённые территории общего пользования. Также устанавливается для территорий и объектов санаторного и спортивного назначения.</w:t>
      </w:r>
    </w:p>
    <w:p w:rsidR="00E837BA" w:rsidRDefault="00E837BA" w:rsidP="00E837BA">
      <w:pPr>
        <w:suppressAutoHyphens/>
        <w:ind w:firstLine="720"/>
        <w:jc w:val="both"/>
        <w:rPr>
          <w:rFonts w:eastAsia="Calibri"/>
          <w:sz w:val="28"/>
          <w:szCs w:val="28"/>
          <w:lang w:eastAsia="en-US"/>
        </w:rPr>
      </w:pPr>
      <w:r w:rsidRPr="00513E01">
        <w:rPr>
          <w:rFonts w:eastAsia="Calibri"/>
          <w:sz w:val="28"/>
          <w:szCs w:val="28"/>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D7BA6" w:rsidRPr="00596DD4" w:rsidRDefault="008D7BA6" w:rsidP="008D7BA6">
      <w:pPr>
        <w:pStyle w:val="51"/>
        <w:rPr>
          <w:sz w:val="16"/>
          <w:szCs w:val="16"/>
        </w:rPr>
      </w:pPr>
    </w:p>
    <w:tbl>
      <w:tblPr>
        <w:tblW w:w="10132" w:type="dxa"/>
        <w:jc w:val="center"/>
        <w:tblLayout w:type="fixed"/>
        <w:tblCellMar>
          <w:left w:w="57" w:type="dxa"/>
          <w:right w:w="57" w:type="dxa"/>
        </w:tblCellMar>
        <w:tblLook w:val="0000" w:firstRow="0" w:lastRow="0" w:firstColumn="0" w:lastColumn="0" w:noHBand="0" w:noVBand="0"/>
      </w:tblPr>
      <w:tblGrid>
        <w:gridCol w:w="744"/>
        <w:gridCol w:w="2081"/>
        <w:gridCol w:w="1275"/>
        <w:gridCol w:w="1134"/>
        <w:gridCol w:w="1134"/>
        <w:gridCol w:w="1039"/>
        <w:gridCol w:w="1088"/>
        <w:gridCol w:w="1637"/>
      </w:tblGrid>
      <w:tr w:rsidR="008D7BA6" w:rsidRPr="00352AF4" w:rsidTr="00C911A3">
        <w:trPr>
          <w:trHeight w:val="284"/>
          <w:tblHeader/>
          <w:jc w:val="center"/>
        </w:trPr>
        <w:tc>
          <w:tcPr>
            <w:tcW w:w="2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pPr>
            <w:r w:rsidRPr="00352AF4">
              <w:rPr>
                <w:b/>
                <w:bCs/>
              </w:rPr>
              <w:t>Вид разрешенного использования</w:t>
            </w:r>
          </w:p>
        </w:tc>
        <w:tc>
          <w:tcPr>
            <w:tcW w:w="7307" w:type="dxa"/>
            <w:gridSpan w:val="6"/>
            <w:tcBorders>
              <w:top w:val="single" w:sz="4" w:space="0" w:color="00000A"/>
              <w:left w:val="single" w:sz="4" w:space="0" w:color="00000A"/>
              <w:bottom w:val="single" w:sz="4" w:space="0" w:color="00000A"/>
              <w:right w:val="single" w:sz="4" w:space="0" w:color="00000A"/>
            </w:tcBorders>
          </w:tcPr>
          <w:p w:rsidR="008D7BA6" w:rsidRPr="00352AF4" w:rsidRDefault="008D7BA6" w:rsidP="00C911A3">
            <w:pPr>
              <w:spacing w:line="216" w:lineRule="auto"/>
              <w:jc w:val="center"/>
            </w:pPr>
            <w:r w:rsidRPr="00352AF4">
              <w:rPr>
                <w:b/>
              </w:rPr>
              <w:t>Предельные параметры</w:t>
            </w:r>
          </w:p>
        </w:tc>
      </w:tr>
      <w:tr w:rsidR="008D7BA6" w:rsidRPr="00352AF4" w:rsidTr="00C911A3">
        <w:trPr>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rPr>
            </w:pPr>
            <w:r w:rsidRPr="00352AF4">
              <w:rPr>
                <w:b/>
              </w:rPr>
              <w:t>Код</w:t>
            </w:r>
          </w:p>
        </w:tc>
        <w:tc>
          <w:tcPr>
            <w:tcW w:w="2081" w:type="dxa"/>
            <w:vMerge w:val="restart"/>
            <w:tcBorders>
              <w:left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r w:rsidRPr="00352AF4">
              <w:rPr>
                <w:b/>
                <w:bCs/>
              </w:rPr>
              <w:t>Наименование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Площадь ОКС</w:t>
            </w:r>
            <w:r w:rsidRPr="00352AF4">
              <w:rPr>
                <w:b/>
              </w:rPr>
              <w:t>,</w:t>
            </w:r>
          </w:p>
          <w:p w:rsidR="008D7BA6" w:rsidRPr="00352AF4" w:rsidRDefault="008D7BA6" w:rsidP="00C911A3">
            <w:pPr>
              <w:spacing w:line="216" w:lineRule="auto"/>
              <w:jc w:val="center"/>
              <w:rPr>
                <w:b/>
              </w:rPr>
            </w:pPr>
            <w:r>
              <w:rPr>
                <w:b/>
              </w:rPr>
              <w:t>(</w:t>
            </w:r>
            <w:r w:rsidRPr="00352AF4">
              <w:rPr>
                <w:b/>
              </w:rPr>
              <w:t>кв.м</w:t>
            </w:r>
            <w:r>
              <w:rPr>
                <w:b/>
              </w:rP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pPr>
              <w:spacing w:line="216" w:lineRule="auto"/>
              <w:jc w:val="center"/>
              <w:rPr>
                <w:b/>
              </w:rPr>
            </w:pPr>
            <w:r>
              <w:rPr>
                <w:b/>
              </w:rPr>
              <w:t xml:space="preserve">Площадь </w:t>
            </w:r>
            <w:r w:rsidRPr="00352AF4">
              <w:rPr>
                <w:b/>
              </w:rPr>
              <w:t>земельного участка,</w:t>
            </w:r>
          </w:p>
          <w:p w:rsidR="008D7BA6" w:rsidRPr="00352AF4" w:rsidRDefault="008D7BA6" w:rsidP="00C911A3">
            <w:pPr>
              <w:spacing w:line="216" w:lineRule="auto"/>
              <w:jc w:val="center"/>
              <w:rPr>
                <w:b/>
              </w:rPr>
            </w:pPr>
            <w:r>
              <w:rPr>
                <w:b/>
              </w:rPr>
              <w:t>(</w:t>
            </w:r>
            <w:r w:rsidRPr="00352AF4">
              <w:rPr>
                <w:b/>
              </w:rPr>
              <w:t>кв.м</w:t>
            </w:r>
            <w:r>
              <w:rPr>
                <w:b/>
              </w:rP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52AF4" w:rsidRDefault="008D7BA6" w:rsidP="00C911A3">
            <w:pPr>
              <w:spacing w:line="216" w:lineRule="auto"/>
              <w:jc w:val="center"/>
              <w:rPr>
                <w:b/>
              </w:rPr>
            </w:pPr>
            <w:r>
              <w:rPr>
                <w:b/>
              </w:rPr>
              <w:t>П</w:t>
            </w:r>
            <w:r w:rsidRPr="00352AF4">
              <w:rPr>
                <w:b/>
              </w:rPr>
              <w:t>роцент застройки</w:t>
            </w:r>
            <w:r>
              <w:rPr>
                <w:b/>
              </w:rPr>
              <w:t>, (%)</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rPr>
            </w:pPr>
            <w:r>
              <w:rPr>
                <w:b/>
              </w:rPr>
              <w:t>К</w:t>
            </w:r>
            <w:r w:rsidRPr="00352AF4">
              <w:rPr>
                <w:b/>
              </w:rPr>
              <w:t xml:space="preserve">оличество </w:t>
            </w:r>
            <w:r>
              <w:rPr>
                <w:b/>
              </w:rPr>
              <w:t xml:space="preserve">надземных </w:t>
            </w:r>
            <w:r w:rsidRPr="00352AF4">
              <w:rPr>
                <w:b/>
              </w:rPr>
              <w:t>этажей</w:t>
            </w:r>
            <w:r>
              <w:rPr>
                <w:b/>
              </w:rPr>
              <w:t>, (эт.)</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Высота,</w:t>
            </w:r>
          </w:p>
          <w:p w:rsidR="008D7BA6" w:rsidRPr="00352AF4" w:rsidRDefault="008D7BA6" w:rsidP="00C911A3">
            <w:pPr>
              <w:spacing w:line="216" w:lineRule="auto"/>
              <w:jc w:val="center"/>
              <w:rPr>
                <w:b/>
              </w:rPr>
            </w:pPr>
            <w:r>
              <w:rPr>
                <w:b/>
              </w:rPr>
              <w:t>(м)</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М</w:t>
            </w:r>
            <w:r w:rsidRPr="00352AF4">
              <w:rPr>
                <w:b/>
              </w:rPr>
              <w:t>инимальные отступы от границ земельного участка,</w:t>
            </w:r>
          </w:p>
          <w:p w:rsidR="008D7BA6" w:rsidRPr="00352AF4" w:rsidRDefault="008D7BA6" w:rsidP="00C911A3">
            <w:pPr>
              <w:spacing w:line="216" w:lineRule="auto"/>
              <w:jc w:val="center"/>
              <w:rPr>
                <w:b/>
              </w:rPr>
            </w:pPr>
            <w:r>
              <w:rPr>
                <w:b/>
              </w:rPr>
              <w:t>(</w:t>
            </w:r>
            <w:r w:rsidRPr="00352AF4">
              <w:rPr>
                <w:b/>
              </w:rPr>
              <w:t>м</w:t>
            </w:r>
            <w:r>
              <w:rPr>
                <w:b/>
              </w:rPr>
              <w:t>)</w:t>
            </w:r>
          </w:p>
        </w:tc>
      </w:tr>
      <w:tr w:rsidR="008D7BA6" w:rsidRPr="00352AF4" w:rsidTr="00C911A3">
        <w:trPr>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p>
        </w:tc>
        <w:tc>
          <w:tcPr>
            <w:tcW w:w="2081" w:type="dxa"/>
            <w:vMerge/>
            <w:tcBorders>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макс.</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F5E53" w:rsidRDefault="008D7BA6" w:rsidP="00C911A3">
            <w:pPr>
              <w:spacing w:line="216" w:lineRule="auto"/>
              <w:jc w:val="center"/>
              <w:rPr>
                <w:b/>
              </w:rPr>
            </w:pPr>
            <w:r w:rsidRPr="004F5E53">
              <w:rPr>
                <w:b/>
              </w:rPr>
              <w:t>мин.</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F5E53" w:rsidRDefault="008D7BA6" w:rsidP="00C911A3">
            <w:pPr>
              <w:spacing w:line="216" w:lineRule="auto"/>
              <w:jc w:val="center"/>
              <w:rPr>
                <w:b/>
              </w:rPr>
            </w:pPr>
            <w:r w:rsidRPr="004F5E53">
              <w:rPr>
                <w:b/>
              </w:rPr>
              <w:t>макс.</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макс.</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макс.</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передняя / иные</w:t>
            </w:r>
          </w:p>
        </w:tc>
      </w:tr>
      <w:tr w:rsidR="008D7BA6" w:rsidRPr="00352AF4" w:rsidTr="00C911A3">
        <w:trPr>
          <w:trHeight w:val="271"/>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D7BA6" w:rsidRPr="00352AF4" w:rsidRDefault="008D7BA6" w:rsidP="00C911A3">
            <w:pPr>
              <w:spacing w:line="216" w:lineRule="auto"/>
              <w:jc w:val="center"/>
            </w:pPr>
            <w:r w:rsidRPr="00352AF4">
              <w:rPr>
                <w:b/>
              </w:rPr>
              <w:t>Основные виды разрешенного использования</w:t>
            </w:r>
          </w:p>
        </w:tc>
      </w:tr>
      <w:tr w:rsidR="008D7BA6" w:rsidRPr="00E17F43"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2.4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Передвижное жилье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C911A3">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3.1.1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Предоставление коммунальных услуг</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3.6.2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Парки культуры и отдыха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351178">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351178">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51178">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3.9.1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Обеспечение деятельности в области гидрометеорологии и смежных с ней областях</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4.4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Магазины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150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4.6</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Общественное питание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150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iCs/>
              </w:rPr>
            </w:pPr>
            <w:r w:rsidRPr="003F17C7">
              <w:t>5.1.3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Площадки для занятий спортом</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5.1.5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Водный спорт</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5.2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Природно-познавательный туризм</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150</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5.2.1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Туристическое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3F17C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lastRenderedPageBreak/>
              <w:t>5.4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Причалы для маломерных судов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5.5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Поля для гольфа или конных прогулок</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numPr>
                <w:ilvl w:val="0"/>
                <w:numId w:val="1"/>
              </w:numPr>
              <w:suppressAutoHyphens/>
              <w:rPr>
                <w:bCs/>
              </w:rPr>
            </w:pPr>
            <w:r w:rsidRPr="003F17C7">
              <w:rPr>
                <w:bCs/>
              </w:rPr>
              <w:t>6.8</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uppressAutoHyphens/>
              <w:rPr>
                <w:bCs/>
              </w:rPr>
            </w:pPr>
            <w:r w:rsidRPr="003F17C7">
              <w:rPr>
                <w:bCs/>
              </w:rPr>
              <w:t>Связь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tcPr>
          <w:p w:rsidR="008D7BA6" w:rsidRDefault="008D7BA6" w:rsidP="00C911A3">
            <w:r w:rsidRPr="001C1559">
              <w:t>н.у.</w:t>
            </w:r>
          </w:p>
        </w:tc>
        <w:tc>
          <w:tcPr>
            <w:tcW w:w="1134" w:type="dxa"/>
            <w:tcBorders>
              <w:top w:val="single" w:sz="4" w:space="0" w:color="00000A"/>
              <w:left w:val="single" w:sz="4" w:space="0" w:color="00000A"/>
              <w:bottom w:val="single" w:sz="4" w:space="0" w:color="00000A"/>
              <w:right w:val="single" w:sz="4" w:space="0" w:color="00000A"/>
            </w:tcBorders>
          </w:tcPr>
          <w:p w:rsidR="008D7BA6" w:rsidRDefault="008D7BA6" w:rsidP="00C911A3">
            <w:r w:rsidRPr="001C155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8.3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Обеспечение внутреннего правопорядка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1C1559">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1C155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9.</w:t>
            </w:r>
            <w:r>
              <w:t>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Д</w:t>
            </w:r>
            <w:r w:rsidRPr="003F17C7">
              <w:t>еятельность</w:t>
            </w:r>
            <w:r>
              <w:t xml:space="preserve"> по особой охране и изучению природы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9.1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18" w:lineRule="atLeast"/>
            </w:pPr>
            <w:r>
              <w:t>Охран природных территорий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9.2.1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Санаторная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9.3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Историко-культурная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Общее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Специальное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Гидротехнические сооружения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12.0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Земельные участки (территории) общего пользования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12.0.1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Улично-дорожная сеть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12.0.2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Благоустройство территории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303"/>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D7BA6" w:rsidRPr="003F17C7" w:rsidRDefault="008D7BA6" w:rsidP="00C911A3">
            <w:pPr>
              <w:spacing w:line="216" w:lineRule="auto"/>
              <w:jc w:val="center"/>
            </w:pPr>
            <w:r w:rsidRPr="003F17C7">
              <w:rPr>
                <w:b/>
              </w:rPr>
              <w:t>Условно разрешенные виды разрешенного использования</w:t>
            </w:r>
          </w:p>
        </w:tc>
      </w:tr>
      <w:tr w:rsidR="008D7BA6"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5.1.4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Оборудованные площадки для занятий спортом</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5.3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Охота и рыбалка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F17C7" w:rsidTr="00C911A3">
        <w:trPr>
          <w:trHeight w:val="303"/>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D7BA6" w:rsidRPr="003F17C7" w:rsidRDefault="008D7BA6" w:rsidP="00C911A3">
            <w:pPr>
              <w:spacing w:line="216" w:lineRule="auto"/>
              <w:jc w:val="center"/>
            </w:pPr>
            <w:r>
              <w:rPr>
                <w:b/>
              </w:rPr>
              <w:t xml:space="preserve">Вспомогательные </w:t>
            </w:r>
            <w:r w:rsidRPr="003F17C7">
              <w:rPr>
                <w:b/>
              </w:rPr>
              <w:t>виды разрешенного использования</w:t>
            </w:r>
          </w:p>
        </w:tc>
      </w:tr>
      <w:tr w:rsidR="008D7BA6" w:rsidRPr="003F17C7" w:rsidTr="00C911A3">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rPr>
                <w:color w:val="000000"/>
              </w:rPr>
            </w:pPr>
            <w:r w:rsidRPr="003F17C7">
              <w:rPr>
                <w:color w:val="000000"/>
              </w:rPr>
              <w:t>4.9.2</w:t>
            </w:r>
          </w:p>
        </w:tc>
        <w:tc>
          <w:tcPr>
            <w:tcW w:w="2081"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rPr>
                <w:color w:val="000000"/>
              </w:rPr>
            </w:pPr>
            <w:r w:rsidRPr="003F17C7">
              <w:rPr>
                <w:color w:val="000000"/>
                <w:shd w:val="clear" w:color="auto" w:fill="FFFFFF"/>
              </w:rPr>
              <w:t>Стоянка транспортных средств</w:t>
            </w:r>
          </w:p>
        </w:tc>
        <w:tc>
          <w:tcPr>
            <w:tcW w:w="127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39"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r>
    </w:tbl>
    <w:p w:rsidR="008D7BA6" w:rsidRPr="00513E01" w:rsidRDefault="008D7BA6" w:rsidP="008D7BA6">
      <w:pPr>
        <w:suppressAutoHyphens/>
        <w:jc w:val="both"/>
        <w:rPr>
          <w:rFonts w:eastAsia="Calibri"/>
          <w:sz w:val="20"/>
          <w:szCs w:val="20"/>
          <w:lang w:eastAsia="en-US"/>
        </w:rPr>
      </w:pPr>
      <w:r w:rsidRPr="00513E01">
        <w:rPr>
          <w:rFonts w:eastAsia="Calibri"/>
          <w:sz w:val="20"/>
          <w:szCs w:val="20"/>
          <w:lang w:eastAsia="en-US"/>
        </w:rPr>
        <w:t xml:space="preserve">Примечания. </w:t>
      </w:r>
    </w:p>
    <w:p w:rsidR="008D7BA6" w:rsidRPr="00513E01" w:rsidRDefault="008D7BA6" w:rsidP="008D7BA6">
      <w:pPr>
        <w:suppressAutoHyphens/>
        <w:jc w:val="both"/>
        <w:rPr>
          <w:rFonts w:eastAsia="Calibri"/>
          <w:sz w:val="20"/>
          <w:szCs w:val="20"/>
          <w:lang w:eastAsia="en-US"/>
        </w:rPr>
      </w:pPr>
      <w:r w:rsidRPr="00513E01">
        <w:rPr>
          <w:rFonts w:eastAsia="Calibri"/>
          <w:sz w:val="20"/>
          <w:szCs w:val="20"/>
          <w:lang w:eastAsia="en-US"/>
        </w:rPr>
        <w:t>Условным сокращением «н.у.» обозначены параметры, значения которых не установлены.</w:t>
      </w:r>
    </w:p>
    <w:p w:rsidR="008D7BA6" w:rsidRPr="00596DD4" w:rsidRDefault="008D7BA6" w:rsidP="008D7BA6">
      <w:pPr>
        <w:suppressAutoHyphens/>
        <w:ind w:firstLine="720"/>
        <w:jc w:val="both"/>
        <w:rPr>
          <w:rFonts w:eastAsia="Calibri"/>
          <w:sz w:val="16"/>
          <w:szCs w:val="16"/>
          <w:lang w:eastAsia="en-US"/>
        </w:rPr>
      </w:pPr>
    </w:p>
    <w:p w:rsidR="00E837BA" w:rsidRDefault="00E837BA" w:rsidP="00F65382">
      <w:pPr>
        <w:suppressAutoHyphens/>
        <w:ind w:firstLine="720"/>
        <w:jc w:val="both"/>
        <w:rPr>
          <w:rFonts w:eastAsia="Calibri"/>
          <w:sz w:val="28"/>
          <w:szCs w:val="28"/>
          <w:lang w:eastAsia="en-US"/>
        </w:rPr>
      </w:pPr>
      <w:r w:rsidRPr="00513E01">
        <w:rPr>
          <w:rFonts w:eastAsia="Calibri"/>
          <w:sz w:val="28"/>
          <w:szCs w:val="28"/>
          <w:lang w:eastAsia="en-US"/>
        </w:rPr>
        <w:t xml:space="preserve">Показатели, не урегулированные в настоящей статье, определяются в соответствии с требованиями технических регламентов, нормативных </w:t>
      </w:r>
      <w:r w:rsidRPr="00513E01">
        <w:rPr>
          <w:rFonts w:eastAsia="Calibri"/>
          <w:sz w:val="28"/>
          <w:szCs w:val="28"/>
          <w:lang w:eastAsia="en-US"/>
        </w:rPr>
        <w:lastRenderedPageBreak/>
        <w:t>технических документов, нормативов градостроительного проектирования и других нормативных документов.</w:t>
      </w:r>
    </w:p>
    <w:p w:rsidR="00506A8E" w:rsidRPr="00752586" w:rsidRDefault="00506A8E" w:rsidP="00506A8E">
      <w:pPr>
        <w:pStyle w:val="51"/>
        <w:pageBreakBefore/>
        <w:jc w:val="center"/>
        <w:outlineLvl w:val="2"/>
        <w:rPr>
          <w:b/>
          <w:sz w:val="28"/>
          <w:szCs w:val="28"/>
        </w:rPr>
      </w:pPr>
      <w:bookmarkStart w:id="88" w:name="_Toc146705274"/>
      <w:r>
        <w:rPr>
          <w:b/>
          <w:sz w:val="28"/>
          <w:szCs w:val="28"/>
        </w:rPr>
        <w:lastRenderedPageBreak/>
        <w:t>2</w:t>
      </w:r>
      <w:r w:rsidR="00F35B04">
        <w:rPr>
          <w:b/>
          <w:sz w:val="28"/>
          <w:szCs w:val="28"/>
        </w:rPr>
        <w:t>5</w:t>
      </w:r>
      <w:r w:rsidRPr="00F62F39">
        <w:rPr>
          <w:b/>
          <w:sz w:val="28"/>
          <w:szCs w:val="28"/>
        </w:rPr>
        <w:t>.</w:t>
      </w:r>
      <w:r w:rsidR="00E837BA" w:rsidRPr="00752586">
        <w:rPr>
          <w:b/>
          <w:sz w:val="28"/>
          <w:szCs w:val="28"/>
        </w:rPr>
        <w:t>5</w:t>
      </w:r>
      <w:r w:rsidRPr="00752586">
        <w:rPr>
          <w:b/>
          <w:sz w:val="28"/>
          <w:szCs w:val="28"/>
        </w:rPr>
        <w:t xml:space="preserve">. Градостроительный регламент зон </w:t>
      </w:r>
      <w:r w:rsidR="00F8712D" w:rsidRPr="00752586">
        <w:rPr>
          <w:b/>
          <w:sz w:val="28"/>
          <w:szCs w:val="28"/>
        </w:rPr>
        <w:t>промышленных и коммунальных предп</w:t>
      </w:r>
      <w:r w:rsidR="00260F07" w:rsidRPr="00752586">
        <w:rPr>
          <w:b/>
          <w:sz w:val="28"/>
          <w:szCs w:val="28"/>
        </w:rPr>
        <w:t>р</w:t>
      </w:r>
      <w:r w:rsidR="00F8712D" w:rsidRPr="00752586">
        <w:rPr>
          <w:b/>
          <w:sz w:val="28"/>
          <w:szCs w:val="28"/>
        </w:rPr>
        <w:t>иятий</w:t>
      </w:r>
      <w:r w:rsidR="00260F07" w:rsidRPr="00752586">
        <w:rPr>
          <w:b/>
          <w:sz w:val="28"/>
          <w:szCs w:val="28"/>
        </w:rPr>
        <w:t xml:space="preserve"> широкого профиля</w:t>
      </w:r>
      <w:r w:rsidR="00F8712D" w:rsidRPr="00752586">
        <w:rPr>
          <w:b/>
          <w:sz w:val="28"/>
          <w:szCs w:val="28"/>
        </w:rPr>
        <w:t>,</w:t>
      </w:r>
      <w:r w:rsidR="00260F07" w:rsidRPr="00752586">
        <w:rPr>
          <w:b/>
          <w:sz w:val="28"/>
          <w:szCs w:val="28"/>
        </w:rPr>
        <w:t xml:space="preserve"> расположенных за</w:t>
      </w:r>
      <w:r w:rsidR="00F8712D" w:rsidRPr="00752586">
        <w:rPr>
          <w:b/>
          <w:sz w:val="28"/>
          <w:szCs w:val="28"/>
        </w:rPr>
        <w:t xml:space="preserve"> предела</w:t>
      </w:r>
      <w:r w:rsidR="00260F07" w:rsidRPr="00752586">
        <w:rPr>
          <w:b/>
          <w:sz w:val="28"/>
          <w:szCs w:val="28"/>
        </w:rPr>
        <w:t>ми</w:t>
      </w:r>
      <w:r w:rsidR="00F8712D" w:rsidRPr="00752586">
        <w:rPr>
          <w:b/>
          <w:sz w:val="28"/>
          <w:szCs w:val="28"/>
        </w:rPr>
        <w:t xml:space="preserve"> селитебной территории</w:t>
      </w:r>
      <w:r w:rsidRPr="00752586">
        <w:rPr>
          <w:b/>
          <w:sz w:val="32"/>
          <w:szCs w:val="32"/>
        </w:rPr>
        <w:t xml:space="preserve"> </w:t>
      </w:r>
      <w:r w:rsidRPr="00752586">
        <w:rPr>
          <w:b/>
          <w:sz w:val="28"/>
          <w:szCs w:val="28"/>
        </w:rPr>
        <w:t>(П</w:t>
      </w:r>
      <w:r w:rsidR="00260F07" w:rsidRPr="00752586">
        <w:rPr>
          <w:b/>
          <w:sz w:val="28"/>
          <w:szCs w:val="28"/>
        </w:rPr>
        <w:t>-1</w:t>
      </w:r>
      <w:r w:rsidRPr="00752586">
        <w:rPr>
          <w:b/>
          <w:sz w:val="28"/>
          <w:szCs w:val="28"/>
        </w:rPr>
        <w:t>)</w:t>
      </w:r>
      <w:bookmarkEnd w:id="77"/>
      <w:bookmarkEnd w:id="78"/>
      <w:bookmarkEnd w:id="79"/>
      <w:bookmarkEnd w:id="80"/>
      <w:bookmarkEnd w:id="81"/>
      <w:bookmarkEnd w:id="82"/>
      <w:bookmarkEnd w:id="88"/>
    </w:p>
    <w:p w:rsidR="00506A8E" w:rsidRPr="008C05AE" w:rsidRDefault="00506A8E" w:rsidP="00506A8E">
      <w:pPr>
        <w:pStyle w:val="51"/>
        <w:rPr>
          <w:sz w:val="28"/>
          <w:szCs w:val="28"/>
        </w:rPr>
      </w:pPr>
    </w:p>
    <w:p w:rsidR="00506A8E" w:rsidRPr="00752586" w:rsidRDefault="00506A8E" w:rsidP="00506A8E">
      <w:pPr>
        <w:pStyle w:val="51"/>
        <w:rPr>
          <w:sz w:val="28"/>
          <w:szCs w:val="28"/>
        </w:rPr>
      </w:pPr>
      <w:r w:rsidRPr="00752586">
        <w:rPr>
          <w:sz w:val="28"/>
          <w:szCs w:val="28"/>
        </w:rPr>
        <w:t>Градостроительный регламент зон про</w:t>
      </w:r>
      <w:r w:rsidR="00F8712D" w:rsidRPr="00752586">
        <w:rPr>
          <w:sz w:val="28"/>
          <w:szCs w:val="28"/>
        </w:rPr>
        <w:t xml:space="preserve">мышленных и коммунальных предприятий </w:t>
      </w:r>
      <w:r w:rsidR="00260F07" w:rsidRPr="00752586">
        <w:rPr>
          <w:sz w:val="28"/>
          <w:szCs w:val="28"/>
        </w:rPr>
        <w:t>широкого профиля, расположенных</w:t>
      </w:r>
      <w:r w:rsidR="00912FF8" w:rsidRPr="00752586">
        <w:rPr>
          <w:sz w:val="28"/>
          <w:szCs w:val="28"/>
        </w:rPr>
        <w:t xml:space="preserve"> за пределами селитебной территории</w:t>
      </w:r>
      <w:r w:rsidRPr="00752586">
        <w:rPr>
          <w:sz w:val="32"/>
          <w:szCs w:val="32"/>
        </w:rPr>
        <w:t xml:space="preserve"> </w:t>
      </w:r>
      <w:r w:rsidRPr="00752586">
        <w:rPr>
          <w:sz w:val="28"/>
          <w:szCs w:val="28"/>
        </w:rPr>
        <w:t>(П</w:t>
      </w:r>
      <w:r w:rsidR="00260F07" w:rsidRPr="00752586">
        <w:rPr>
          <w:sz w:val="28"/>
          <w:szCs w:val="28"/>
        </w:rPr>
        <w:t>-1</w:t>
      </w:r>
      <w:r w:rsidRPr="00752586">
        <w:rPr>
          <w:sz w:val="28"/>
          <w:szCs w:val="28"/>
        </w:rPr>
        <w:t>) распространяется на установленные настоящими Правилами территориальные зоны с индексом П</w:t>
      </w:r>
      <w:r w:rsidR="00912FF8" w:rsidRPr="00752586">
        <w:rPr>
          <w:sz w:val="28"/>
          <w:szCs w:val="28"/>
        </w:rPr>
        <w:t>-1</w:t>
      </w:r>
      <w:r w:rsidRPr="00752586">
        <w:rPr>
          <w:sz w:val="28"/>
          <w:szCs w:val="28"/>
        </w:rPr>
        <w:t>.</w:t>
      </w:r>
    </w:p>
    <w:p w:rsidR="00912FF8" w:rsidRPr="00752586" w:rsidRDefault="00912FF8" w:rsidP="00912FF8">
      <w:pPr>
        <w:pStyle w:val="51"/>
        <w:rPr>
          <w:sz w:val="28"/>
          <w:szCs w:val="28"/>
        </w:rPr>
      </w:pPr>
      <w:r w:rsidRPr="00752586">
        <w:rPr>
          <w:rStyle w:val="apple-style-span"/>
          <w:sz w:val="28"/>
          <w:szCs w:val="28"/>
        </w:rPr>
        <w:t xml:space="preserve">К </w:t>
      </w:r>
      <w:r w:rsidRPr="00752586">
        <w:rPr>
          <w:sz w:val="28"/>
          <w:szCs w:val="28"/>
        </w:rPr>
        <w:t>зонам промышленных и коммунальных предприятий широкого профиля, расположенных за пределами селитебной территории,</w:t>
      </w:r>
      <w:r w:rsidRPr="00752586">
        <w:rPr>
          <w:rStyle w:val="apple-style-span"/>
          <w:sz w:val="28"/>
          <w:szCs w:val="28"/>
        </w:rPr>
        <w:t xml:space="preserve"> относятся т</w:t>
      </w:r>
      <w:r w:rsidRPr="00752586">
        <w:rPr>
          <w:sz w:val="28"/>
          <w:szCs w:val="28"/>
        </w:rPr>
        <w:t>ерритории с преобладанием крупных производственных объектов с высоким уровнем негативного воздействия на окружающую среду (I-V класса опасности), размещение которых допускается только на значительном удалении от жилой застройки.</w:t>
      </w:r>
    </w:p>
    <w:p w:rsidR="00506A8E" w:rsidRPr="00F62F39" w:rsidRDefault="00506A8E" w:rsidP="00506A8E">
      <w:pPr>
        <w:pStyle w:val="51"/>
        <w:rPr>
          <w:sz w:val="28"/>
          <w:szCs w:val="28"/>
        </w:rPr>
      </w:pPr>
      <w:r w:rsidRPr="00F62F39">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D7BA6" w:rsidRPr="00596DD4" w:rsidRDefault="008D7BA6" w:rsidP="008D7BA6">
      <w:pPr>
        <w:pStyle w:val="51"/>
        <w:rPr>
          <w:sz w:val="16"/>
          <w:szCs w:val="16"/>
        </w:rPr>
      </w:pPr>
    </w:p>
    <w:tbl>
      <w:tblPr>
        <w:tblW w:w="10178" w:type="dxa"/>
        <w:jc w:val="center"/>
        <w:tblLayout w:type="fixed"/>
        <w:tblCellMar>
          <w:left w:w="57" w:type="dxa"/>
          <w:right w:w="57" w:type="dxa"/>
        </w:tblCellMar>
        <w:tblLook w:val="0000" w:firstRow="0" w:lastRow="0" w:firstColumn="0" w:lastColumn="0" w:noHBand="0" w:noVBand="0"/>
      </w:tblPr>
      <w:tblGrid>
        <w:gridCol w:w="744"/>
        <w:gridCol w:w="2000"/>
        <w:gridCol w:w="8"/>
        <w:gridCol w:w="1201"/>
        <w:gridCol w:w="1134"/>
        <w:gridCol w:w="1134"/>
        <w:gridCol w:w="992"/>
        <w:gridCol w:w="1693"/>
        <w:gridCol w:w="1257"/>
        <w:gridCol w:w="15"/>
      </w:tblGrid>
      <w:tr w:rsidR="008D7BA6" w:rsidRPr="00352AF4" w:rsidTr="00202369">
        <w:trPr>
          <w:trHeight w:val="284"/>
          <w:tblHeader/>
          <w:jc w:val="center"/>
        </w:trPr>
        <w:tc>
          <w:tcPr>
            <w:tcW w:w="2752"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pPr>
            <w:r w:rsidRPr="00352AF4">
              <w:rPr>
                <w:b/>
                <w:bCs/>
              </w:rPr>
              <w:t>Вид разрешенного использования</w:t>
            </w:r>
          </w:p>
        </w:tc>
        <w:tc>
          <w:tcPr>
            <w:tcW w:w="7426" w:type="dxa"/>
            <w:gridSpan w:val="7"/>
            <w:tcBorders>
              <w:top w:val="single" w:sz="4" w:space="0" w:color="00000A"/>
              <w:left w:val="single" w:sz="4" w:space="0" w:color="00000A"/>
              <w:bottom w:val="single" w:sz="4" w:space="0" w:color="00000A"/>
              <w:right w:val="single" w:sz="4" w:space="0" w:color="00000A"/>
            </w:tcBorders>
          </w:tcPr>
          <w:p w:rsidR="008D7BA6" w:rsidRPr="00352AF4" w:rsidRDefault="008D7BA6" w:rsidP="00C911A3">
            <w:pPr>
              <w:spacing w:line="216" w:lineRule="auto"/>
              <w:jc w:val="center"/>
            </w:pPr>
            <w:r w:rsidRPr="00352AF4">
              <w:rPr>
                <w:b/>
              </w:rPr>
              <w:t>Предельные параметры</w:t>
            </w:r>
          </w:p>
        </w:tc>
      </w:tr>
      <w:tr w:rsidR="008D7BA6" w:rsidRPr="00352AF4" w:rsidTr="00202369">
        <w:trPr>
          <w:gridAfter w:val="1"/>
          <w:wAfter w:w="15" w:type="dxa"/>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rPr>
            </w:pPr>
            <w:r w:rsidRPr="00352AF4">
              <w:rPr>
                <w:b/>
              </w:rPr>
              <w:t>Код</w:t>
            </w:r>
          </w:p>
        </w:tc>
        <w:tc>
          <w:tcPr>
            <w:tcW w:w="2000" w:type="dxa"/>
            <w:vMerge w:val="restart"/>
            <w:tcBorders>
              <w:left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r w:rsidRPr="00352AF4">
              <w:rPr>
                <w:b/>
                <w:bCs/>
              </w:rPr>
              <w:t>Наименование</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 xml:space="preserve">Площадь </w:t>
            </w:r>
            <w:r w:rsidRPr="00352AF4">
              <w:rPr>
                <w:b/>
              </w:rPr>
              <w:t>земельного участка,</w:t>
            </w:r>
          </w:p>
          <w:p w:rsidR="008D7BA6" w:rsidRPr="00352AF4" w:rsidRDefault="008D7BA6" w:rsidP="00C911A3">
            <w:pPr>
              <w:spacing w:line="216" w:lineRule="auto"/>
              <w:jc w:val="center"/>
              <w:rPr>
                <w:b/>
              </w:rPr>
            </w:pPr>
            <w:r>
              <w:rPr>
                <w:b/>
              </w:rPr>
              <w:t>(</w:t>
            </w:r>
            <w:r w:rsidRPr="00352AF4">
              <w:rPr>
                <w:b/>
              </w:rPr>
              <w:t>кв.м</w:t>
            </w:r>
            <w:r>
              <w:rPr>
                <w:b/>
              </w:rPr>
              <w:t>.)</w:t>
            </w:r>
          </w:p>
        </w:tc>
        <w:tc>
          <w:tcPr>
            <w:tcW w:w="1134" w:type="dxa"/>
            <w:tcBorders>
              <w:top w:val="single" w:sz="4" w:space="0" w:color="00000A"/>
              <w:left w:val="single" w:sz="4" w:space="0" w:color="00000A"/>
              <w:bottom w:val="single" w:sz="4" w:space="0" w:color="00000A"/>
              <w:right w:val="single" w:sz="4" w:space="0" w:color="00000A"/>
            </w:tcBorders>
          </w:tcPr>
          <w:p w:rsidR="008D7BA6" w:rsidRDefault="008D7BA6" w:rsidP="00C911A3">
            <w:pPr>
              <w:spacing w:line="216" w:lineRule="auto"/>
              <w:jc w:val="center"/>
              <w:rPr>
                <w:b/>
              </w:rPr>
            </w:pPr>
          </w:p>
          <w:p w:rsidR="008D7BA6" w:rsidRPr="00352AF4" w:rsidRDefault="008D7BA6" w:rsidP="00202369">
            <w:pPr>
              <w:spacing w:line="216" w:lineRule="auto"/>
              <w:jc w:val="center"/>
              <w:rPr>
                <w:b/>
              </w:rPr>
            </w:pPr>
            <w:r>
              <w:rPr>
                <w:b/>
              </w:rPr>
              <w:t>П</w:t>
            </w:r>
            <w:r w:rsidRPr="00352AF4">
              <w:rPr>
                <w:b/>
              </w:rPr>
              <w:t>роцент застройки</w:t>
            </w:r>
            <w:r>
              <w:rPr>
                <w:b/>
              </w:rPr>
              <w:t xml:space="preserve"> (%)</w:t>
            </w:r>
          </w:p>
        </w:tc>
        <w:tc>
          <w:tcPr>
            <w:tcW w:w="1134" w:type="dxa"/>
            <w:tcBorders>
              <w:top w:val="single" w:sz="4" w:space="0" w:color="00000A"/>
              <w:left w:val="single" w:sz="4" w:space="0" w:color="00000A"/>
              <w:bottom w:val="single" w:sz="4" w:space="0" w:color="00000A"/>
              <w:right w:val="single" w:sz="4" w:space="0" w:color="00000A"/>
            </w:tcBorders>
          </w:tcPr>
          <w:p w:rsidR="008D7BA6" w:rsidRDefault="008D7BA6" w:rsidP="00C911A3">
            <w:pPr>
              <w:spacing w:line="216" w:lineRule="auto"/>
              <w:jc w:val="center"/>
              <w:rPr>
                <w:b/>
              </w:rPr>
            </w:pPr>
          </w:p>
          <w:p w:rsidR="008D7BA6" w:rsidRPr="00352AF4" w:rsidRDefault="008D7BA6" w:rsidP="00C911A3">
            <w:pPr>
              <w:spacing w:line="216" w:lineRule="auto"/>
              <w:jc w:val="center"/>
              <w:rPr>
                <w:b/>
              </w:rPr>
            </w:pPr>
            <w:r>
              <w:rPr>
                <w:b/>
              </w:rPr>
              <w:t>К</w:t>
            </w:r>
            <w:r w:rsidRPr="00352AF4">
              <w:rPr>
                <w:b/>
              </w:rPr>
              <w:t xml:space="preserve">оличество </w:t>
            </w:r>
            <w:r>
              <w:rPr>
                <w:b/>
              </w:rPr>
              <w:t xml:space="preserve">надземных </w:t>
            </w:r>
            <w:r w:rsidRPr="00352AF4">
              <w:rPr>
                <w:b/>
              </w:rPr>
              <w:t>этажей</w:t>
            </w:r>
            <w:r>
              <w:rPr>
                <w:b/>
              </w:rPr>
              <w:t>, (эт.)</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Высота,</w:t>
            </w:r>
          </w:p>
          <w:p w:rsidR="008D7BA6" w:rsidRPr="00352AF4" w:rsidRDefault="008D7BA6" w:rsidP="00C911A3">
            <w:pPr>
              <w:spacing w:line="216" w:lineRule="auto"/>
              <w:jc w:val="center"/>
              <w:rPr>
                <w:b/>
              </w:rPr>
            </w:pPr>
            <w:r>
              <w:rPr>
                <w:b/>
              </w:rPr>
              <w:t>(м)</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Минимальные отступ</w:t>
            </w:r>
            <w:r w:rsidR="00202369">
              <w:rPr>
                <w:b/>
              </w:rPr>
              <w:t>ы от границ земельного участка,</w:t>
            </w:r>
          </w:p>
          <w:p w:rsidR="008D7BA6" w:rsidRPr="00352AF4" w:rsidRDefault="008D7BA6" w:rsidP="00C911A3">
            <w:pPr>
              <w:spacing w:line="216" w:lineRule="auto"/>
              <w:jc w:val="center"/>
              <w:rPr>
                <w:b/>
              </w:rPr>
            </w:pPr>
            <w:r>
              <w:rPr>
                <w:b/>
              </w:rPr>
              <w:t>(м)</w:t>
            </w:r>
          </w:p>
        </w:tc>
        <w:tc>
          <w:tcPr>
            <w:tcW w:w="1257" w:type="dxa"/>
            <w:vMerge w:val="restart"/>
            <w:tcBorders>
              <w:top w:val="single" w:sz="4" w:space="0" w:color="00000A"/>
              <w:left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rPr>
            </w:pPr>
            <w:r>
              <w:rPr>
                <w:b/>
              </w:rPr>
              <w:t>Класс опасности</w:t>
            </w:r>
          </w:p>
        </w:tc>
      </w:tr>
      <w:tr w:rsidR="008D7BA6" w:rsidRPr="00352AF4" w:rsidTr="00202369">
        <w:trPr>
          <w:gridAfter w:val="1"/>
          <w:wAfter w:w="15" w:type="dxa"/>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p>
        </w:tc>
        <w:tc>
          <w:tcPr>
            <w:tcW w:w="2000" w:type="dxa"/>
            <w:vMerge/>
            <w:tcBorders>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мин./макс.</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F5E53" w:rsidRDefault="008D7BA6" w:rsidP="00C911A3">
            <w:pPr>
              <w:spacing w:line="216" w:lineRule="auto"/>
              <w:jc w:val="center"/>
              <w:rPr>
                <w:b/>
              </w:rPr>
            </w:pPr>
            <w:r w:rsidRPr="004F5E53">
              <w:rPr>
                <w:b/>
              </w:rPr>
              <w:t>макс</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F5E53" w:rsidRDefault="008D7BA6" w:rsidP="00C911A3">
            <w:pPr>
              <w:spacing w:line="216" w:lineRule="auto"/>
              <w:jc w:val="center"/>
              <w:rPr>
                <w:b/>
              </w:rPr>
            </w:pPr>
            <w:r w:rsidRPr="004F5E53">
              <w:rPr>
                <w:b/>
              </w:rPr>
              <w:t>макс.</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макс.</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передняя / иные</w:t>
            </w:r>
          </w:p>
        </w:tc>
        <w:tc>
          <w:tcPr>
            <w:tcW w:w="1257" w:type="dxa"/>
            <w:vMerge/>
            <w:tcBorders>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p>
        </w:tc>
      </w:tr>
      <w:tr w:rsidR="008D7BA6" w:rsidRPr="00352AF4" w:rsidTr="00202369">
        <w:trPr>
          <w:trHeight w:val="271"/>
          <w:jc w:val="center"/>
        </w:trPr>
        <w:tc>
          <w:tcPr>
            <w:tcW w:w="10178" w:type="dxa"/>
            <w:gridSpan w:val="10"/>
            <w:tcBorders>
              <w:top w:val="single" w:sz="4" w:space="0" w:color="00000A"/>
              <w:left w:val="single" w:sz="4" w:space="0" w:color="00000A"/>
              <w:bottom w:val="single" w:sz="4" w:space="0" w:color="00000A"/>
              <w:right w:val="single" w:sz="4" w:space="0" w:color="00000A"/>
            </w:tcBorders>
          </w:tcPr>
          <w:p w:rsidR="008D7BA6" w:rsidRPr="00352AF4" w:rsidRDefault="008D7BA6" w:rsidP="00C911A3">
            <w:pPr>
              <w:spacing w:line="216" w:lineRule="auto"/>
              <w:jc w:val="center"/>
            </w:pPr>
            <w:r w:rsidRPr="00352AF4">
              <w:rPr>
                <w:b/>
              </w:rPr>
              <w:t>Основные виды разрешенного использования</w:t>
            </w:r>
          </w:p>
        </w:tc>
      </w:tr>
      <w:tr w:rsidR="008D7BA6" w:rsidRPr="00E17F43"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Овощеводство</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1.14</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Научное обеспечение сельского хозяйства</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1.17</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Питомники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1.18</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1D4ED7">
            <w:r w:rsidRPr="003F17C7">
              <w:t>Обеспечение сельскохозяйственного</w:t>
            </w:r>
            <w:r w:rsidR="001D4ED7">
              <w:t xml:space="preserve"> </w:t>
            </w:r>
            <w:r w:rsidRPr="003F17C7">
              <w:t>производства</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2.7.1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rPr>
                <w:bCs/>
              </w:rPr>
              <w:t>Хранение автотранспорта</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2.7.2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Pr>
                <w:bCs/>
              </w:rPr>
              <w:t>Размещение гаражей для собственных нужд</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202369">
        <w:trPr>
          <w:gridAfter w:val="1"/>
          <w:wAfter w:w="15" w:type="dxa"/>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3.1.1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Предоставление коммунальных услуг</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Tr="00202369">
        <w:trPr>
          <w:gridAfter w:val="1"/>
          <w:wAfter w:w="15" w:type="dxa"/>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3.1.2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 xml:space="preserve">Административные здания организаций, обеспечивающих предоставление </w:t>
            </w:r>
            <w:r w:rsidRPr="003F17C7">
              <w:lastRenderedPageBreak/>
              <w:t>коммунальных услуг</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lastRenderedPageBreak/>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Tr="00202369">
        <w:trPr>
          <w:gridAfter w:val="1"/>
          <w:wAfter w:w="15" w:type="dxa"/>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lastRenderedPageBreak/>
              <w:t>3.2.3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Оказание услуг связи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Tr="00202369">
        <w:trPr>
          <w:gridAfter w:val="1"/>
          <w:wAfter w:w="15" w:type="dxa"/>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Бытовое обслуживание</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3.4.2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Стационарное медицинское обслуживание</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3.9.1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Обеспечение деятельно</w:t>
            </w:r>
            <w:r w:rsidR="00202369">
              <w:t xml:space="preserve">сти в области гидрометеорологии </w:t>
            </w:r>
            <w:r w:rsidRPr="003F17C7">
              <w:t>и смежных с ней областях</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3.9.2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Проведение научных исследований</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3.9.3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Проведение научных испытаний</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3.10.1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Амбулаторное ветеринарное обслуживание</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4.1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Деловое управление</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rPr>
                <w:bCs/>
              </w:rPr>
            </w:pPr>
            <w:r w:rsidRPr="003F17C7">
              <w:rPr>
                <w:bCs/>
              </w:rPr>
              <w:t>4.9</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rPr>
                <w:bCs/>
              </w:rPr>
            </w:pPr>
            <w:r w:rsidRPr="003F17C7">
              <w:rPr>
                <w:bCs/>
              </w:rPr>
              <w:t>Служебные гаражи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4.9.1.1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Заправка транспортных средств</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rPr>
                <w:color w:val="000000"/>
              </w:rPr>
              <w:t>4.9.1.3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rPr>
                <w:color w:val="000000"/>
              </w:rPr>
              <w:t>Автомобильные мойки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rPr>
                <w:color w:val="000000"/>
              </w:rPr>
              <w:t>4.9.1.4</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rPr>
                <w:color w:val="000000"/>
              </w:rPr>
              <w:t>Ремонт автомобилей</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rPr>
                <w:color w:val="000000"/>
              </w:rPr>
            </w:pPr>
            <w:r w:rsidRPr="003F17C7">
              <w:rPr>
                <w:color w:val="000000"/>
              </w:rPr>
              <w:t>4.9.2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rPr>
                <w:color w:val="000000"/>
              </w:rPr>
            </w:pPr>
            <w:r w:rsidRPr="003F17C7">
              <w:rPr>
                <w:color w:val="000000"/>
                <w:shd w:val="clear" w:color="auto" w:fill="FFFFFF"/>
              </w:rPr>
              <w:t>Стоянка транспортных средств</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6.0</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rPr>
                <w:color w:val="000000"/>
                <w:shd w:val="clear" w:color="auto" w:fill="FFFFFF"/>
              </w:rPr>
            </w:pPr>
            <w:r w:rsidRPr="003F17C7">
              <w:rPr>
                <w:color w:val="000000"/>
              </w:rPr>
              <w:t>Производственная деятельность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I-V</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6.</w:t>
            </w:r>
            <w:r>
              <w:t>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color w:val="000000"/>
                <w:shd w:val="clear" w:color="auto" w:fill="FFFFFF"/>
              </w:rPr>
            </w:pPr>
            <w:r>
              <w:rPr>
                <w:color w:val="000000"/>
              </w:rPr>
              <w:t>Недропользование</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I-V</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iCs/>
                <w:lang w:eastAsia="en-US"/>
              </w:rPr>
            </w:pPr>
            <w:r w:rsidRPr="003F17C7">
              <w:rPr>
                <w:iCs/>
                <w:lang w:eastAsia="en-US"/>
              </w:rPr>
              <w:t>6.2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t>Тяжелая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I-V</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iCs/>
                <w:lang w:eastAsia="en-US"/>
              </w:rPr>
            </w:pPr>
            <w:r w:rsidRPr="003F17C7">
              <w:rPr>
                <w:iCs/>
                <w:lang w:eastAsia="en-US"/>
              </w:rPr>
              <w:t>6.2.1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Автомобилестроительная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I-V</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t>6.3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lang w:eastAsia="en-US"/>
              </w:rPr>
            </w:pPr>
            <w:r w:rsidRPr="003F17C7">
              <w:rPr>
                <w:bCs/>
                <w:lang w:eastAsia="en-US"/>
              </w:rPr>
              <w:t>Легкая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I-V</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lastRenderedPageBreak/>
              <w:t>6.3.1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lang w:eastAsia="en-US"/>
              </w:rPr>
            </w:pPr>
            <w:r w:rsidRPr="003F17C7">
              <w:t>Фармацевтическая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I-V</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t>6.3.2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rPr>
                <w:color w:val="000000"/>
              </w:rPr>
            </w:pPr>
            <w:r w:rsidRPr="003F17C7">
              <w:rPr>
                <w:color w:val="000000"/>
                <w:shd w:val="clear" w:color="auto" w:fill="FFFFFF"/>
              </w:rPr>
              <w:t>Фарфоро-фаянсовая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I-V</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t>6.3.3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rPr>
                <w:color w:val="000000"/>
              </w:rPr>
            </w:pPr>
            <w:r w:rsidRPr="003F17C7">
              <w:rPr>
                <w:color w:val="000000"/>
                <w:shd w:val="clear" w:color="auto" w:fill="FFFFFF"/>
              </w:rPr>
              <w:t>Электронная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I-V</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t>6.3.4</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rPr>
                <w:color w:val="000000"/>
              </w:rPr>
            </w:pPr>
            <w:r w:rsidRPr="003F17C7">
              <w:rPr>
                <w:color w:val="000000"/>
                <w:shd w:val="clear" w:color="auto" w:fill="FFFFFF"/>
              </w:rPr>
              <w:t>Ювелирная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I-V</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t>6.4</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lang w:eastAsia="en-US"/>
              </w:rPr>
            </w:pPr>
            <w:r w:rsidRPr="003F17C7">
              <w:rPr>
                <w:bCs/>
                <w:lang w:eastAsia="en-US"/>
              </w:rPr>
              <w:t>Пищевая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I-V</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t>6.5</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lang w:eastAsia="en-US"/>
              </w:rPr>
            </w:pPr>
            <w:r w:rsidRPr="003F17C7">
              <w:t>Нефтехимическая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I-V</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t>6.6</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t>Строительная промышленность</w:t>
            </w:r>
            <w:r>
              <w:rPr>
                <w:lang w:eastAsia="en-US"/>
              </w:rPr>
              <w:t xml:space="preserve"> </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I-V</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Pr>
                <w:lang w:eastAsia="en-US"/>
              </w:rPr>
              <w:t>6.7</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Pr>
                <w:lang w:eastAsia="en-US"/>
              </w:rPr>
              <w:t>Энергетика</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I-V</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numPr>
                <w:ilvl w:val="0"/>
                <w:numId w:val="1"/>
              </w:numPr>
              <w:suppressAutoHyphens/>
              <w:rPr>
                <w:bCs/>
              </w:rPr>
            </w:pPr>
            <w:r w:rsidRPr="003F17C7">
              <w:rPr>
                <w:bCs/>
              </w:rPr>
              <w:t>6.8</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uppressAutoHyphens/>
              <w:rPr>
                <w:bCs/>
              </w:rPr>
            </w:pPr>
            <w:r w:rsidRPr="003F17C7">
              <w:rPr>
                <w:bCs/>
              </w:rPr>
              <w:t>Связь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tcPr>
          <w:p w:rsidR="008D7BA6" w:rsidRDefault="008D7BA6" w:rsidP="00C911A3">
            <w:r w:rsidRPr="001C1559">
              <w:t>н.у.</w:t>
            </w:r>
          </w:p>
        </w:tc>
        <w:tc>
          <w:tcPr>
            <w:tcW w:w="1134" w:type="dxa"/>
            <w:tcBorders>
              <w:top w:val="single" w:sz="4" w:space="0" w:color="00000A"/>
              <w:left w:val="single" w:sz="4" w:space="0" w:color="00000A"/>
              <w:bottom w:val="single" w:sz="4" w:space="0" w:color="00000A"/>
              <w:right w:val="single" w:sz="4" w:space="0" w:color="00000A"/>
            </w:tcBorders>
          </w:tcPr>
          <w:p w:rsidR="008D7BA6" w:rsidRDefault="008D7BA6" w:rsidP="00C911A3">
            <w:r w:rsidRPr="001C155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F340CC" w:rsidRDefault="008D7BA6" w:rsidP="00C911A3">
            <w:pPr>
              <w:spacing w:line="18" w:lineRule="atLeast"/>
              <w:rPr>
                <w:lang w:eastAsia="en-US"/>
              </w:rPr>
            </w:pPr>
            <w:r w:rsidRPr="00F340CC">
              <w:rPr>
                <w:lang w:eastAsia="en-US"/>
              </w:rPr>
              <w:t>6.9</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F340CC" w:rsidRDefault="008D7BA6" w:rsidP="00C911A3">
            <w:pPr>
              <w:spacing w:line="18" w:lineRule="atLeast"/>
              <w:rPr>
                <w:lang w:eastAsia="en-US"/>
              </w:rPr>
            </w:pPr>
            <w:r w:rsidRPr="00F340CC">
              <w:rPr>
                <w:lang w:eastAsia="en-US"/>
              </w:rPr>
              <w:t>Склад</w:t>
            </w:r>
            <w:r w:rsidR="00D623D7">
              <w:rPr>
                <w:lang w:eastAsia="en-US"/>
              </w:rPr>
              <w:t>ы</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tcPr>
          <w:p w:rsidR="008D7BA6" w:rsidRDefault="008D7BA6" w:rsidP="00C911A3">
            <w:r w:rsidRPr="001C1559">
              <w:t>н.у.</w:t>
            </w:r>
          </w:p>
        </w:tc>
        <w:tc>
          <w:tcPr>
            <w:tcW w:w="1134" w:type="dxa"/>
            <w:tcBorders>
              <w:top w:val="single" w:sz="4" w:space="0" w:color="00000A"/>
              <w:left w:val="single" w:sz="4" w:space="0" w:color="00000A"/>
              <w:bottom w:val="single" w:sz="4" w:space="0" w:color="00000A"/>
              <w:right w:val="single" w:sz="4" w:space="0" w:color="00000A"/>
            </w:tcBorders>
          </w:tcPr>
          <w:p w:rsidR="008D7BA6" w:rsidRDefault="008D7BA6" w:rsidP="00C911A3">
            <w:r w:rsidRPr="001C155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tcPr>
          <w:p w:rsidR="008D7BA6" w:rsidRDefault="008D7BA6" w:rsidP="00C911A3">
            <w:r w:rsidRPr="00055642">
              <w:rPr>
                <w:lang w:val="en-US"/>
              </w:rPr>
              <w:t>I-V</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F340CC" w:rsidRDefault="008D7BA6" w:rsidP="00C911A3">
            <w:pPr>
              <w:spacing w:line="18" w:lineRule="atLeast"/>
              <w:rPr>
                <w:lang w:eastAsia="en-US"/>
              </w:rPr>
            </w:pPr>
            <w:r w:rsidRPr="00F340CC">
              <w:rPr>
                <w:lang w:eastAsia="en-US"/>
              </w:rPr>
              <w:t>6.9.1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F340CC" w:rsidRDefault="008D7BA6" w:rsidP="00C911A3">
            <w:pPr>
              <w:spacing w:line="18" w:lineRule="atLeast"/>
              <w:rPr>
                <w:lang w:eastAsia="en-US"/>
              </w:rPr>
            </w:pPr>
            <w:r w:rsidRPr="00F340CC">
              <w:rPr>
                <w:color w:val="000000"/>
              </w:rPr>
              <w:t>Складские площадки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055642">
              <w:rPr>
                <w:lang w:val="en-US"/>
              </w:rPr>
              <w:t>I-V</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t>6.11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t>Целлюлозно-бумажная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447E5">
              <w:rPr>
                <w:lang w:val="en-US"/>
              </w:rPr>
              <w:t>I-V</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t>6.12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Научно-производственная деятельность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3447E5">
              <w:rPr>
                <w:lang w:val="en-US"/>
              </w:rPr>
              <w:t>I-V</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7.1.1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Железнодорожные пути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7.1.2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Обслуживание железнодорожных перевозок</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7.2.2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Обслуживание перевозок пассажиров</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7.2.3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Стоянки транспорта общего пользования</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7.3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rPr>
                <w:color w:val="000000"/>
              </w:rPr>
              <w:t>Водный транспорт</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7.5</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Pr>
                <w:color w:val="000000"/>
              </w:rPr>
              <w:t>Трубопроводный</w:t>
            </w:r>
            <w:r w:rsidRPr="003F17C7">
              <w:rPr>
                <w:color w:val="000000"/>
              </w:rPr>
              <w:t xml:space="preserve"> транспорт</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8.0</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Pr>
                <w:color w:val="000000"/>
              </w:rPr>
              <w:t>Обеспечение обороны и безопасности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8.3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Обеспечение внутреннего правопорядка</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1C1559">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1C1559">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lastRenderedPageBreak/>
              <w:t>11.1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Общее пользование водными объектами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11.2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Специальное пользование водными объектами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11.3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Гидротехнические сооружения</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12.0</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Земельные участки (территории) общего пользования</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12.0.1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Улично-дорожная сеть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12.0.2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Благоустройство территории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12.3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Запас</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202369">
        <w:trPr>
          <w:trHeight w:val="303"/>
          <w:jc w:val="center"/>
        </w:trPr>
        <w:tc>
          <w:tcPr>
            <w:tcW w:w="10178" w:type="dxa"/>
            <w:gridSpan w:val="10"/>
            <w:tcBorders>
              <w:top w:val="single" w:sz="4" w:space="0" w:color="00000A"/>
              <w:left w:val="single" w:sz="4" w:space="0" w:color="00000A"/>
              <w:bottom w:val="single" w:sz="4" w:space="0" w:color="00000A"/>
              <w:right w:val="single" w:sz="4" w:space="0" w:color="00000A"/>
            </w:tcBorders>
          </w:tcPr>
          <w:p w:rsidR="008D7BA6" w:rsidRPr="003F17C7" w:rsidRDefault="008D7BA6" w:rsidP="00C911A3">
            <w:pPr>
              <w:spacing w:line="216" w:lineRule="auto"/>
              <w:jc w:val="center"/>
            </w:pPr>
            <w:r w:rsidRPr="003F17C7">
              <w:rPr>
                <w:b/>
              </w:rPr>
              <w:t>Условно разрешенные виды разрешенного использования</w:t>
            </w:r>
          </w:p>
        </w:tc>
      </w:tr>
      <w:tr w:rsidR="008D7BA6"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1.8</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Скотоводство</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r>
      <w:tr w:rsidR="008D7BA6"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1.9</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Звероводство</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r>
      <w:tr w:rsidR="008D7BA6"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1.10</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Птицеводство</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r>
      <w:tr w:rsidR="008D7BA6"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1.11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Свиноводство</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r>
      <w:tr w:rsidR="008D7BA6"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1.12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Пчеловодство</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r>
      <w:tr w:rsidR="008D7BA6" w:rsidRPr="00272677"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1.13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Рыбоводство</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r>
      <w:tr w:rsidR="008D7BA6" w:rsidRPr="00272677" w:rsidTr="0020236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1.15</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pPr>
              <w:pStyle w:val="s1"/>
              <w:spacing w:before="75" w:after="75"/>
              <w:ind w:right="75"/>
              <w:rPr>
                <w:sz w:val="22"/>
                <w:szCs w:val="22"/>
              </w:rPr>
            </w:pPr>
            <w:r w:rsidRPr="004325A1">
              <w:rPr>
                <w:sz w:val="22"/>
                <w:szCs w:val="22"/>
              </w:rPr>
              <w:t>Хранение и переработка сельскохозяйственной продукции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r>
      <w:tr w:rsidR="008D7BA6" w:rsidRPr="003F17C7" w:rsidTr="00202369">
        <w:trPr>
          <w:trHeight w:val="303"/>
          <w:jc w:val="center"/>
        </w:trPr>
        <w:tc>
          <w:tcPr>
            <w:tcW w:w="10178" w:type="dxa"/>
            <w:gridSpan w:val="10"/>
            <w:tcBorders>
              <w:top w:val="single" w:sz="4" w:space="0" w:color="00000A"/>
              <w:left w:val="single" w:sz="4" w:space="0" w:color="00000A"/>
              <w:bottom w:val="single" w:sz="4" w:space="0" w:color="00000A"/>
              <w:right w:val="single" w:sz="4" w:space="0" w:color="00000A"/>
            </w:tcBorders>
          </w:tcPr>
          <w:p w:rsidR="008D7BA6" w:rsidRPr="003F17C7" w:rsidRDefault="008D7BA6" w:rsidP="00C911A3">
            <w:pPr>
              <w:spacing w:line="216" w:lineRule="auto"/>
              <w:jc w:val="center"/>
            </w:pPr>
            <w:r>
              <w:rPr>
                <w:b/>
              </w:rPr>
              <w:t xml:space="preserve">Вспомогательные </w:t>
            </w:r>
            <w:r w:rsidRPr="003F17C7">
              <w:rPr>
                <w:b/>
              </w:rPr>
              <w:t>виды разрешенного использования</w:t>
            </w:r>
          </w:p>
        </w:tc>
      </w:tr>
      <w:tr w:rsidR="008D7BA6" w:rsidRPr="003F17C7" w:rsidTr="00202369">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rsidRPr="003F17C7">
              <w:t>3.2.4</w:t>
            </w:r>
          </w:p>
        </w:tc>
        <w:tc>
          <w:tcPr>
            <w:tcW w:w="200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bCs/>
              </w:rPr>
            </w:pPr>
            <w:r w:rsidRPr="003F17C7">
              <w:t>Общежития</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r>
      <w:tr w:rsidR="008D7BA6" w:rsidRPr="003F17C7" w:rsidTr="00202369">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widowControl w:val="0"/>
              <w:spacing w:line="18" w:lineRule="atLeast"/>
            </w:pPr>
            <w:r>
              <w:t>3.4.1</w:t>
            </w:r>
          </w:p>
        </w:tc>
        <w:tc>
          <w:tcPr>
            <w:tcW w:w="200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widowControl w:val="0"/>
              <w:spacing w:line="18" w:lineRule="atLeast"/>
            </w:pPr>
            <w:r w:rsidRPr="003F17C7">
              <w:t>Амбулаторно-поликлиническое обслуживание</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r>
      <w:tr w:rsidR="008D7BA6" w:rsidRPr="003F17C7" w:rsidTr="00202369">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t>3.5.2</w:t>
            </w:r>
          </w:p>
        </w:tc>
        <w:tc>
          <w:tcPr>
            <w:tcW w:w="200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bCs/>
              </w:rPr>
            </w:pPr>
            <w:r w:rsidRPr="003F17C7">
              <w:t>Среднее и высшее профессиональное образование</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r>
      <w:tr w:rsidR="008D7BA6" w:rsidRPr="003F17C7" w:rsidTr="00202369">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rsidRPr="003F17C7">
              <w:t>4.4</w:t>
            </w:r>
          </w:p>
        </w:tc>
        <w:tc>
          <w:tcPr>
            <w:tcW w:w="200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rsidRPr="003F17C7">
              <w:t>Магазины</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r>
      <w:tr w:rsidR="008D7BA6" w:rsidRPr="003F17C7" w:rsidTr="00202369">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rsidRPr="003F17C7">
              <w:t>4.5</w:t>
            </w:r>
          </w:p>
        </w:tc>
        <w:tc>
          <w:tcPr>
            <w:tcW w:w="200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rsidRPr="003F17C7">
              <w:t>Банковская и страховая деятельность</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r>
      <w:tr w:rsidR="008D7BA6" w:rsidRPr="003F17C7" w:rsidTr="00202369">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t>4.6</w:t>
            </w:r>
          </w:p>
        </w:tc>
        <w:tc>
          <w:tcPr>
            <w:tcW w:w="200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t>Общественное питание</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r>
      <w:tr w:rsidR="008D7BA6" w:rsidRPr="003F17C7" w:rsidTr="00202369">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t>4.7</w:t>
            </w:r>
          </w:p>
        </w:tc>
        <w:tc>
          <w:tcPr>
            <w:tcW w:w="200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t>Гостиничное обслуживание</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r>
      <w:tr w:rsidR="008D7BA6" w:rsidRPr="003F17C7" w:rsidTr="00202369">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widowControl w:val="0"/>
              <w:spacing w:line="18" w:lineRule="atLeast"/>
            </w:pPr>
            <w:r w:rsidRPr="003F17C7">
              <w:lastRenderedPageBreak/>
              <w:t>5.1.2</w:t>
            </w:r>
          </w:p>
        </w:tc>
        <w:tc>
          <w:tcPr>
            <w:tcW w:w="2000"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widowControl w:val="0"/>
              <w:spacing w:line="18" w:lineRule="atLeast"/>
            </w:pPr>
            <w:r w:rsidRPr="003F17C7">
              <w:t>Обеспечение занятий спортом в помещениях</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r>
    </w:tbl>
    <w:p w:rsidR="008D7BA6" w:rsidRPr="00F62F39" w:rsidRDefault="008D7BA6" w:rsidP="008D7BA6">
      <w:pPr>
        <w:suppressAutoHyphens/>
        <w:jc w:val="both"/>
        <w:rPr>
          <w:rFonts w:eastAsia="Calibri"/>
          <w:sz w:val="20"/>
          <w:szCs w:val="20"/>
          <w:lang w:eastAsia="en-US"/>
        </w:rPr>
      </w:pPr>
      <w:r w:rsidRPr="00F62F39">
        <w:rPr>
          <w:rFonts w:eastAsia="Calibri"/>
          <w:sz w:val="20"/>
          <w:szCs w:val="20"/>
          <w:lang w:eastAsia="en-US"/>
        </w:rPr>
        <w:t xml:space="preserve">Примечания. </w:t>
      </w:r>
    </w:p>
    <w:p w:rsidR="008D7BA6" w:rsidRPr="00F62F39" w:rsidRDefault="008D7BA6" w:rsidP="008D7BA6">
      <w:pPr>
        <w:suppressAutoHyphens/>
        <w:jc w:val="both"/>
        <w:rPr>
          <w:rFonts w:eastAsia="Calibri"/>
          <w:sz w:val="20"/>
          <w:szCs w:val="20"/>
          <w:lang w:eastAsia="en-US"/>
        </w:rPr>
      </w:pPr>
      <w:r w:rsidRPr="00F62F39">
        <w:rPr>
          <w:rFonts w:eastAsia="Calibri"/>
          <w:sz w:val="20"/>
          <w:szCs w:val="20"/>
          <w:lang w:eastAsia="en-US"/>
        </w:rPr>
        <w:t>Условным сокращением «н.у.» обозначены параметры, значения которых не установлены.</w:t>
      </w:r>
    </w:p>
    <w:p w:rsidR="008D7BA6" w:rsidRPr="00506A8E" w:rsidRDefault="008D7BA6" w:rsidP="008D7BA6">
      <w:pPr>
        <w:suppressAutoHyphens/>
        <w:ind w:left="709"/>
        <w:jc w:val="both"/>
        <w:rPr>
          <w:rFonts w:eastAsia="Calibri"/>
          <w:sz w:val="16"/>
          <w:szCs w:val="16"/>
          <w:lang w:eastAsia="en-US"/>
        </w:rPr>
      </w:pPr>
    </w:p>
    <w:p w:rsidR="00596DD4" w:rsidRDefault="00506A8E" w:rsidP="004042CC">
      <w:pPr>
        <w:pStyle w:val="51"/>
        <w:rPr>
          <w:sz w:val="28"/>
          <w:szCs w:val="28"/>
        </w:rPr>
      </w:pPr>
      <w:r w:rsidRPr="00F62F39">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465818" w:rsidRPr="00752586" w:rsidRDefault="00465818" w:rsidP="00465818">
      <w:pPr>
        <w:pStyle w:val="51"/>
        <w:pageBreakBefore/>
        <w:jc w:val="center"/>
        <w:outlineLvl w:val="2"/>
        <w:rPr>
          <w:b/>
          <w:sz w:val="28"/>
          <w:szCs w:val="28"/>
        </w:rPr>
      </w:pPr>
      <w:bookmarkStart w:id="89" w:name="_Toc143871790"/>
      <w:bookmarkStart w:id="90" w:name="_Toc146705275"/>
      <w:bookmarkStart w:id="91" w:name="_Toc76118367"/>
      <w:bookmarkStart w:id="92" w:name="_Toc94267509"/>
      <w:bookmarkStart w:id="93" w:name="_Toc94267725"/>
      <w:bookmarkStart w:id="94" w:name="_Toc95486366"/>
      <w:bookmarkStart w:id="95" w:name="_Toc95826995"/>
      <w:bookmarkStart w:id="96" w:name="_Toc99544130"/>
      <w:r>
        <w:rPr>
          <w:b/>
          <w:sz w:val="28"/>
          <w:szCs w:val="28"/>
        </w:rPr>
        <w:lastRenderedPageBreak/>
        <w:t>2</w:t>
      </w:r>
      <w:r w:rsidR="00647C3B">
        <w:rPr>
          <w:b/>
          <w:sz w:val="28"/>
          <w:szCs w:val="28"/>
        </w:rPr>
        <w:t>5</w:t>
      </w:r>
      <w:r w:rsidRPr="00F62F39">
        <w:rPr>
          <w:b/>
          <w:sz w:val="28"/>
          <w:szCs w:val="28"/>
        </w:rPr>
        <w:t>.</w:t>
      </w:r>
      <w:r w:rsidR="004325A1">
        <w:rPr>
          <w:b/>
          <w:sz w:val="28"/>
          <w:szCs w:val="28"/>
        </w:rPr>
        <w:t>6</w:t>
      </w:r>
      <w:r w:rsidRPr="00F62F39">
        <w:rPr>
          <w:b/>
          <w:sz w:val="28"/>
          <w:szCs w:val="28"/>
        </w:rPr>
        <w:t xml:space="preserve">. </w:t>
      </w:r>
      <w:bookmarkEnd w:id="89"/>
      <w:r w:rsidR="00260F07" w:rsidRPr="00752586">
        <w:rPr>
          <w:b/>
          <w:sz w:val="28"/>
          <w:szCs w:val="28"/>
        </w:rPr>
        <w:t>Градостроительный регламент зон промышленных и коммунальных предп</w:t>
      </w:r>
      <w:r w:rsidR="00B430AA">
        <w:rPr>
          <w:b/>
          <w:sz w:val="28"/>
          <w:szCs w:val="28"/>
        </w:rPr>
        <w:t>р</w:t>
      </w:r>
      <w:r w:rsidR="00260F07" w:rsidRPr="00752586">
        <w:rPr>
          <w:b/>
          <w:sz w:val="28"/>
          <w:szCs w:val="28"/>
        </w:rPr>
        <w:t>иятий, расположенных в пределах селитебной территории</w:t>
      </w:r>
      <w:r w:rsidR="00260F07" w:rsidRPr="00752586">
        <w:rPr>
          <w:b/>
          <w:sz w:val="32"/>
          <w:szCs w:val="32"/>
        </w:rPr>
        <w:t xml:space="preserve"> </w:t>
      </w:r>
      <w:r w:rsidR="00260F07" w:rsidRPr="00752586">
        <w:rPr>
          <w:b/>
          <w:sz w:val="28"/>
          <w:szCs w:val="28"/>
        </w:rPr>
        <w:t>(П-2)</w:t>
      </w:r>
      <w:bookmarkEnd w:id="90"/>
    </w:p>
    <w:p w:rsidR="00465818" w:rsidRPr="008C05AE" w:rsidRDefault="00465818" w:rsidP="00465818">
      <w:pPr>
        <w:pStyle w:val="51"/>
        <w:rPr>
          <w:sz w:val="28"/>
          <w:szCs w:val="28"/>
        </w:rPr>
      </w:pPr>
    </w:p>
    <w:p w:rsidR="004325A1" w:rsidRPr="00752586" w:rsidRDefault="004325A1" w:rsidP="004325A1">
      <w:pPr>
        <w:pStyle w:val="51"/>
        <w:rPr>
          <w:sz w:val="28"/>
          <w:szCs w:val="28"/>
        </w:rPr>
      </w:pPr>
      <w:r w:rsidRPr="00752586">
        <w:rPr>
          <w:sz w:val="28"/>
          <w:szCs w:val="28"/>
        </w:rPr>
        <w:t>Градостроительный регламент зон промышленных и коммунальных предприятий, расположенных в пределах селитебной территории</w:t>
      </w:r>
      <w:r w:rsidRPr="00752586">
        <w:rPr>
          <w:sz w:val="32"/>
          <w:szCs w:val="32"/>
        </w:rPr>
        <w:t xml:space="preserve"> </w:t>
      </w:r>
      <w:r w:rsidRPr="00752586">
        <w:rPr>
          <w:sz w:val="28"/>
          <w:szCs w:val="28"/>
        </w:rPr>
        <w:t>(П-2) распространяется на установленные настоящими Правилами территориальные зоны с индексом П-2.</w:t>
      </w:r>
    </w:p>
    <w:p w:rsidR="004325A1" w:rsidRPr="00752586" w:rsidRDefault="004325A1" w:rsidP="004325A1">
      <w:pPr>
        <w:pStyle w:val="51"/>
        <w:rPr>
          <w:sz w:val="28"/>
          <w:szCs w:val="28"/>
        </w:rPr>
      </w:pPr>
      <w:r w:rsidRPr="00752586">
        <w:rPr>
          <w:rStyle w:val="apple-style-span"/>
          <w:sz w:val="28"/>
          <w:szCs w:val="28"/>
        </w:rPr>
        <w:t xml:space="preserve">К </w:t>
      </w:r>
      <w:r w:rsidRPr="00752586">
        <w:rPr>
          <w:sz w:val="28"/>
          <w:szCs w:val="28"/>
        </w:rPr>
        <w:t>зонам промышленных и коммунальных предприятий, расположенных в пределах селитебной территории,</w:t>
      </w:r>
      <w:r w:rsidRPr="00752586">
        <w:rPr>
          <w:rStyle w:val="apple-style-span"/>
          <w:sz w:val="28"/>
          <w:szCs w:val="28"/>
        </w:rPr>
        <w:t xml:space="preserve"> относятся </w:t>
      </w:r>
      <w:r w:rsidRPr="00752586">
        <w:rPr>
          <w:sz w:val="28"/>
          <w:szCs w:val="28"/>
        </w:rPr>
        <w:t>территории размещения производственных и коммунально-складских объектов, преимущественно с незначительным или средним уровнем негативного воздействия на окружающую среду (III-V класса опасности).</w:t>
      </w:r>
    </w:p>
    <w:p w:rsidR="00465818" w:rsidRPr="00F62F39" w:rsidRDefault="00465818" w:rsidP="00465818">
      <w:pPr>
        <w:pStyle w:val="51"/>
        <w:rPr>
          <w:sz w:val="28"/>
          <w:szCs w:val="28"/>
        </w:rPr>
      </w:pPr>
      <w:r w:rsidRPr="00F62F39">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D7BA6" w:rsidRPr="00596DD4" w:rsidRDefault="008D7BA6" w:rsidP="008D7BA6">
      <w:pPr>
        <w:pStyle w:val="51"/>
        <w:rPr>
          <w:sz w:val="16"/>
          <w:szCs w:val="16"/>
        </w:rPr>
      </w:pPr>
    </w:p>
    <w:tbl>
      <w:tblPr>
        <w:tblW w:w="10132" w:type="dxa"/>
        <w:jc w:val="center"/>
        <w:tblLayout w:type="fixed"/>
        <w:tblCellMar>
          <w:left w:w="57" w:type="dxa"/>
          <w:right w:w="57" w:type="dxa"/>
        </w:tblCellMar>
        <w:tblLook w:val="0000" w:firstRow="0" w:lastRow="0" w:firstColumn="0" w:lastColumn="0" w:noHBand="0" w:noVBand="0"/>
      </w:tblPr>
      <w:tblGrid>
        <w:gridCol w:w="744"/>
        <w:gridCol w:w="2056"/>
        <w:gridCol w:w="1205"/>
        <w:gridCol w:w="1205"/>
        <w:gridCol w:w="1346"/>
        <w:gridCol w:w="1063"/>
        <w:gridCol w:w="1276"/>
        <w:gridCol w:w="1237"/>
      </w:tblGrid>
      <w:tr w:rsidR="008D7BA6" w:rsidRPr="00352AF4" w:rsidTr="00C911A3">
        <w:trPr>
          <w:trHeight w:val="284"/>
          <w:tblHeader/>
          <w:jc w:val="center"/>
        </w:trPr>
        <w:tc>
          <w:tcPr>
            <w:tcW w:w="280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pPr>
            <w:r w:rsidRPr="00352AF4">
              <w:rPr>
                <w:b/>
                <w:bCs/>
              </w:rPr>
              <w:t>Вид разрешенного использования</w:t>
            </w:r>
          </w:p>
        </w:tc>
        <w:tc>
          <w:tcPr>
            <w:tcW w:w="7332" w:type="dxa"/>
            <w:gridSpan w:val="6"/>
            <w:tcBorders>
              <w:top w:val="single" w:sz="4" w:space="0" w:color="00000A"/>
              <w:left w:val="single" w:sz="4" w:space="0" w:color="00000A"/>
              <w:bottom w:val="single" w:sz="4" w:space="0" w:color="00000A"/>
              <w:right w:val="single" w:sz="4" w:space="0" w:color="00000A"/>
            </w:tcBorders>
          </w:tcPr>
          <w:p w:rsidR="008D7BA6" w:rsidRPr="00352AF4" w:rsidRDefault="008D7BA6" w:rsidP="00C911A3">
            <w:pPr>
              <w:spacing w:line="216" w:lineRule="auto"/>
              <w:jc w:val="center"/>
            </w:pPr>
            <w:r w:rsidRPr="00352AF4">
              <w:rPr>
                <w:b/>
              </w:rPr>
              <w:t>Предельные параметры</w:t>
            </w:r>
          </w:p>
        </w:tc>
      </w:tr>
      <w:tr w:rsidR="008D7BA6" w:rsidRPr="00352AF4" w:rsidTr="00647C3B">
        <w:trPr>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rPr>
            </w:pPr>
            <w:r w:rsidRPr="00352AF4">
              <w:rPr>
                <w:b/>
              </w:rPr>
              <w:t>Код</w:t>
            </w:r>
          </w:p>
        </w:tc>
        <w:tc>
          <w:tcPr>
            <w:tcW w:w="2056" w:type="dxa"/>
            <w:vMerge w:val="restart"/>
            <w:tcBorders>
              <w:left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r w:rsidRPr="00352AF4">
              <w:rPr>
                <w:b/>
                <w:bCs/>
              </w:rPr>
              <w:t>Наименование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 xml:space="preserve">Площадь </w:t>
            </w:r>
            <w:r w:rsidRPr="00352AF4">
              <w:rPr>
                <w:b/>
              </w:rPr>
              <w:t>земельного участка,</w:t>
            </w:r>
          </w:p>
          <w:p w:rsidR="008D7BA6" w:rsidRPr="00352AF4" w:rsidRDefault="008D7BA6" w:rsidP="00C911A3">
            <w:pPr>
              <w:spacing w:line="216" w:lineRule="auto"/>
              <w:jc w:val="center"/>
              <w:rPr>
                <w:b/>
              </w:rPr>
            </w:pPr>
            <w:r>
              <w:rPr>
                <w:b/>
              </w:rPr>
              <w:t>(</w:t>
            </w:r>
            <w:r w:rsidRPr="00352AF4">
              <w:rPr>
                <w:b/>
              </w:rPr>
              <w:t>кв.м</w:t>
            </w:r>
            <w:r>
              <w:rPr>
                <w:b/>
              </w:rPr>
              <w:t>.)</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pPr>
              <w:spacing w:line="216" w:lineRule="auto"/>
              <w:jc w:val="center"/>
              <w:rPr>
                <w:b/>
              </w:rPr>
            </w:pPr>
            <w:r>
              <w:rPr>
                <w:b/>
              </w:rPr>
              <w:t>Процент застройки,</w:t>
            </w:r>
          </w:p>
          <w:p w:rsidR="008D7BA6" w:rsidRPr="00352AF4" w:rsidRDefault="008D7BA6" w:rsidP="00C911A3">
            <w:pPr>
              <w:spacing w:line="216" w:lineRule="auto"/>
              <w:jc w:val="center"/>
              <w:rPr>
                <w:b/>
              </w:rPr>
            </w:pPr>
            <w:r>
              <w:rPr>
                <w:b/>
              </w:rP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352AF4" w:rsidRDefault="008D7BA6" w:rsidP="00C911A3">
            <w:pPr>
              <w:spacing w:line="216" w:lineRule="auto"/>
              <w:jc w:val="center"/>
              <w:rPr>
                <w:b/>
              </w:rPr>
            </w:pPr>
            <w:r>
              <w:rPr>
                <w:b/>
              </w:rPr>
              <w:t>К</w:t>
            </w:r>
            <w:r w:rsidRPr="00352AF4">
              <w:rPr>
                <w:b/>
              </w:rPr>
              <w:t xml:space="preserve">оличество </w:t>
            </w:r>
            <w:r>
              <w:rPr>
                <w:b/>
              </w:rPr>
              <w:t xml:space="preserve">надземных </w:t>
            </w:r>
            <w:r w:rsidRPr="00352AF4">
              <w:rPr>
                <w:b/>
              </w:rPr>
              <w:t>этажей</w:t>
            </w:r>
            <w:r>
              <w:rPr>
                <w:b/>
              </w:rPr>
              <w:t>, (эт.)</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Высота,</w:t>
            </w:r>
          </w:p>
          <w:p w:rsidR="008D7BA6" w:rsidRPr="00352AF4" w:rsidRDefault="008D7BA6" w:rsidP="00C911A3">
            <w:pPr>
              <w:spacing w:line="216" w:lineRule="auto"/>
              <w:jc w:val="center"/>
              <w:rPr>
                <w:b/>
              </w:rPr>
            </w:pPr>
            <w:r>
              <w:rPr>
                <w:b/>
              </w:rPr>
              <w:t>(м)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М</w:t>
            </w:r>
            <w:r w:rsidRPr="00352AF4">
              <w:rPr>
                <w:b/>
              </w:rPr>
              <w:t>инимальные отступы от границ земельного участка,</w:t>
            </w:r>
          </w:p>
          <w:p w:rsidR="008D7BA6" w:rsidRPr="00352AF4" w:rsidRDefault="008D7BA6" w:rsidP="00C911A3">
            <w:pPr>
              <w:spacing w:line="216" w:lineRule="auto"/>
              <w:jc w:val="center"/>
              <w:rPr>
                <w:b/>
              </w:rPr>
            </w:pPr>
            <w:r>
              <w:rPr>
                <w:b/>
              </w:rPr>
              <w:t>(</w:t>
            </w:r>
            <w:r w:rsidRPr="00352AF4">
              <w:rPr>
                <w:b/>
              </w:rPr>
              <w:t>м</w:t>
            </w:r>
            <w:r>
              <w:rPr>
                <w:b/>
              </w:rPr>
              <w:t>)</w:t>
            </w:r>
          </w:p>
        </w:tc>
        <w:tc>
          <w:tcPr>
            <w:tcW w:w="1237" w:type="dxa"/>
            <w:vMerge w:val="restart"/>
            <w:tcBorders>
              <w:top w:val="single" w:sz="4" w:space="0" w:color="00000A"/>
              <w:left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rPr>
            </w:pPr>
            <w:r>
              <w:rPr>
                <w:b/>
              </w:rPr>
              <w:t>Класс опасности</w:t>
            </w:r>
          </w:p>
        </w:tc>
      </w:tr>
      <w:tr w:rsidR="008D7BA6" w:rsidRPr="00352AF4" w:rsidTr="00647C3B">
        <w:trPr>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p>
        </w:tc>
        <w:tc>
          <w:tcPr>
            <w:tcW w:w="2056" w:type="dxa"/>
            <w:vMerge/>
            <w:tcBorders>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мин./макс.</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4F5E53" w:rsidRDefault="008D7BA6" w:rsidP="00C911A3">
            <w:pPr>
              <w:spacing w:line="216" w:lineRule="auto"/>
              <w:jc w:val="center"/>
              <w:rPr>
                <w:b/>
              </w:rPr>
            </w:pPr>
            <w:r>
              <w:rPr>
                <w:b/>
              </w:rPr>
              <w:t>макс</w:t>
            </w:r>
            <w:r w:rsidRPr="004F5E53">
              <w:rPr>
                <w:b/>
              </w:rP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4F5E53" w:rsidRDefault="008D7BA6" w:rsidP="00C911A3">
            <w:pPr>
              <w:spacing w:line="216" w:lineRule="auto"/>
              <w:jc w:val="center"/>
              <w:rPr>
                <w:b/>
              </w:rPr>
            </w:pPr>
            <w:r w:rsidRPr="004F5E53">
              <w:rPr>
                <w:b/>
              </w:rPr>
              <w:t>макс.</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макс.</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Pr>
                <w:b/>
              </w:rPr>
              <w:t>Передняя / иные</w:t>
            </w:r>
          </w:p>
        </w:tc>
        <w:tc>
          <w:tcPr>
            <w:tcW w:w="1237" w:type="dxa"/>
            <w:vMerge/>
            <w:tcBorders>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p>
        </w:tc>
      </w:tr>
      <w:tr w:rsidR="008D7BA6" w:rsidRPr="00352AF4" w:rsidTr="00C911A3">
        <w:trPr>
          <w:trHeight w:val="271"/>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D7BA6" w:rsidRPr="00352AF4" w:rsidRDefault="008D7BA6" w:rsidP="00C911A3">
            <w:pPr>
              <w:spacing w:line="216" w:lineRule="auto"/>
              <w:jc w:val="center"/>
            </w:pPr>
            <w:r w:rsidRPr="00352AF4">
              <w:rPr>
                <w:b/>
              </w:rPr>
              <w:t>Основные виды разрешенного использования</w:t>
            </w:r>
          </w:p>
        </w:tc>
      </w:tr>
      <w:tr w:rsidR="008D7BA6" w:rsidRPr="00E17F43"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Овощеводство</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1.14</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Научное обеспечение сельского хозяйства</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1.17</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Питомники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1.18</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975B75">
            <w:r w:rsidRPr="003F17C7">
              <w:t>Обеспечение сельскохозяйственного</w:t>
            </w:r>
            <w:r w:rsidR="00975B75">
              <w:t xml:space="preserve"> </w:t>
            </w:r>
            <w:r w:rsidRPr="003F17C7">
              <w:t>производства</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2.7.1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rPr>
                <w:bCs/>
              </w:rPr>
              <w:t>Хранение автотранспорта</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2.7.2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Pr>
                <w:bCs/>
              </w:rPr>
              <w:t>Размещение гаражей для собственных нужд</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Tr="00647C3B">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3.1.1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Предоставление коммунальных услуг</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Tr="00647C3B">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3.1.2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Административные здания организаций, обеспечивающих предоставление коммунальных услуг</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Tr="00647C3B">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lastRenderedPageBreak/>
              <w:t>3.2.3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Оказание услуг связи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Tr="00647C3B">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Бытовое обслуживание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3.4.2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Стационарное медицинское обслуживание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3.9.1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Обеспечение деятельности в области гидрометеорологии и смежных с ней областях</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3.9.2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Проведение научных исследований</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3.9.3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Проведение научных испытаний</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3.10.1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Амбулаторное ветеринарное обслуживание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3.10.2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Приюты для животных</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4.1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Деловое управление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rPr>
                <w:bCs/>
              </w:rPr>
            </w:pPr>
            <w:r w:rsidRPr="003F17C7">
              <w:rPr>
                <w:bCs/>
              </w:rPr>
              <w:t>4.9</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rPr>
                <w:bCs/>
              </w:rPr>
            </w:pPr>
            <w:r w:rsidRPr="003F17C7">
              <w:rPr>
                <w:bCs/>
              </w:rPr>
              <w:t>Служебные гаражи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4.9.1.1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Заправка транспортных средств</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rPr>
                <w:color w:val="000000"/>
              </w:rPr>
              <w:t>4.9.1.3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rPr>
                <w:color w:val="000000"/>
              </w:rPr>
              <w:t>Автомобильные мойки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rPr>
                <w:color w:val="000000"/>
              </w:rPr>
              <w:t>4.9.1.4</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rPr>
                <w:color w:val="000000"/>
              </w:rPr>
              <w:t>Ремонт автомобилей</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rPr>
                <w:color w:val="000000"/>
              </w:rPr>
            </w:pPr>
            <w:r w:rsidRPr="003F17C7">
              <w:rPr>
                <w:color w:val="000000"/>
              </w:rPr>
              <w:t>4.9.2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rPr>
                <w:color w:val="000000"/>
              </w:rPr>
            </w:pPr>
            <w:r w:rsidRPr="003F17C7">
              <w:rPr>
                <w:color w:val="000000"/>
                <w:shd w:val="clear" w:color="auto" w:fill="FFFFFF"/>
              </w:rPr>
              <w:t>Стоянка транспортных средств</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6.0</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rPr>
                <w:color w:val="000000"/>
                <w:shd w:val="clear" w:color="auto" w:fill="FFFFFF"/>
              </w:rPr>
            </w:pPr>
            <w:r w:rsidRPr="003F17C7">
              <w:rPr>
                <w:color w:val="000000"/>
              </w:rPr>
              <w:t>Производственная деятельность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III-V</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iCs/>
                <w:lang w:eastAsia="en-US"/>
              </w:rPr>
            </w:pPr>
            <w:r w:rsidRPr="003F17C7">
              <w:rPr>
                <w:iCs/>
                <w:lang w:eastAsia="en-US"/>
              </w:rPr>
              <w:t>6.2.1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Автомобилестроительная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III-V</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t>6.3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lang w:eastAsia="en-US"/>
              </w:rPr>
            </w:pPr>
            <w:r w:rsidRPr="003F17C7">
              <w:rPr>
                <w:bCs/>
                <w:lang w:eastAsia="en-US"/>
              </w:rPr>
              <w:t>Легкая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III-V</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t>6.3.1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lang w:eastAsia="en-US"/>
              </w:rPr>
            </w:pPr>
            <w:r w:rsidRPr="003F17C7">
              <w:t>Фармацевтическая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III-V</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t>6.3.2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rPr>
                <w:color w:val="000000"/>
              </w:rPr>
            </w:pPr>
            <w:r w:rsidRPr="003F17C7">
              <w:rPr>
                <w:color w:val="000000"/>
                <w:shd w:val="clear" w:color="auto" w:fill="FFFFFF"/>
              </w:rPr>
              <w:t>Фарфоро-фаянсовая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III-V</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lastRenderedPageBreak/>
              <w:t>6.3.3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rPr>
                <w:color w:val="000000"/>
              </w:rPr>
            </w:pPr>
            <w:r w:rsidRPr="003F17C7">
              <w:rPr>
                <w:color w:val="000000"/>
                <w:shd w:val="clear" w:color="auto" w:fill="FFFFFF"/>
              </w:rPr>
              <w:t>Электронная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III-V</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t>6.3.4</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rPr>
                <w:color w:val="000000"/>
              </w:rPr>
            </w:pPr>
            <w:r w:rsidRPr="003F17C7">
              <w:rPr>
                <w:color w:val="000000"/>
                <w:shd w:val="clear" w:color="auto" w:fill="FFFFFF"/>
              </w:rPr>
              <w:t>Ювелирная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III-V</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t>6.4</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lang w:eastAsia="en-US"/>
              </w:rPr>
            </w:pPr>
            <w:r w:rsidRPr="003F17C7">
              <w:rPr>
                <w:bCs/>
                <w:lang w:eastAsia="en-US"/>
              </w:rPr>
              <w:t>Пищевая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III-V</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t>6.6</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t>Строительная промышленность</w:t>
            </w:r>
            <w:r>
              <w:rPr>
                <w:lang w:eastAsia="en-US"/>
              </w:rPr>
              <w:t xml:space="preserve"> </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III-V</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Pr>
                <w:lang w:eastAsia="en-US"/>
              </w:rPr>
              <w:t>6.7</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Pr>
                <w:lang w:eastAsia="en-US"/>
              </w:rPr>
              <w:t>Энергетика</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color w:val="000000"/>
                <w:lang w:eastAsia="en-US"/>
              </w:rPr>
            </w:pPr>
            <w:r w:rsidRPr="003F17C7">
              <w:t>н.у</w:t>
            </w:r>
            <w: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III-V</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numPr>
                <w:ilvl w:val="0"/>
                <w:numId w:val="1"/>
              </w:numPr>
              <w:suppressAutoHyphens/>
              <w:rPr>
                <w:bCs/>
              </w:rPr>
            </w:pPr>
            <w:r w:rsidRPr="003F17C7">
              <w:rPr>
                <w:bCs/>
              </w:rPr>
              <w:t>6.8</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uppressAutoHyphens/>
              <w:rPr>
                <w:bCs/>
              </w:rPr>
            </w:pPr>
            <w:r w:rsidRPr="003F17C7">
              <w:rPr>
                <w:bCs/>
              </w:rPr>
              <w:t>Связь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tcPr>
          <w:p w:rsidR="008D7BA6" w:rsidRDefault="008D7BA6" w:rsidP="00C911A3">
            <w:r w:rsidRPr="001C1559">
              <w:t>н.у.</w:t>
            </w:r>
          </w:p>
        </w:tc>
        <w:tc>
          <w:tcPr>
            <w:tcW w:w="1346" w:type="dxa"/>
            <w:tcBorders>
              <w:top w:val="single" w:sz="4" w:space="0" w:color="00000A"/>
              <w:left w:val="single" w:sz="4" w:space="0" w:color="00000A"/>
              <w:bottom w:val="single" w:sz="4" w:space="0" w:color="00000A"/>
              <w:right w:val="single" w:sz="4" w:space="0" w:color="00000A"/>
            </w:tcBorders>
          </w:tcPr>
          <w:p w:rsidR="008D7BA6" w:rsidRDefault="008D7BA6" w:rsidP="00C911A3">
            <w:r w:rsidRPr="001C155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F340CC" w:rsidRDefault="008D7BA6" w:rsidP="00C911A3">
            <w:pPr>
              <w:spacing w:line="18" w:lineRule="atLeast"/>
              <w:rPr>
                <w:lang w:eastAsia="en-US"/>
              </w:rPr>
            </w:pPr>
            <w:r w:rsidRPr="00F340CC">
              <w:rPr>
                <w:lang w:eastAsia="en-US"/>
              </w:rPr>
              <w:t>6.9</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F340CC" w:rsidRDefault="008D7BA6" w:rsidP="00C911A3">
            <w:pPr>
              <w:spacing w:line="18" w:lineRule="atLeast"/>
              <w:rPr>
                <w:lang w:eastAsia="en-US"/>
              </w:rPr>
            </w:pPr>
            <w:r w:rsidRPr="00F340CC">
              <w:rPr>
                <w:lang w:eastAsia="en-US"/>
              </w:rPr>
              <w:t>Склад</w:t>
            </w:r>
            <w:r w:rsidR="00133653">
              <w:rPr>
                <w:lang w:eastAsia="en-US"/>
              </w:rPr>
              <w:t>ы</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tcPr>
          <w:p w:rsidR="008D7BA6" w:rsidRDefault="008D7BA6" w:rsidP="00C911A3">
            <w:r w:rsidRPr="001C1559">
              <w:t>н.у.</w:t>
            </w:r>
          </w:p>
        </w:tc>
        <w:tc>
          <w:tcPr>
            <w:tcW w:w="1346" w:type="dxa"/>
            <w:tcBorders>
              <w:top w:val="single" w:sz="4" w:space="0" w:color="00000A"/>
              <w:left w:val="single" w:sz="4" w:space="0" w:color="00000A"/>
              <w:bottom w:val="single" w:sz="4" w:space="0" w:color="00000A"/>
              <w:right w:val="single" w:sz="4" w:space="0" w:color="00000A"/>
            </w:tcBorders>
          </w:tcPr>
          <w:p w:rsidR="008D7BA6" w:rsidRDefault="008D7BA6" w:rsidP="00C911A3">
            <w:r w:rsidRPr="001C155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III-V</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F340CC" w:rsidRDefault="008D7BA6" w:rsidP="00C911A3">
            <w:pPr>
              <w:spacing w:line="18" w:lineRule="atLeast"/>
              <w:rPr>
                <w:lang w:eastAsia="en-US"/>
              </w:rPr>
            </w:pPr>
            <w:r w:rsidRPr="00F340CC">
              <w:rPr>
                <w:lang w:eastAsia="en-US"/>
              </w:rPr>
              <w:t>6.9.1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F340CC" w:rsidRDefault="008D7BA6" w:rsidP="00C911A3">
            <w:pPr>
              <w:spacing w:line="18" w:lineRule="atLeast"/>
              <w:rPr>
                <w:lang w:eastAsia="en-US"/>
              </w:rPr>
            </w:pPr>
            <w:r w:rsidRPr="00F340CC">
              <w:rPr>
                <w:color w:val="000000"/>
              </w:rPr>
              <w:t>Складские площадки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III-V</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t>6.11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t>Целлюлозно-бумажная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III-V</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lang w:eastAsia="en-US"/>
              </w:rPr>
            </w:pPr>
            <w:r w:rsidRPr="003F17C7">
              <w:rPr>
                <w:lang w:eastAsia="en-US"/>
              </w:rPr>
              <w:t>6.12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Научно-производственная деятельность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BD4B68" w:rsidRDefault="008D7BA6" w:rsidP="00C911A3">
            <w:pPr>
              <w:rPr>
                <w:lang w:val="en-US"/>
              </w:rPr>
            </w:pPr>
            <w:r>
              <w:rPr>
                <w:lang w:val="en-US"/>
              </w:rPr>
              <w:t>III-V</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7.1.1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Железнодорожные пути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7.1.2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Обслуживание железнодорожных перевозок</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7.2.2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Обслуживание перевозок пассажиров</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7.2.3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t>Стоянки транспорта общего пользования</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7.3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rPr>
                <w:color w:val="000000"/>
              </w:rPr>
              <w:t>Водный транспорт</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7.5</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Pr>
                <w:color w:val="000000"/>
              </w:rPr>
              <w:t>Трубопроводный</w:t>
            </w:r>
            <w:r w:rsidRPr="003F17C7">
              <w:rPr>
                <w:color w:val="000000"/>
              </w:rPr>
              <w:t xml:space="preserve"> транспорт</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8.0</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Pr>
                <w:color w:val="000000"/>
              </w:rPr>
              <w:t>Обеспечение обороны и безопасности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31E87">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pPr>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8.3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widowControl w:val="0"/>
              <w:spacing w:line="18" w:lineRule="atLeast"/>
            </w:pPr>
            <w:r w:rsidRPr="003F17C7">
              <w:t>Обеспечение внутреннего правопорядка</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1C1559">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1C1559">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11.1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Общее пользование водными объектами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11.2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Специальное пользование водными объектами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11.3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Гидротехнические сооружения</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lastRenderedPageBreak/>
              <w:t>12.0</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Земельные участки (территории) общего пользования</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12.0.1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Улично-дорожная сеть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12.0.2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Благоустройство территории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12.3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Запас</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303"/>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D7BA6" w:rsidRPr="003F17C7" w:rsidRDefault="008D7BA6" w:rsidP="00C911A3">
            <w:pPr>
              <w:spacing w:line="216" w:lineRule="auto"/>
              <w:jc w:val="center"/>
            </w:pPr>
            <w:r w:rsidRPr="003F17C7">
              <w:rPr>
                <w:b/>
              </w:rPr>
              <w:t>Условно разрешенные виды разрешенного использования</w:t>
            </w:r>
          </w:p>
        </w:tc>
      </w:tr>
      <w:tr w:rsidR="008D7BA6"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1.8</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Скотоводство</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r>
      <w:tr w:rsidR="008D7BA6"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1.9</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Звероводство</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r>
      <w:tr w:rsidR="008D7BA6"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1.10</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Птицеводство</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r>
      <w:tr w:rsidR="008D7BA6"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1.11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Свиноводство</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r>
      <w:tr w:rsidR="008D7BA6"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1.12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Пчеловодство</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r>
      <w:tr w:rsidR="008D7BA6" w:rsidRPr="00272677"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1.13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Рыбоводство</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r>
      <w:tr w:rsidR="008D7BA6" w:rsidRPr="00272677"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1.15</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pPr>
              <w:pStyle w:val="s1"/>
              <w:spacing w:before="75" w:after="75"/>
              <w:ind w:right="75"/>
              <w:rPr>
                <w:sz w:val="22"/>
                <w:szCs w:val="22"/>
              </w:rPr>
            </w:pPr>
            <w:r w:rsidRPr="004325A1">
              <w:rPr>
                <w:sz w:val="22"/>
                <w:szCs w:val="22"/>
              </w:rPr>
              <w:t>Хранение и переработка сельскохозяйственной продукции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4325A1" w:rsidRDefault="008D7BA6" w:rsidP="00C911A3">
            <w:r w:rsidRPr="004325A1">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325A1" w:rsidRDefault="008D7BA6" w:rsidP="00C911A3">
            <w:r w:rsidRPr="004325A1">
              <w:t>н.у.</w:t>
            </w:r>
          </w:p>
        </w:tc>
      </w:tr>
      <w:tr w:rsidR="008D7BA6" w:rsidRPr="00272677"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pPr>
              <w:spacing w:line="18" w:lineRule="atLeast"/>
            </w:pPr>
            <w:r w:rsidRPr="00195651">
              <w:t>3.2.4</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pPr>
              <w:spacing w:line="18" w:lineRule="atLeast"/>
              <w:rPr>
                <w:bCs/>
              </w:rPr>
            </w:pPr>
            <w:r w:rsidRPr="00195651">
              <w:t>Общежития</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r w:rsidRPr="00195651">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rPr>
                <w:color w:val="000000"/>
                <w:lang w:eastAsia="en-US"/>
              </w:rPr>
            </w:pPr>
            <w:r w:rsidRPr="00195651">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r w:rsidRPr="0019565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r w:rsidRPr="00195651">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r w:rsidRPr="00195651">
              <w:t>н.у.</w:t>
            </w:r>
          </w:p>
        </w:tc>
      </w:tr>
      <w:tr w:rsidR="008D7BA6" w:rsidRPr="00272677"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pPr>
              <w:spacing w:line="18" w:lineRule="atLeast"/>
            </w:pPr>
            <w:r w:rsidRPr="00195651">
              <w:t>3.5.2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pPr>
              <w:spacing w:line="18" w:lineRule="atLeast"/>
              <w:rPr>
                <w:bCs/>
              </w:rPr>
            </w:pPr>
            <w:r w:rsidRPr="00195651">
              <w:t>Среднее и высшее профессиональное образование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r w:rsidRPr="00195651">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rPr>
                <w:color w:val="000000"/>
                <w:lang w:eastAsia="en-US"/>
              </w:rPr>
            </w:pPr>
            <w:r w:rsidRPr="00195651">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r w:rsidRPr="0019565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r w:rsidRPr="00195651">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r w:rsidRPr="00195651">
              <w:t>н.у.</w:t>
            </w:r>
          </w:p>
        </w:tc>
      </w:tr>
      <w:tr w:rsidR="008D7BA6" w:rsidRPr="00272677"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pPr>
              <w:spacing w:line="18" w:lineRule="atLeast"/>
            </w:pPr>
            <w:r w:rsidRPr="00195651">
              <w:t>4.4</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pPr>
              <w:spacing w:line="18" w:lineRule="atLeast"/>
            </w:pPr>
            <w:r w:rsidRPr="00195651">
              <w:t>Магазины</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r w:rsidRPr="00195651">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rPr>
                <w:color w:val="000000"/>
                <w:lang w:eastAsia="en-US"/>
              </w:rPr>
            </w:pPr>
            <w:r w:rsidRPr="00195651">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r w:rsidRPr="0019565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r w:rsidRPr="00195651">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r w:rsidRPr="00195651">
              <w:t>н.у.</w:t>
            </w:r>
          </w:p>
        </w:tc>
      </w:tr>
      <w:tr w:rsidR="008D7BA6" w:rsidRPr="00272677"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pPr>
              <w:spacing w:line="18" w:lineRule="atLeast"/>
            </w:pPr>
            <w:r w:rsidRPr="00195651">
              <w:t>4.6</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pPr>
              <w:spacing w:line="18" w:lineRule="atLeast"/>
            </w:pPr>
            <w:r w:rsidRPr="00195651">
              <w:t>Общественное питание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r w:rsidRPr="00195651">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rPr>
                <w:color w:val="000000"/>
                <w:lang w:eastAsia="en-US"/>
              </w:rPr>
            </w:pPr>
            <w:r w:rsidRPr="00195651">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r w:rsidRPr="0019565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r w:rsidRPr="00195651">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r w:rsidRPr="00195651">
              <w:t>н.у.</w:t>
            </w:r>
          </w:p>
        </w:tc>
      </w:tr>
      <w:tr w:rsidR="008D7BA6" w:rsidRPr="00272677" w:rsidTr="00647C3B">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pPr>
              <w:spacing w:line="18" w:lineRule="atLeast"/>
            </w:pPr>
            <w:r w:rsidRPr="00195651">
              <w:t>4.7</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pPr>
              <w:spacing w:line="18" w:lineRule="atLeast"/>
            </w:pPr>
            <w:r w:rsidRPr="00195651">
              <w:t>Гостиничное обслуживание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r w:rsidRPr="00195651">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rPr>
                <w:color w:val="000000"/>
                <w:lang w:eastAsia="en-US"/>
              </w:rPr>
            </w:pPr>
            <w:r w:rsidRPr="00195651">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r w:rsidRPr="0019565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r w:rsidRPr="00195651">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195651" w:rsidRDefault="008D7BA6" w:rsidP="00C911A3">
            <w:r w:rsidRPr="00195651">
              <w:t>н.у.</w:t>
            </w:r>
          </w:p>
        </w:tc>
      </w:tr>
      <w:tr w:rsidR="008D7BA6" w:rsidRPr="003F17C7" w:rsidTr="00C911A3">
        <w:trPr>
          <w:trHeight w:val="303"/>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D7BA6" w:rsidRPr="003F17C7" w:rsidRDefault="008D7BA6" w:rsidP="00C911A3">
            <w:pPr>
              <w:spacing w:line="216" w:lineRule="auto"/>
              <w:jc w:val="center"/>
            </w:pPr>
            <w:r>
              <w:rPr>
                <w:b/>
              </w:rPr>
              <w:t xml:space="preserve">Вспомогательные </w:t>
            </w:r>
            <w:r w:rsidRPr="003F17C7">
              <w:rPr>
                <w:b/>
              </w:rPr>
              <w:t>виды разрешенного использования</w:t>
            </w:r>
          </w:p>
        </w:tc>
      </w:tr>
      <w:tr w:rsidR="008D7BA6" w:rsidRPr="003F17C7" w:rsidTr="00647C3B">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pPr>
            <w:r w:rsidRPr="00195651">
              <w:t>3.2.4</w:t>
            </w:r>
          </w:p>
        </w:tc>
        <w:tc>
          <w:tcPr>
            <w:tcW w:w="205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rPr>
                <w:bCs/>
              </w:rPr>
            </w:pPr>
            <w:r w:rsidRPr="00195651">
              <w:t>Общежития</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rPr>
                <w:color w:val="000000"/>
                <w:lang w:eastAsia="en-US"/>
              </w:rPr>
            </w:pPr>
            <w:r w:rsidRPr="00195651">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r>
      <w:tr w:rsidR="008D7BA6" w:rsidRPr="003F17C7" w:rsidTr="00647C3B">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widowControl w:val="0"/>
              <w:spacing w:line="18" w:lineRule="atLeast"/>
            </w:pPr>
            <w:r w:rsidRPr="00195651">
              <w:t>3.4.1</w:t>
            </w:r>
          </w:p>
        </w:tc>
        <w:tc>
          <w:tcPr>
            <w:tcW w:w="205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widowControl w:val="0"/>
              <w:spacing w:line="18" w:lineRule="atLeast"/>
            </w:pPr>
            <w:r w:rsidRPr="00195651">
              <w:t>Амбулаторно-поликлиническое обслуживание</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rPr>
                <w:color w:val="000000"/>
                <w:lang w:eastAsia="en-US"/>
              </w:rPr>
            </w:pPr>
            <w:r w:rsidRPr="00195651">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r>
      <w:tr w:rsidR="008D7BA6" w:rsidRPr="003F17C7" w:rsidTr="00647C3B">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pPr>
            <w:r w:rsidRPr="00195651">
              <w:t>3.5.2</w:t>
            </w:r>
          </w:p>
        </w:tc>
        <w:tc>
          <w:tcPr>
            <w:tcW w:w="205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rPr>
                <w:bCs/>
              </w:rPr>
            </w:pPr>
            <w:r w:rsidRPr="00195651">
              <w:t>Среднее и высшее профессиональное образование</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rPr>
                <w:color w:val="000000"/>
                <w:lang w:eastAsia="en-US"/>
              </w:rPr>
            </w:pPr>
            <w:r w:rsidRPr="00195651">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r>
      <w:tr w:rsidR="008D7BA6" w:rsidRPr="003F17C7" w:rsidTr="00647C3B">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pPr>
            <w:r w:rsidRPr="00195651">
              <w:t>4.4</w:t>
            </w:r>
          </w:p>
        </w:tc>
        <w:tc>
          <w:tcPr>
            <w:tcW w:w="205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pPr>
            <w:r w:rsidRPr="00195651">
              <w:t>Магазины</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rPr>
                <w:color w:val="000000"/>
                <w:lang w:eastAsia="en-US"/>
              </w:rPr>
            </w:pPr>
            <w:r w:rsidRPr="00195651">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r>
      <w:tr w:rsidR="008D7BA6" w:rsidRPr="003F17C7" w:rsidTr="00647C3B">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pPr>
            <w:r w:rsidRPr="00195651">
              <w:t>4.5</w:t>
            </w:r>
          </w:p>
        </w:tc>
        <w:tc>
          <w:tcPr>
            <w:tcW w:w="205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pPr>
            <w:r w:rsidRPr="00195651">
              <w:t>Банковская и страховая деятельность</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rPr>
                <w:color w:val="000000"/>
                <w:lang w:eastAsia="en-US"/>
              </w:rPr>
            </w:pPr>
            <w:r w:rsidRPr="00195651">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r>
      <w:tr w:rsidR="008D7BA6" w:rsidRPr="003F17C7" w:rsidTr="00647C3B">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pPr>
            <w:r w:rsidRPr="00195651">
              <w:t>4.6</w:t>
            </w:r>
          </w:p>
        </w:tc>
        <w:tc>
          <w:tcPr>
            <w:tcW w:w="205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pPr>
            <w:r w:rsidRPr="00195651">
              <w:t>Общественное питание</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rPr>
                <w:color w:val="000000"/>
                <w:lang w:eastAsia="en-US"/>
              </w:rPr>
            </w:pPr>
            <w:r w:rsidRPr="00195651">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r>
      <w:tr w:rsidR="008D7BA6" w:rsidRPr="003F17C7" w:rsidTr="00647C3B">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pPr>
            <w:r w:rsidRPr="00195651">
              <w:t>4.7</w:t>
            </w:r>
          </w:p>
        </w:tc>
        <w:tc>
          <w:tcPr>
            <w:tcW w:w="205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pPr>
            <w:r w:rsidRPr="00195651">
              <w:t>Гостиничное обслуживание</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pPr>
              <w:spacing w:line="18" w:lineRule="atLeast"/>
              <w:rPr>
                <w:color w:val="000000"/>
                <w:lang w:eastAsia="en-US"/>
              </w:rPr>
            </w:pPr>
            <w:r w:rsidRPr="00195651">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8D7BA6" w:rsidRPr="00195651" w:rsidRDefault="008D7BA6" w:rsidP="00C911A3">
            <w:r w:rsidRPr="00195651">
              <w:t>н.у.</w:t>
            </w:r>
          </w:p>
        </w:tc>
      </w:tr>
      <w:tr w:rsidR="008D7BA6" w:rsidRPr="003F17C7" w:rsidTr="00647C3B">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widowControl w:val="0"/>
              <w:spacing w:line="18" w:lineRule="atLeast"/>
            </w:pPr>
            <w:r w:rsidRPr="003F17C7">
              <w:lastRenderedPageBreak/>
              <w:t>5.1.2</w:t>
            </w:r>
          </w:p>
        </w:tc>
        <w:tc>
          <w:tcPr>
            <w:tcW w:w="2056"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widowControl w:val="0"/>
              <w:spacing w:line="18" w:lineRule="atLeast"/>
            </w:pPr>
            <w:r w:rsidRPr="003F17C7">
              <w:t>Обеспечение занятий спортом в помещениях</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r>
    </w:tbl>
    <w:p w:rsidR="008D7BA6" w:rsidRPr="00F62F39" w:rsidRDefault="008D7BA6" w:rsidP="008D7BA6">
      <w:pPr>
        <w:suppressAutoHyphens/>
        <w:jc w:val="both"/>
        <w:rPr>
          <w:rFonts w:eastAsia="Calibri"/>
          <w:sz w:val="20"/>
          <w:szCs w:val="20"/>
          <w:lang w:eastAsia="en-US"/>
        </w:rPr>
      </w:pPr>
      <w:r w:rsidRPr="00F62F39">
        <w:rPr>
          <w:rFonts w:eastAsia="Calibri"/>
          <w:sz w:val="20"/>
          <w:szCs w:val="20"/>
          <w:lang w:eastAsia="en-US"/>
        </w:rPr>
        <w:t xml:space="preserve">Примечания. </w:t>
      </w:r>
    </w:p>
    <w:p w:rsidR="008D7BA6" w:rsidRPr="00F62F39" w:rsidRDefault="008D7BA6" w:rsidP="008D7BA6">
      <w:pPr>
        <w:suppressAutoHyphens/>
        <w:jc w:val="both"/>
        <w:rPr>
          <w:rFonts w:eastAsia="Calibri"/>
          <w:sz w:val="20"/>
          <w:szCs w:val="20"/>
          <w:lang w:eastAsia="en-US"/>
        </w:rPr>
      </w:pPr>
      <w:r w:rsidRPr="00F62F39">
        <w:rPr>
          <w:rFonts w:eastAsia="Calibri"/>
          <w:sz w:val="20"/>
          <w:szCs w:val="20"/>
          <w:lang w:eastAsia="en-US"/>
        </w:rPr>
        <w:t>Условным сокращением «н.у.» обозначены параметры, значения которых не установлены.</w:t>
      </w:r>
    </w:p>
    <w:p w:rsidR="008D7BA6" w:rsidRPr="00506A8E" w:rsidRDefault="008D7BA6" w:rsidP="008D7BA6">
      <w:pPr>
        <w:suppressAutoHyphens/>
        <w:ind w:left="709"/>
        <w:jc w:val="both"/>
        <w:rPr>
          <w:rFonts w:eastAsia="Calibri"/>
          <w:sz w:val="16"/>
          <w:szCs w:val="16"/>
          <w:lang w:eastAsia="en-US"/>
        </w:rPr>
      </w:pPr>
    </w:p>
    <w:p w:rsidR="00465818" w:rsidRDefault="00465818" w:rsidP="00465818">
      <w:pPr>
        <w:pStyle w:val="51"/>
        <w:rPr>
          <w:sz w:val="28"/>
          <w:szCs w:val="28"/>
        </w:rPr>
      </w:pPr>
      <w:r w:rsidRPr="00F62F39">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1D4ED7" w:rsidRDefault="001D4ED7">
      <w:pPr>
        <w:rPr>
          <w:rFonts w:eastAsia="Calibri"/>
          <w:sz w:val="28"/>
          <w:szCs w:val="28"/>
          <w:lang w:eastAsia="en-US"/>
        </w:rPr>
      </w:pPr>
      <w:bookmarkStart w:id="97" w:name="_Toc143871791"/>
      <w:r>
        <w:rPr>
          <w:rFonts w:eastAsia="Calibri"/>
          <w:sz w:val="28"/>
          <w:szCs w:val="28"/>
          <w:lang w:eastAsia="en-US"/>
        </w:rPr>
        <w:br w:type="page"/>
      </w:r>
    </w:p>
    <w:p w:rsidR="008A2F5E" w:rsidRPr="00752586" w:rsidRDefault="008A2F5E" w:rsidP="008A2F5E">
      <w:pPr>
        <w:pStyle w:val="51"/>
        <w:ind w:firstLine="0"/>
        <w:jc w:val="center"/>
        <w:outlineLvl w:val="2"/>
        <w:rPr>
          <w:b/>
          <w:sz w:val="28"/>
          <w:szCs w:val="28"/>
        </w:rPr>
      </w:pPr>
      <w:bookmarkStart w:id="98" w:name="_Toc146705276"/>
      <w:r w:rsidRPr="00F8712D">
        <w:rPr>
          <w:b/>
          <w:sz w:val="28"/>
          <w:szCs w:val="28"/>
        </w:rPr>
        <w:lastRenderedPageBreak/>
        <w:t>2</w:t>
      </w:r>
      <w:r w:rsidR="00647C3B">
        <w:rPr>
          <w:b/>
          <w:sz w:val="28"/>
          <w:szCs w:val="28"/>
        </w:rPr>
        <w:t>5</w:t>
      </w:r>
      <w:r w:rsidRPr="00C32C3E">
        <w:rPr>
          <w:b/>
          <w:sz w:val="28"/>
          <w:szCs w:val="28"/>
        </w:rPr>
        <w:t>.</w:t>
      </w:r>
      <w:r>
        <w:rPr>
          <w:b/>
          <w:sz w:val="28"/>
          <w:szCs w:val="28"/>
        </w:rPr>
        <w:t>7</w:t>
      </w:r>
      <w:r w:rsidRPr="00752586">
        <w:rPr>
          <w:b/>
          <w:sz w:val="28"/>
          <w:szCs w:val="28"/>
        </w:rPr>
        <w:t>. Градостроительный регламент зон мест погребения (С-1)</w:t>
      </w:r>
      <w:bookmarkEnd w:id="98"/>
    </w:p>
    <w:p w:rsidR="008A2F5E" w:rsidRPr="00752586" w:rsidRDefault="008A2F5E" w:rsidP="008A2F5E">
      <w:pPr>
        <w:pStyle w:val="51"/>
        <w:rPr>
          <w:sz w:val="28"/>
          <w:szCs w:val="28"/>
        </w:rPr>
      </w:pPr>
    </w:p>
    <w:p w:rsidR="008A2F5E" w:rsidRPr="00752586" w:rsidRDefault="008A2F5E" w:rsidP="008A2F5E">
      <w:pPr>
        <w:pStyle w:val="51"/>
        <w:rPr>
          <w:sz w:val="28"/>
          <w:szCs w:val="28"/>
        </w:rPr>
      </w:pPr>
      <w:r w:rsidRPr="00752586">
        <w:rPr>
          <w:sz w:val="28"/>
          <w:szCs w:val="28"/>
        </w:rPr>
        <w:t>Градостроительный регламент зон мест погребения (С-1) распространяется на установленные настоящими Правилами территориальные зоны с индексом С-1.</w:t>
      </w:r>
    </w:p>
    <w:p w:rsidR="008A2F5E" w:rsidRPr="00046B77" w:rsidRDefault="00427FCA" w:rsidP="008A2F5E">
      <w:pPr>
        <w:pStyle w:val="51"/>
        <w:rPr>
          <w:sz w:val="28"/>
          <w:szCs w:val="28"/>
        </w:rPr>
      </w:pPr>
      <w:r w:rsidRPr="00752586">
        <w:rPr>
          <w:rStyle w:val="apple-style-span"/>
          <w:sz w:val="28"/>
          <w:szCs w:val="28"/>
        </w:rPr>
        <w:t xml:space="preserve">К </w:t>
      </w:r>
      <w:r w:rsidRPr="00752586">
        <w:rPr>
          <w:sz w:val="28"/>
          <w:szCs w:val="28"/>
        </w:rPr>
        <w:t>зонам мест погребения</w:t>
      </w:r>
      <w:r w:rsidRPr="00752586">
        <w:rPr>
          <w:rStyle w:val="apple-style-span"/>
          <w:sz w:val="28"/>
          <w:szCs w:val="28"/>
        </w:rPr>
        <w:t xml:space="preserve"> относятся</w:t>
      </w:r>
      <w:r w:rsidR="00646BF3" w:rsidRPr="00752586">
        <w:rPr>
          <w:rStyle w:val="apple-style-span"/>
          <w:sz w:val="28"/>
          <w:szCs w:val="28"/>
        </w:rPr>
        <w:t xml:space="preserve"> </w:t>
      </w:r>
      <w:r w:rsidR="00646BF3" w:rsidRPr="00752586">
        <w:rPr>
          <w:sz w:val="28"/>
          <w:szCs w:val="28"/>
        </w:rPr>
        <w:t xml:space="preserve">территории размещения кладбищ, крематориев, мемориальных комплексов. </w:t>
      </w:r>
      <w:r w:rsidR="008A2F5E" w:rsidRPr="00752586">
        <w:rPr>
          <w:sz w:val="28"/>
          <w:szCs w:val="28"/>
        </w:rPr>
        <w:t>Размещение зон данного вида может быть обеспечено только путем выделения указанных</w:t>
      </w:r>
      <w:r w:rsidR="008A2F5E" w:rsidRPr="00046B77">
        <w:rPr>
          <w:sz w:val="28"/>
          <w:szCs w:val="28"/>
        </w:rPr>
        <w:t xml:space="preserve"> зон и недопустимо в других территориальных зонах.</w:t>
      </w:r>
    </w:p>
    <w:p w:rsidR="008A2F5E" w:rsidRDefault="008A2F5E" w:rsidP="008A2F5E">
      <w:pPr>
        <w:pStyle w:val="51"/>
        <w:rPr>
          <w:sz w:val="28"/>
          <w:szCs w:val="28"/>
        </w:rPr>
      </w:pPr>
      <w:r w:rsidRPr="00E84A10">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D7BA6" w:rsidRPr="00596DD4" w:rsidRDefault="008D7BA6" w:rsidP="008D7BA6">
      <w:pPr>
        <w:pStyle w:val="51"/>
        <w:rPr>
          <w:sz w:val="16"/>
          <w:szCs w:val="16"/>
        </w:rPr>
      </w:pPr>
    </w:p>
    <w:tbl>
      <w:tblPr>
        <w:tblW w:w="10132" w:type="dxa"/>
        <w:jc w:val="center"/>
        <w:tblLayout w:type="fixed"/>
        <w:tblCellMar>
          <w:left w:w="57" w:type="dxa"/>
          <w:right w:w="57" w:type="dxa"/>
        </w:tblCellMar>
        <w:tblLook w:val="0000" w:firstRow="0" w:lastRow="0" w:firstColumn="0" w:lastColumn="0" w:noHBand="0" w:noVBand="0"/>
      </w:tblPr>
      <w:tblGrid>
        <w:gridCol w:w="744"/>
        <w:gridCol w:w="2623"/>
        <w:gridCol w:w="1417"/>
        <w:gridCol w:w="1276"/>
        <w:gridCol w:w="1347"/>
        <w:gridCol w:w="1088"/>
        <w:gridCol w:w="1637"/>
      </w:tblGrid>
      <w:tr w:rsidR="008D7BA6" w:rsidRPr="00352AF4" w:rsidTr="00C911A3">
        <w:trPr>
          <w:trHeight w:val="284"/>
          <w:tblHeader/>
          <w:jc w:val="center"/>
        </w:trPr>
        <w:tc>
          <w:tcPr>
            <w:tcW w:w="33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pPr>
            <w:r w:rsidRPr="00352AF4">
              <w:rPr>
                <w:b/>
                <w:bCs/>
              </w:rPr>
              <w:t>Вид разрешенного использования</w:t>
            </w:r>
          </w:p>
        </w:tc>
        <w:tc>
          <w:tcPr>
            <w:tcW w:w="6765" w:type="dxa"/>
            <w:gridSpan w:val="5"/>
            <w:tcBorders>
              <w:top w:val="single" w:sz="4" w:space="0" w:color="00000A"/>
              <w:left w:val="single" w:sz="4" w:space="0" w:color="00000A"/>
              <w:bottom w:val="single" w:sz="4" w:space="0" w:color="00000A"/>
              <w:right w:val="single" w:sz="4" w:space="0" w:color="00000A"/>
            </w:tcBorders>
          </w:tcPr>
          <w:p w:rsidR="008D7BA6" w:rsidRPr="00352AF4" w:rsidRDefault="008D7BA6" w:rsidP="00C911A3">
            <w:pPr>
              <w:spacing w:line="216" w:lineRule="auto"/>
              <w:jc w:val="center"/>
            </w:pPr>
            <w:r w:rsidRPr="00352AF4">
              <w:rPr>
                <w:b/>
              </w:rPr>
              <w:t>Предельные параметры</w:t>
            </w:r>
          </w:p>
        </w:tc>
      </w:tr>
      <w:tr w:rsidR="008D7BA6" w:rsidRPr="00352AF4" w:rsidTr="00C911A3">
        <w:trPr>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rPr>
            </w:pPr>
            <w:r w:rsidRPr="00352AF4">
              <w:rPr>
                <w:b/>
              </w:rPr>
              <w:t>Код</w:t>
            </w:r>
          </w:p>
        </w:tc>
        <w:tc>
          <w:tcPr>
            <w:tcW w:w="2623" w:type="dxa"/>
            <w:vMerge w:val="restart"/>
            <w:tcBorders>
              <w:left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r w:rsidRPr="00352AF4">
              <w:rPr>
                <w:b/>
                <w:bCs/>
              </w:rPr>
              <w:t>Наименование</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 xml:space="preserve">Площадь </w:t>
            </w:r>
            <w:r w:rsidRPr="00352AF4">
              <w:rPr>
                <w:b/>
              </w:rPr>
              <w:t>земельного участка,</w:t>
            </w:r>
          </w:p>
          <w:p w:rsidR="008D7BA6" w:rsidRPr="00352AF4" w:rsidRDefault="008D7BA6" w:rsidP="00C911A3">
            <w:pPr>
              <w:spacing w:line="216" w:lineRule="auto"/>
              <w:jc w:val="center"/>
              <w:rPr>
                <w:b/>
              </w:rPr>
            </w:pPr>
            <w:r>
              <w:rPr>
                <w:b/>
              </w:rPr>
              <w:t>(</w:t>
            </w:r>
            <w:r w:rsidRPr="00352AF4">
              <w:rPr>
                <w:b/>
              </w:rPr>
              <w:t>кв.м</w:t>
            </w:r>
            <w:r>
              <w:rPr>
                <w:b/>
              </w:rPr>
              <w:t>.)</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pPr>
              <w:spacing w:line="216" w:lineRule="auto"/>
              <w:jc w:val="center"/>
              <w:rPr>
                <w:b/>
              </w:rPr>
            </w:pPr>
            <w:r>
              <w:rPr>
                <w:b/>
              </w:rPr>
              <w:t>П</w:t>
            </w:r>
            <w:r w:rsidRPr="00352AF4">
              <w:rPr>
                <w:b/>
              </w:rPr>
              <w:t>роцент застройки</w:t>
            </w:r>
            <w:r>
              <w:rPr>
                <w:b/>
              </w:rPr>
              <w:t>,</w:t>
            </w:r>
          </w:p>
          <w:p w:rsidR="008D7BA6" w:rsidRPr="00352AF4" w:rsidRDefault="008D7BA6" w:rsidP="00C911A3">
            <w:pPr>
              <w:spacing w:line="216" w:lineRule="auto"/>
              <w:jc w:val="center"/>
              <w:rPr>
                <w:b/>
              </w:rPr>
            </w:pPr>
            <w:r>
              <w:rPr>
                <w:b/>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К</w:t>
            </w:r>
            <w:r w:rsidRPr="00352AF4">
              <w:rPr>
                <w:b/>
              </w:rPr>
              <w:t xml:space="preserve">оличество </w:t>
            </w:r>
            <w:r>
              <w:rPr>
                <w:b/>
              </w:rPr>
              <w:t xml:space="preserve">надземных </w:t>
            </w:r>
            <w:r w:rsidRPr="00352AF4">
              <w:rPr>
                <w:b/>
              </w:rPr>
              <w:t>этажей</w:t>
            </w:r>
            <w:r>
              <w:rPr>
                <w:b/>
              </w:rPr>
              <w:t>,</w:t>
            </w:r>
          </w:p>
          <w:p w:rsidR="008D7BA6" w:rsidRPr="00352AF4" w:rsidRDefault="008D7BA6" w:rsidP="00C911A3">
            <w:pPr>
              <w:spacing w:line="216" w:lineRule="auto"/>
              <w:jc w:val="center"/>
              <w:rPr>
                <w:b/>
              </w:rPr>
            </w:pPr>
            <w:r>
              <w:rPr>
                <w:b/>
              </w:rPr>
              <w:t>(эт.)</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Высота,</w:t>
            </w:r>
          </w:p>
          <w:p w:rsidR="008D7BA6" w:rsidRPr="00352AF4" w:rsidRDefault="008D7BA6" w:rsidP="00C911A3">
            <w:pPr>
              <w:spacing w:line="216" w:lineRule="auto"/>
              <w:jc w:val="center"/>
              <w:rPr>
                <w:b/>
              </w:rPr>
            </w:pPr>
            <w:r>
              <w:rPr>
                <w:b/>
              </w:rPr>
              <w:t>(м)</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М</w:t>
            </w:r>
            <w:r w:rsidRPr="00352AF4">
              <w:rPr>
                <w:b/>
              </w:rPr>
              <w:t>инимальные отступы от границ земельного участка,</w:t>
            </w:r>
          </w:p>
          <w:p w:rsidR="008D7BA6" w:rsidRPr="00352AF4" w:rsidRDefault="008D7BA6" w:rsidP="00C911A3">
            <w:pPr>
              <w:spacing w:line="216" w:lineRule="auto"/>
              <w:jc w:val="center"/>
              <w:rPr>
                <w:b/>
              </w:rPr>
            </w:pPr>
            <w:r>
              <w:rPr>
                <w:b/>
              </w:rPr>
              <w:t>(</w:t>
            </w:r>
            <w:r w:rsidRPr="00352AF4">
              <w:rPr>
                <w:b/>
              </w:rPr>
              <w:t>м</w:t>
            </w:r>
            <w:r>
              <w:rPr>
                <w:b/>
              </w:rPr>
              <w:t>)</w:t>
            </w:r>
          </w:p>
        </w:tc>
      </w:tr>
      <w:tr w:rsidR="008D7BA6" w:rsidRPr="00352AF4" w:rsidTr="00C911A3">
        <w:trPr>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p>
        </w:tc>
        <w:tc>
          <w:tcPr>
            <w:tcW w:w="2623" w:type="dxa"/>
            <w:vMerge/>
            <w:tcBorders>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мин./макс.</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Pr="004F5E53" w:rsidRDefault="008D7BA6" w:rsidP="00C911A3">
            <w:pPr>
              <w:spacing w:line="216" w:lineRule="auto"/>
              <w:jc w:val="center"/>
              <w:rPr>
                <w:b/>
              </w:rPr>
            </w:pPr>
            <w:r w:rsidRPr="004F5E53">
              <w:rPr>
                <w:b/>
              </w:rPr>
              <w:t>макс.</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макс.</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макс.</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передняя / иные</w:t>
            </w:r>
          </w:p>
        </w:tc>
      </w:tr>
      <w:tr w:rsidR="008D7BA6" w:rsidRPr="00352AF4" w:rsidTr="00C911A3">
        <w:trPr>
          <w:trHeight w:val="271"/>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8D7BA6" w:rsidRPr="00352AF4" w:rsidRDefault="008D7BA6" w:rsidP="00C911A3">
            <w:pPr>
              <w:spacing w:line="216" w:lineRule="auto"/>
              <w:jc w:val="center"/>
            </w:pPr>
            <w:r w:rsidRPr="00352AF4">
              <w:rPr>
                <w:b/>
              </w:rPr>
              <w:t>Основные виды разрешенного использования</w:t>
            </w:r>
          </w:p>
        </w:tc>
      </w:tr>
      <w:tr w:rsidR="008D7BA6" w:rsidTr="00C911A3">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3.1.1</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Предоставление коммунальных услуг</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Tr="00C911A3">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3.3</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Бытовое обслуживание</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3.9.1</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Обеспечение деятельности в области гидрометеорологии и смежных с ней областях</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numPr>
                <w:ilvl w:val="0"/>
                <w:numId w:val="1"/>
              </w:numPr>
              <w:suppressAutoHyphens/>
              <w:rPr>
                <w:bCs/>
              </w:rPr>
            </w:pPr>
            <w:r w:rsidRPr="003F17C7">
              <w:rPr>
                <w:bCs/>
              </w:rPr>
              <w:t>6.8</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uppressAutoHyphens/>
              <w:rPr>
                <w:bCs/>
              </w:rPr>
            </w:pPr>
            <w:r w:rsidRPr="003F17C7">
              <w:rPr>
                <w:bCs/>
              </w:rPr>
              <w:t>Связь</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tcPr>
          <w:p w:rsidR="008D7BA6" w:rsidRDefault="008D7BA6" w:rsidP="00C911A3">
            <w:r w:rsidRPr="001C1559">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12.0</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Земельные участки (территории) общего пользования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12.0.1</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Улично-дорожная сеть</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12.0.2</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Благоустройство территории</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12.1</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Ритуальная деятельность</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12.3</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Запас</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303"/>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8D7BA6" w:rsidRPr="003F17C7" w:rsidRDefault="008D7BA6" w:rsidP="00C911A3">
            <w:pPr>
              <w:spacing w:line="216" w:lineRule="auto"/>
              <w:jc w:val="center"/>
            </w:pPr>
            <w:r w:rsidRPr="003F17C7">
              <w:rPr>
                <w:b/>
              </w:rPr>
              <w:t>Условно разрешенные виды разрешенного использования</w:t>
            </w:r>
          </w:p>
        </w:tc>
      </w:tr>
      <w:tr w:rsidR="008D7BA6" w:rsidRPr="00272677"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3.7.1</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Осуществление религиозных обрядов</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F17C7" w:rsidTr="00C911A3">
        <w:trPr>
          <w:trHeight w:val="303"/>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8D7BA6" w:rsidRPr="003F17C7" w:rsidRDefault="008D7BA6" w:rsidP="00C911A3">
            <w:pPr>
              <w:spacing w:line="216" w:lineRule="auto"/>
              <w:jc w:val="center"/>
            </w:pPr>
            <w:r>
              <w:rPr>
                <w:b/>
              </w:rPr>
              <w:t xml:space="preserve">Вспомогательные </w:t>
            </w:r>
            <w:r w:rsidRPr="003F17C7">
              <w:rPr>
                <w:b/>
              </w:rPr>
              <w:t>виды разрешенного использования</w:t>
            </w:r>
          </w:p>
        </w:tc>
      </w:tr>
      <w:tr w:rsidR="008D7BA6" w:rsidRPr="003F17C7" w:rsidTr="00C911A3">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rPr>
                <w:iCs/>
              </w:rPr>
            </w:pPr>
            <w:r w:rsidRPr="003F17C7">
              <w:t>3.8.1</w:t>
            </w:r>
          </w:p>
        </w:tc>
        <w:tc>
          <w:tcPr>
            <w:tcW w:w="2623"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rsidRPr="003F17C7">
              <w:t>Государственное управление</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34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r>
      <w:tr w:rsidR="008D7BA6" w:rsidRPr="003F17C7" w:rsidTr="00C911A3">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rsidRPr="003F17C7">
              <w:t>4.4</w:t>
            </w:r>
          </w:p>
        </w:tc>
        <w:tc>
          <w:tcPr>
            <w:tcW w:w="2623"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spacing w:line="18" w:lineRule="atLeast"/>
            </w:pPr>
            <w:r w:rsidRPr="003F17C7">
              <w:t>Магазины</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34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r>
      <w:tr w:rsidR="008D7BA6" w:rsidRPr="003F17C7" w:rsidTr="00C911A3">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rPr>
                <w:color w:val="000000"/>
              </w:rPr>
            </w:pPr>
            <w:r w:rsidRPr="003F17C7">
              <w:rPr>
                <w:color w:val="000000"/>
              </w:rPr>
              <w:t>4.9.2</w:t>
            </w:r>
          </w:p>
        </w:tc>
        <w:tc>
          <w:tcPr>
            <w:tcW w:w="2623"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pPr>
              <w:rPr>
                <w:color w:val="000000"/>
              </w:rPr>
            </w:pPr>
            <w:r w:rsidRPr="003F17C7">
              <w:rPr>
                <w:color w:val="000000"/>
                <w:shd w:val="clear" w:color="auto" w:fill="FFFFFF"/>
              </w:rPr>
              <w:t>Стоянка транспортных средств</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34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088"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8437D9">
              <w:t>н.у.</w:t>
            </w:r>
          </w:p>
        </w:tc>
        <w:tc>
          <w:tcPr>
            <w:tcW w:w="1637"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r>
    </w:tbl>
    <w:p w:rsidR="008D7BA6" w:rsidRPr="00752037" w:rsidRDefault="008D7BA6" w:rsidP="008D7BA6">
      <w:pPr>
        <w:pStyle w:val="51"/>
        <w:ind w:firstLine="0"/>
        <w:rPr>
          <w:sz w:val="20"/>
          <w:szCs w:val="20"/>
        </w:rPr>
      </w:pPr>
      <w:r w:rsidRPr="00752037">
        <w:rPr>
          <w:sz w:val="20"/>
          <w:szCs w:val="20"/>
        </w:rPr>
        <w:t xml:space="preserve">Примечания. </w:t>
      </w:r>
    </w:p>
    <w:p w:rsidR="008D7BA6" w:rsidRPr="00752037" w:rsidRDefault="008D7BA6" w:rsidP="008D7BA6">
      <w:pPr>
        <w:pStyle w:val="51"/>
        <w:ind w:firstLine="0"/>
        <w:rPr>
          <w:sz w:val="20"/>
          <w:szCs w:val="20"/>
        </w:rPr>
      </w:pPr>
      <w:r w:rsidRPr="00752037">
        <w:rPr>
          <w:sz w:val="20"/>
          <w:szCs w:val="20"/>
        </w:rPr>
        <w:t>Условным сокращением «н.у.» обозначены параметры, значения которых не установлены.</w:t>
      </w:r>
    </w:p>
    <w:p w:rsidR="008D7BA6" w:rsidRPr="00596DD4" w:rsidRDefault="008D7BA6" w:rsidP="008D7BA6">
      <w:pPr>
        <w:pStyle w:val="51"/>
        <w:rPr>
          <w:sz w:val="16"/>
          <w:szCs w:val="16"/>
        </w:rPr>
      </w:pPr>
    </w:p>
    <w:p w:rsidR="008A2F5E" w:rsidRDefault="008A2F5E" w:rsidP="00427FCA">
      <w:pPr>
        <w:pStyle w:val="51"/>
        <w:ind w:firstLine="708"/>
        <w:rPr>
          <w:b/>
          <w:sz w:val="28"/>
          <w:szCs w:val="28"/>
        </w:rPr>
      </w:pPr>
      <w:r w:rsidRPr="00752037">
        <w:rPr>
          <w:sz w:val="28"/>
          <w:szCs w:val="28"/>
        </w:rPr>
        <w:lastRenderedPageBreak/>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4D52F8" w:rsidRPr="004A6947" w:rsidRDefault="00DD2023" w:rsidP="00DD2023">
      <w:pPr>
        <w:pStyle w:val="51"/>
        <w:ind w:firstLine="0"/>
        <w:jc w:val="center"/>
        <w:rPr>
          <w:b/>
          <w:sz w:val="28"/>
          <w:szCs w:val="28"/>
        </w:rPr>
      </w:pPr>
      <w:r>
        <w:rPr>
          <w:b/>
          <w:sz w:val="28"/>
          <w:szCs w:val="28"/>
        </w:rPr>
        <w:br w:type="page"/>
      </w:r>
    </w:p>
    <w:p w:rsidR="000D67D0" w:rsidRPr="00752586" w:rsidRDefault="000D67D0" w:rsidP="000D67D0">
      <w:pPr>
        <w:pStyle w:val="51"/>
        <w:ind w:firstLine="0"/>
        <w:jc w:val="center"/>
        <w:outlineLvl w:val="2"/>
        <w:rPr>
          <w:b/>
          <w:sz w:val="28"/>
          <w:szCs w:val="28"/>
        </w:rPr>
      </w:pPr>
      <w:r w:rsidRPr="00F8712D">
        <w:rPr>
          <w:b/>
          <w:sz w:val="28"/>
          <w:szCs w:val="28"/>
        </w:rPr>
        <w:lastRenderedPageBreak/>
        <w:t>2</w:t>
      </w:r>
      <w:r>
        <w:rPr>
          <w:b/>
          <w:sz w:val="28"/>
          <w:szCs w:val="28"/>
        </w:rPr>
        <w:t>5</w:t>
      </w:r>
      <w:r w:rsidRPr="00C32C3E">
        <w:rPr>
          <w:b/>
          <w:sz w:val="28"/>
          <w:szCs w:val="28"/>
        </w:rPr>
        <w:t>.</w:t>
      </w:r>
      <w:r>
        <w:rPr>
          <w:b/>
          <w:sz w:val="28"/>
          <w:szCs w:val="28"/>
        </w:rPr>
        <w:t>8</w:t>
      </w:r>
      <w:r w:rsidRPr="00752586">
        <w:rPr>
          <w:b/>
          <w:sz w:val="28"/>
          <w:szCs w:val="28"/>
        </w:rPr>
        <w:t xml:space="preserve">. </w:t>
      </w:r>
      <w:r w:rsidRPr="004A6947">
        <w:rPr>
          <w:b/>
          <w:sz w:val="28"/>
          <w:szCs w:val="28"/>
        </w:rPr>
        <w:t xml:space="preserve">Градостроительный регламент </w:t>
      </w:r>
      <w:r>
        <w:rPr>
          <w:b/>
          <w:sz w:val="28"/>
        </w:rPr>
        <w:t xml:space="preserve">зон </w:t>
      </w:r>
      <w:r w:rsidRPr="004A6947">
        <w:rPr>
          <w:b/>
          <w:sz w:val="28"/>
        </w:rPr>
        <w:t>сельскохозяйственного назначения</w:t>
      </w:r>
      <w:r w:rsidRPr="004A6947">
        <w:t xml:space="preserve"> </w:t>
      </w:r>
      <w:r w:rsidRPr="004A6947">
        <w:rPr>
          <w:b/>
          <w:sz w:val="28"/>
          <w:szCs w:val="28"/>
        </w:rPr>
        <w:t>(СХ-</w:t>
      </w:r>
      <w:r>
        <w:rPr>
          <w:b/>
          <w:sz w:val="28"/>
          <w:szCs w:val="28"/>
        </w:rPr>
        <w:t>1</w:t>
      </w:r>
      <w:r w:rsidRPr="004A6947">
        <w:rPr>
          <w:b/>
          <w:sz w:val="28"/>
          <w:szCs w:val="28"/>
        </w:rPr>
        <w:t>)</w:t>
      </w:r>
    </w:p>
    <w:p w:rsidR="004D52F8" w:rsidRPr="004A6947" w:rsidRDefault="004D52F8" w:rsidP="004D52F8">
      <w:pPr>
        <w:pStyle w:val="51"/>
        <w:rPr>
          <w:sz w:val="28"/>
          <w:szCs w:val="28"/>
        </w:rPr>
      </w:pPr>
    </w:p>
    <w:p w:rsidR="004D52F8" w:rsidRPr="004A6947" w:rsidRDefault="004D52F8" w:rsidP="004D52F8">
      <w:pPr>
        <w:pStyle w:val="51"/>
        <w:rPr>
          <w:sz w:val="28"/>
          <w:szCs w:val="28"/>
        </w:rPr>
      </w:pPr>
      <w:r w:rsidRPr="004A6947">
        <w:rPr>
          <w:sz w:val="28"/>
          <w:szCs w:val="28"/>
        </w:rPr>
        <w:t xml:space="preserve">Градостроительный регламент зон </w:t>
      </w:r>
      <w:r w:rsidRPr="004A6947">
        <w:rPr>
          <w:sz w:val="28"/>
        </w:rPr>
        <w:t>сельскохозяйственного назначения</w:t>
      </w:r>
      <w:r w:rsidRPr="004A6947">
        <w:rPr>
          <w:sz w:val="28"/>
          <w:szCs w:val="28"/>
        </w:rPr>
        <w:t xml:space="preserve"> (СХ-</w:t>
      </w:r>
      <w:r>
        <w:rPr>
          <w:sz w:val="28"/>
          <w:szCs w:val="28"/>
        </w:rPr>
        <w:t>1</w:t>
      </w:r>
      <w:r w:rsidRPr="004A6947">
        <w:rPr>
          <w:sz w:val="28"/>
          <w:szCs w:val="28"/>
        </w:rPr>
        <w:t>) распространяется на установленные настоящими Правилами территориальные зоны с индексом СХ-</w:t>
      </w:r>
      <w:r>
        <w:rPr>
          <w:sz w:val="28"/>
          <w:szCs w:val="28"/>
        </w:rPr>
        <w:t>1</w:t>
      </w:r>
      <w:r w:rsidRPr="004A6947">
        <w:rPr>
          <w:sz w:val="28"/>
          <w:szCs w:val="28"/>
        </w:rPr>
        <w:t>.</w:t>
      </w:r>
    </w:p>
    <w:p w:rsidR="004D52F8" w:rsidRPr="004A6947" w:rsidRDefault="004D52F8" w:rsidP="004D52F8">
      <w:pPr>
        <w:pStyle w:val="51"/>
        <w:rPr>
          <w:sz w:val="28"/>
          <w:szCs w:val="28"/>
        </w:rPr>
      </w:pPr>
      <w:r w:rsidRPr="004A6947">
        <w:rPr>
          <w:rStyle w:val="apple-style-span"/>
          <w:sz w:val="28"/>
          <w:szCs w:val="28"/>
        </w:rPr>
        <w:t xml:space="preserve">К </w:t>
      </w:r>
      <w:r w:rsidRPr="004A6947">
        <w:rPr>
          <w:sz w:val="28"/>
          <w:szCs w:val="28"/>
        </w:rPr>
        <w:t>зонам сельскохозяйственного назначения</w:t>
      </w:r>
      <w:r w:rsidRPr="004A6947">
        <w:rPr>
          <w:rStyle w:val="apple-style-span"/>
          <w:sz w:val="28"/>
          <w:szCs w:val="28"/>
        </w:rPr>
        <w:t xml:space="preserve"> относятся </w:t>
      </w:r>
      <w:r>
        <w:rPr>
          <w:rStyle w:val="apple-style-span"/>
          <w:sz w:val="28"/>
          <w:szCs w:val="28"/>
        </w:rPr>
        <w:t xml:space="preserve">незастроенные </w:t>
      </w:r>
      <w:r w:rsidRPr="004A6947">
        <w:rPr>
          <w:sz w:val="28"/>
          <w:szCs w:val="28"/>
        </w:rPr>
        <w:t>территории, предназначенные для сельс</w:t>
      </w:r>
      <w:r>
        <w:rPr>
          <w:sz w:val="28"/>
          <w:szCs w:val="28"/>
        </w:rPr>
        <w:t>кохозяйственного использования без размещения</w:t>
      </w:r>
      <w:r w:rsidRPr="004A6947">
        <w:rPr>
          <w:sz w:val="28"/>
          <w:szCs w:val="28"/>
        </w:rPr>
        <w:t xml:space="preserve"> объектов капитального строительства.</w:t>
      </w:r>
    </w:p>
    <w:p w:rsidR="004D52F8" w:rsidRDefault="004D52F8" w:rsidP="004D52F8">
      <w:pPr>
        <w:pStyle w:val="51"/>
        <w:rPr>
          <w:sz w:val="28"/>
          <w:szCs w:val="28"/>
        </w:rPr>
      </w:pPr>
      <w:r w:rsidRPr="00942BDA">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D52F8" w:rsidRPr="00596DD4" w:rsidRDefault="004D52F8" w:rsidP="004D52F8">
      <w:pPr>
        <w:pStyle w:val="51"/>
        <w:rPr>
          <w:sz w:val="16"/>
          <w:szCs w:val="16"/>
        </w:rPr>
      </w:pPr>
    </w:p>
    <w:tbl>
      <w:tblPr>
        <w:tblW w:w="10132" w:type="dxa"/>
        <w:jc w:val="center"/>
        <w:tblLayout w:type="fixed"/>
        <w:tblCellMar>
          <w:left w:w="57" w:type="dxa"/>
          <w:right w:w="57" w:type="dxa"/>
        </w:tblCellMar>
        <w:tblLook w:val="0000" w:firstRow="0" w:lastRow="0" w:firstColumn="0" w:lastColumn="0" w:noHBand="0" w:noVBand="0"/>
      </w:tblPr>
      <w:tblGrid>
        <w:gridCol w:w="744"/>
        <w:gridCol w:w="2339"/>
        <w:gridCol w:w="1560"/>
        <w:gridCol w:w="1417"/>
        <w:gridCol w:w="1347"/>
        <w:gridCol w:w="1088"/>
        <w:gridCol w:w="1637"/>
      </w:tblGrid>
      <w:tr w:rsidR="004D52F8" w:rsidRPr="00352AF4" w:rsidTr="00DA7F42">
        <w:trPr>
          <w:trHeight w:val="284"/>
          <w:tblHeader/>
          <w:jc w:val="center"/>
        </w:trPr>
        <w:tc>
          <w:tcPr>
            <w:tcW w:w="308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52AF4" w:rsidRDefault="004D52F8" w:rsidP="00DA7F42">
            <w:pPr>
              <w:spacing w:line="216" w:lineRule="auto"/>
              <w:jc w:val="center"/>
            </w:pPr>
            <w:r w:rsidRPr="00352AF4">
              <w:rPr>
                <w:b/>
                <w:bCs/>
              </w:rPr>
              <w:t>Вид разрешенного использования</w:t>
            </w:r>
          </w:p>
        </w:tc>
        <w:tc>
          <w:tcPr>
            <w:tcW w:w="7049" w:type="dxa"/>
            <w:gridSpan w:val="5"/>
            <w:tcBorders>
              <w:top w:val="single" w:sz="4" w:space="0" w:color="00000A"/>
              <w:left w:val="single" w:sz="4" w:space="0" w:color="00000A"/>
              <w:bottom w:val="single" w:sz="4" w:space="0" w:color="00000A"/>
              <w:right w:val="single" w:sz="4" w:space="0" w:color="00000A"/>
            </w:tcBorders>
          </w:tcPr>
          <w:p w:rsidR="004D52F8" w:rsidRPr="00352AF4" w:rsidRDefault="004D52F8" w:rsidP="00DA7F42">
            <w:pPr>
              <w:spacing w:line="216" w:lineRule="auto"/>
              <w:jc w:val="center"/>
            </w:pPr>
            <w:r w:rsidRPr="00352AF4">
              <w:rPr>
                <w:b/>
              </w:rPr>
              <w:t>Предельные параметры</w:t>
            </w:r>
          </w:p>
        </w:tc>
      </w:tr>
      <w:tr w:rsidR="004D52F8" w:rsidRPr="00352AF4" w:rsidTr="00DA7F42">
        <w:trPr>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4D52F8" w:rsidRPr="00352AF4" w:rsidRDefault="004D52F8" w:rsidP="00DA7F42">
            <w:pPr>
              <w:spacing w:line="216" w:lineRule="auto"/>
              <w:jc w:val="center"/>
              <w:rPr>
                <w:b/>
              </w:rPr>
            </w:pPr>
            <w:r w:rsidRPr="00352AF4">
              <w:rPr>
                <w:b/>
              </w:rPr>
              <w:t>Код</w:t>
            </w:r>
          </w:p>
        </w:tc>
        <w:tc>
          <w:tcPr>
            <w:tcW w:w="2339" w:type="dxa"/>
            <w:vMerge w:val="restart"/>
            <w:tcBorders>
              <w:left w:val="single" w:sz="4" w:space="0" w:color="00000A"/>
              <w:right w:val="single" w:sz="4" w:space="0" w:color="00000A"/>
            </w:tcBorders>
            <w:shd w:val="clear" w:color="auto" w:fill="auto"/>
            <w:vAlign w:val="center"/>
          </w:tcPr>
          <w:p w:rsidR="004D52F8" w:rsidRPr="00352AF4" w:rsidRDefault="004D52F8" w:rsidP="00DA7F42">
            <w:pPr>
              <w:spacing w:line="216" w:lineRule="auto"/>
              <w:jc w:val="center"/>
              <w:rPr>
                <w:b/>
                <w:bCs/>
              </w:rPr>
            </w:pPr>
            <w:r w:rsidRPr="00352AF4">
              <w:rPr>
                <w:b/>
                <w:bCs/>
              </w:rPr>
              <w:t>Наименование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pPr>
              <w:spacing w:line="216" w:lineRule="auto"/>
              <w:jc w:val="center"/>
              <w:rPr>
                <w:b/>
              </w:rPr>
            </w:pPr>
            <w:r>
              <w:rPr>
                <w:b/>
              </w:rPr>
              <w:t xml:space="preserve">Площадь </w:t>
            </w:r>
            <w:r w:rsidRPr="00352AF4">
              <w:rPr>
                <w:b/>
              </w:rPr>
              <w:t>земельного участка,</w:t>
            </w:r>
          </w:p>
          <w:p w:rsidR="004D52F8" w:rsidRPr="00352AF4" w:rsidRDefault="004D52F8" w:rsidP="00DA7F42">
            <w:pPr>
              <w:spacing w:line="216" w:lineRule="auto"/>
              <w:jc w:val="center"/>
              <w:rPr>
                <w:b/>
              </w:rPr>
            </w:pPr>
            <w:r>
              <w:rPr>
                <w:b/>
              </w:rPr>
              <w:t>(</w:t>
            </w:r>
            <w:r w:rsidRPr="00352AF4">
              <w:rPr>
                <w:b/>
              </w:rPr>
              <w:t>кв.м</w:t>
            </w:r>
            <w:r>
              <w:rPr>
                <w:b/>
              </w:rPr>
              <w:t>.)</w:t>
            </w:r>
          </w:p>
        </w:tc>
        <w:tc>
          <w:tcPr>
            <w:tcW w:w="1417" w:type="dxa"/>
            <w:tcBorders>
              <w:top w:val="single" w:sz="4" w:space="0" w:color="00000A"/>
              <w:left w:val="single" w:sz="4" w:space="0" w:color="00000A"/>
              <w:bottom w:val="single" w:sz="4" w:space="0" w:color="00000A"/>
              <w:right w:val="single" w:sz="4" w:space="0" w:color="00000A"/>
            </w:tcBorders>
          </w:tcPr>
          <w:p w:rsidR="004D52F8" w:rsidRDefault="004D52F8" w:rsidP="00DA7F42">
            <w:pPr>
              <w:spacing w:line="216" w:lineRule="auto"/>
              <w:jc w:val="center"/>
              <w:rPr>
                <w:b/>
              </w:rPr>
            </w:pPr>
          </w:p>
          <w:p w:rsidR="004D52F8" w:rsidRPr="00352AF4" w:rsidRDefault="004D52F8" w:rsidP="00DA7F42">
            <w:pPr>
              <w:spacing w:line="216" w:lineRule="auto"/>
              <w:jc w:val="center"/>
              <w:rPr>
                <w:b/>
              </w:rPr>
            </w:pPr>
            <w:r>
              <w:rPr>
                <w:b/>
              </w:rPr>
              <w:t>П</w:t>
            </w:r>
            <w:r w:rsidRPr="00352AF4">
              <w:rPr>
                <w:b/>
              </w:rPr>
              <w:t>роцент застройки</w:t>
            </w:r>
            <w:r>
              <w:rPr>
                <w:b/>
              </w:rPr>
              <w:t>, (%)</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pPr>
              <w:spacing w:line="216" w:lineRule="auto"/>
              <w:jc w:val="center"/>
              <w:rPr>
                <w:b/>
              </w:rPr>
            </w:pPr>
            <w:r>
              <w:rPr>
                <w:b/>
              </w:rPr>
              <w:t>К</w:t>
            </w:r>
            <w:r w:rsidRPr="00352AF4">
              <w:rPr>
                <w:b/>
              </w:rPr>
              <w:t xml:space="preserve">оличество </w:t>
            </w:r>
            <w:r>
              <w:rPr>
                <w:b/>
              </w:rPr>
              <w:t xml:space="preserve">надземных </w:t>
            </w:r>
            <w:r w:rsidRPr="00352AF4">
              <w:rPr>
                <w:b/>
              </w:rPr>
              <w:t>этажей</w:t>
            </w:r>
            <w:r>
              <w:rPr>
                <w:b/>
              </w:rPr>
              <w:t>,</w:t>
            </w:r>
          </w:p>
          <w:p w:rsidR="004D52F8" w:rsidRPr="00352AF4" w:rsidRDefault="004D52F8" w:rsidP="00DA7F42">
            <w:pPr>
              <w:spacing w:line="216" w:lineRule="auto"/>
              <w:jc w:val="center"/>
              <w:rPr>
                <w:b/>
              </w:rPr>
            </w:pPr>
            <w:r>
              <w:rPr>
                <w:b/>
              </w:rPr>
              <w:t>(эт.)</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pPr>
              <w:spacing w:line="216" w:lineRule="auto"/>
              <w:jc w:val="center"/>
              <w:rPr>
                <w:b/>
              </w:rPr>
            </w:pPr>
            <w:r>
              <w:rPr>
                <w:b/>
              </w:rPr>
              <w:t xml:space="preserve">Высота, </w:t>
            </w:r>
          </w:p>
          <w:p w:rsidR="004D52F8" w:rsidRPr="00352AF4" w:rsidRDefault="004D52F8" w:rsidP="00DA7F42">
            <w:pPr>
              <w:spacing w:line="216" w:lineRule="auto"/>
              <w:jc w:val="center"/>
              <w:rPr>
                <w:b/>
              </w:rPr>
            </w:pPr>
            <w:r>
              <w:rPr>
                <w:b/>
              </w:rPr>
              <w:t>(м)</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pPr>
              <w:spacing w:line="216" w:lineRule="auto"/>
              <w:jc w:val="center"/>
              <w:rPr>
                <w:b/>
              </w:rPr>
            </w:pPr>
            <w:r>
              <w:rPr>
                <w:b/>
              </w:rPr>
              <w:t>М</w:t>
            </w:r>
            <w:r w:rsidRPr="00352AF4">
              <w:rPr>
                <w:b/>
              </w:rPr>
              <w:t>инимальные отступы от границ земельного участка,</w:t>
            </w:r>
          </w:p>
          <w:p w:rsidR="004D52F8" w:rsidRPr="00352AF4" w:rsidRDefault="004D52F8" w:rsidP="00DA7F42">
            <w:pPr>
              <w:spacing w:line="216" w:lineRule="auto"/>
              <w:jc w:val="center"/>
              <w:rPr>
                <w:b/>
              </w:rPr>
            </w:pPr>
            <w:r>
              <w:rPr>
                <w:b/>
              </w:rPr>
              <w:t>(</w:t>
            </w:r>
            <w:r w:rsidRPr="00352AF4">
              <w:rPr>
                <w:b/>
              </w:rPr>
              <w:t>м</w:t>
            </w:r>
            <w:r>
              <w:rPr>
                <w:b/>
              </w:rPr>
              <w:t>)</w:t>
            </w:r>
          </w:p>
        </w:tc>
      </w:tr>
      <w:tr w:rsidR="004D52F8" w:rsidRPr="00352AF4" w:rsidTr="00DA7F42">
        <w:trPr>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4D52F8" w:rsidRPr="00352AF4" w:rsidRDefault="004D52F8" w:rsidP="00DA7F42">
            <w:pPr>
              <w:spacing w:line="216" w:lineRule="auto"/>
              <w:jc w:val="center"/>
              <w:rPr>
                <w:b/>
                <w:bCs/>
              </w:rPr>
            </w:pPr>
          </w:p>
        </w:tc>
        <w:tc>
          <w:tcPr>
            <w:tcW w:w="2339" w:type="dxa"/>
            <w:vMerge/>
            <w:tcBorders>
              <w:left w:val="single" w:sz="4" w:space="0" w:color="00000A"/>
              <w:bottom w:val="single" w:sz="4" w:space="0" w:color="00000A"/>
              <w:right w:val="single" w:sz="4" w:space="0" w:color="00000A"/>
            </w:tcBorders>
            <w:shd w:val="clear" w:color="auto" w:fill="auto"/>
            <w:vAlign w:val="center"/>
          </w:tcPr>
          <w:p w:rsidR="004D52F8" w:rsidRPr="00352AF4" w:rsidRDefault="004D52F8" w:rsidP="00DA7F42">
            <w:pPr>
              <w:spacing w:line="216" w:lineRule="auto"/>
              <w:jc w:val="center"/>
              <w:rPr>
                <w:b/>
                <w:bCs/>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4F5E53" w:rsidRDefault="004D52F8" w:rsidP="00DA7F42">
            <w:pPr>
              <w:spacing w:line="216" w:lineRule="auto"/>
              <w:jc w:val="center"/>
              <w:rPr>
                <w:b/>
              </w:rPr>
            </w:pPr>
            <w:r w:rsidRPr="004F5E53">
              <w:rPr>
                <w:b/>
              </w:rPr>
              <w:t>мин./макс.</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Pr="004F5E53" w:rsidRDefault="004D52F8" w:rsidP="00DA7F42">
            <w:pPr>
              <w:spacing w:line="216" w:lineRule="auto"/>
              <w:jc w:val="center"/>
              <w:rPr>
                <w:b/>
              </w:rPr>
            </w:pPr>
            <w:r w:rsidRPr="004F5E53">
              <w:rPr>
                <w:b/>
              </w:rPr>
              <w:t>макс.</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4F5E53" w:rsidRDefault="004D52F8" w:rsidP="00DA7F42">
            <w:pPr>
              <w:spacing w:line="216" w:lineRule="auto"/>
              <w:jc w:val="center"/>
              <w:rPr>
                <w:b/>
              </w:rPr>
            </w:pPr>
            <w:r w:rsidRPr="004F5E53">
              <w:rPr>
                <w:b/>
              </w:rPr>
              <w:t>макс.</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4F5E53" w:rsidRDefault="004D52F8" w:rsidP="00DA7F42">
            <w:pPr>
              <w:spacing w:line="216" w:lineRule="auto"/>
              <w:jc w:val="center"/>
              <w:rPr>
                <w:b/>
              </w:rPr>
            </w:pPr>
            <w:r w:rsidRPr="004F5E53">
              <w:rPr>
                <w:b/>
              </w:rPr>
              <w:t>макс.</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4F5E53" w:rsidRDefault="004D52F8" w:rsidP="00DA7F42">
            <w:pPr>
              <w:spacing w:line="216" w:lineRule="auto"/>
              <w:jc w:val="center"/>
              <w:rPr>
                <w:b/>
              </w:rPr>
            </w:pPr>
            <w:r w:rsidRPr="004F5E53">
              <w:rPr>
                <w:b/>
              </w:rPr>
              <w:t>передняя / иные</w:t>
            </w:r>
          </w:p>
        </w:tc>
      </w:tr>
      <w:tr w:rsidR="004D52F8" w:rsidRPr="00352AF4" w:rsidTr="00DA7F42">
        <w:trPr>
          <w:trHeight w:val="271"/>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4D52F8" w:rsidRPr="00352AF4" w:rsidRDefault="004D52F8" w:rsidP="00DA7F42">
            <w:pPr>
              <w:spacing w:line="216" w:lineRule="auto"/>
              <w:jc w:val="center"/>
            </w:pPr>
            <w:r w:rsidRPr="00352AF4">
              <w:rPr>
                <w:b/>
              </w:rPr>
              <w:t>Основные виды разрешенного использования</w:t>
            </w:r>
          </w:p>
        </w:tc>
      </w:tr>
      <w:tr w:rsidR="004D52F8" w:rsidRPr="00E17F43"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1.2</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Выращивание зерновых и иных сельскохозяйственных культур</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DA7F42">
            <w:r>
              <w:t>0</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rsidRPr="00653CEA">
              <w:t>н.у.</w:t>
            </w:r>
          </w:p>
        </w:tc>
      </w:tr>
      <w:tr w:rsidR="004D52F8" w:rsidRPr="00E17F43"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1.3</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Овощеводство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DA7F42">
            <w:r>
              <w:t>0</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rsidRPr="00653CEA">
              <w:t>н.у.</w:t>
            </w:r>
          </w:p>
        </w:tc>
      </w:tr>
      <w:tr w:rsidR="004D52F8" w:rsidRPr="00E17F43"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1.4</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Выращивание тонизирующих, лекарственных, цветочных культур</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DA7F42">
            <w:r>
              <w:t>0</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rsidRPr="00653CEA">
              <w:t>н.у.</w:t>
            </w:r>
          </w:p>
        </w:tc>
      </w:tr>
      <w:tr w:rsidR="004D52F8" w:rsidRPr="00E17F43"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rsidRPr="003F17C7">
              <w:t>1.5</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rsidRPr="003F17C7">
              <w:t>Садоводство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4D52F8">
            <w:r>
              <w:t>0</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r>
      <w:tr w:rsidR="004D52F8" w:rsidRPr="00E17F43"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t>1.5.1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t>Виноградарство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4D52F8">
            <w:r>
              <w:t>0</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r>
      <w:tr w:rsidR="004D52F8" w:rsidRPr="00E17F43"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t>1.8</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t>Скотоводство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4D52F8">
            <w:r>
              <w:t>0</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r>
      <w:tr w:rsidR="004D52F8" w:rsidRPr="00E17F43"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t>1.9</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t>Звероводство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4D52F8">
            <w:r>
              <w:t>0</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r>
      <w:tr w:rsidR="004D52F8" w:rsidRPr="00E17F43"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t>1.10</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t>Птицеводство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4D52F8">
            <w:r>
              <w:t>0</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r>
      <w:tr w:rsidR="004D52F8" w:rsidRPr="00E17F43"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t>1.11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t>Свиноводство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4D52F8">
            <w:r>
              <w:t>0</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r>
      <w:tr w:rsidR="004D52F8" w:rsidRPr="00E17F43"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t>1.12</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t>Пчеловодство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4D52F8">
            <w:r>
              <w:t>0</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r>
      <w:tr w:rsidR="004D52F8" w:rsidRPr="00E17F43"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rsidRPr="003F17C7">
              <w:t>1.13</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rsidRPr="003F17C7">
              <w:t>Рыбоводство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4D52F8">
            <w:r>
              <w:t>0</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r>
      <w:tr w:rsidR="004D52F8" w:rsidRPr="00E17F43"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rsidRPr="003F17C7">
              <w:t>1.14</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rsidRPr="003F17C7">
              <w:t>Научное обеспечение сельского хозяйства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4D52F8">
            <w:r>
              <w:t>0</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r>
      <w:tr w:rsidR="004D52F8" w:rsidRPr="00E17F43"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t>1.15</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rsidRPr="004325A1">
              <w:t>Хранение и переработка сельскохозяйственной продукции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4D52F8">
            <w:r>
              <w:t>0</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r>
      <w:tr w:rsidR="004D52F8" w:rsidRPr="00E17F43"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rsidRPr="003F17C7">
              <w:t>1.17</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rsidRPr="003F17C7">
              <w:t>Питомники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4D52F8">
            <w:r>
              <w:t>0</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r>
      <w:tr w:rsidR="004D52F8" w:rsidRPr="00E17F43"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rsidRPr="003F17C7">
              <w:t>1.18</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1D4ED7">
            <w:r w:rsidRPr="003F17C7">
              <w:t>Обеспечение сельскохозяйственного</w:t>
            </w:r>
            <w:r w:rsidR="001D4ED7">
              <w:t xml:space="preserve"> </w:t>
            </w:r>
            <w:r w:rsidRPr="003F17C7">
              <w:t>производства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4D52F8">
            <w:r>
              <w:t>0</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653CEA">
              <w:t>н.у.</w:t>
            </w:r>
          </w:p>
        </w:tc>
      </w:tr>
      <w:tr w:rsidR="004D52F8" w:rsidRPr="00E17F43"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1.19</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Сенокошение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DA7F42">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rsidRPr="00653CEA">
              <w:t>н.у.</w:t>
            </w:r>
          </w:p>
        </w:tc>
      </w:tr>
      <w:tr w:rsidR="004D52F8" w:rsidRPr="00E17F43"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lastRenderedPageBreak/>
              <w:t>1.20</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Выпас сельскохозяйственных</w:t>
            </w:r>
          </w:p>
          <w:p w:rsidR="004D52F8" w:rsidRPr="003F17C7" w:rsidRDefault="004D52F8" w:rsidP="00DA7F42">
            <w:pPr>
              <w:jc w:val="both"/>
            </w:pPr>
            <w:r w:rsidRPr="003F17C7">
              <w:t>животных</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DA7F42">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rsidRPr="00653CEA">
              <w:t>н.у.</w:t>
            </w:r>
          </w:p>
        </w:tc>
      </w:tr>
      <w:tr w:rsidR="004D52F8" w:rsidTr="00DA7F42">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pPr>
              <w:spacing w:line="18" w:lineRule="atLeast"/>
            </w:pPr>
            <w:r>
              <w:t>3.1.1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pPr>
              <w:spacing w:line="18" w:lineRule="atLeast"/>
            </w:pPr>
            <w:r w:rsidRPr="003F17C7">
              <w:t>Предоставление коммунальных услуг</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DA7F42">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DA7F42">
            <w:r w:rsidRPr="00653CEA">
              <w:t>н.у.</w:t>
            </w:r>
          </w:p>
        </w:tc>
      </w:tr>
      <w:tr w:rsidR="004D52F8" w:rsidRPr="00352AF4"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pPr>
              <w:spacing w:line="18" w:lineRule="atLeast"/>
            </w:pPr>
            <w:r w:rsidRPr="003F17C7">
              <w:t>3.9.1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pPr>
              <w:spacing w:line="18" w:lineRule="atLeast"/>
            </w:pPr>
            <w:r w:rsidRPr="003F17C7">
              <w:t>Обеспечение деятельности в области гидрометеорологии и смежных с ней областях</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Pr="003F17C7" w:rsidRDefault="004D52F8" w:rsidP="00DA7F42">
            <w:r w:rsidRPr="003F17C7">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r>
      <w:tr w:rsidR="004D52F8" w:rsidRPr="00352AF4"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pPr>
              <w:numPr>
                <w:ilvl w:val="0"/>
                <w:numId w:val="1"/>
              </w:numPr>
              <w:suppressAutoHyphens/>
              <w:rPr>
                <w:bCs/>
              </w:rPr>
            </w:pPr>
            <w:r w:rsidRPr="003F17C7">
              <w:rPr>
                <w:bCs/>
              </w:rPr>
              <w:t>6.8</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pPr>
              <w:suppressAutoHyphens/>
              <w:rPr>
                <w:bCs/>
              </w:rPr>
            </w:pPr>
            <w:r w:rsidRPr="003F17C7">
              <w:rPr>
                <w:bCs/>
              </w:rPr>
              <w:t>Связь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417" w:type="dxa"/>
            <w:tcBorders>
              <w:top w:val="single" w:sz="4" w:space="0" w:color="00000A"/>
              <w:left w:val="single" w:sz="4" w:space="0" w:color="00000A"/>
              <w:bottom w:val="single" w:sz="4" w:space="0" w:color="00000A"/>
              <w:right w:val="single" w:sz="4" w:space="0" w:color="00000A"/>
            </w:tcBorders>
          </w:tcPr>
          <w:p w:rsidR="004D52F8" w:rsidRDefault="004D52F8" w:rsidP="00DA7F42">
            <w:r w:rsidRPr="001C1559">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r>
      <w:tr w:rsidR="004D52F8" w:rsidRPr="00352AF4"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pPr>
              <w:spacing w:line="18" w:lineRule="atLeast"/>
            </w:pPr>
            <w:r w:rsidRPr="003F17C7">
              <w:t>11.1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pPr>
              <w:spacing w:line="18" w:lineRule="atLeast"/>
              <w:rPr>
                <w:bCs/>
              </w:rPr>
            </w:pPr>
            <w:r w:rsidRPr="003F17C7">
              <w:t>Общее пользование водными объектами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DA7F42">
            <w:r w:rsidRPr="009B717D">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r>
      <w:tr w:rsidR="004D52F8" w:rsidRPr="00352AF4"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pPr>
              <w:spacing w:line="18" w:lineRule="atLeast"/>
            </w:pPr>
            <w:r w:rsidRPr="003F17C7">
              <w:t>11.2</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pPr>
              <w:spacing w:line="18" w:lineRule="atLeast"/>
            </w:pPr>
            <w:r w:rsidRPr="003F17C7">
              <w:t>Специальное пользование водными объектами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DA7F42">
            <w:r w:rsidRPr="009B717D">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r>
      <w:tr w:rsidR="004D52F8" w:rsidRPr="00352AF4"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pPr>
              <w:spacing w:line="18" w:lineRule="atLeast"/>
            </w:pPr>
            <w:r w:rsidRPr="003F17C7">
              <w:t>11.3</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pPr>
              <w:spacing w:line="18" w:lineRule="atLeast"/>
            </w:pPr>
            <w:r w:rsidRPr="003F17C7">
              <w:t>Гидротехнические сооружения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DA7F42">
            <w:r w:rsidRPr="009B717D">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r>
      <w:tr w:rsidR="004D52F8" w:rsidRPr="00352AF4"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pPr>
              <w:spacing w:line="18" w:lineRule="atLeast"/>
            </w:pPr>
            <w:r w:rsidRPr="003F17C7">
              <w:t>12.0</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pPr>
              <w:spacing w:line="18" w:lineRule="atLeast"/>
            </w:pPr>
            <w:r w:rsidRPr="003F17C7">
              <w:t>Земельные участки (территории) общего пользования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DA7F42">
            <w:r w:rsidRPr="009B717D">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r>
      <w:tr w:rsidR="004D52F8" w:rsidRPr="00352AF4"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12.0.1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Улично-дорожная сеть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DA7F42">
            <w:r w:rsidRPr="009B717D">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r>
      <w:tr w:rsidR="004D52F8" w:rsidRPr="00352AF4"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12.0.2</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Благоустройство территории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DA7F42">
            <w:r w:rsidRPr="009B717D">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r>
      <w:tr w:rsidR="004D52F8" w:rsidRPr="00352AF4" w:rsidTr="00DA7F42">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t>12</w:t>
            </w:r>
            <w:r w:rsidRPr="003F17C7">
              <w:t>.2</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t>Специальная деятельность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DA7F42">
            <w:r w:rsidRPr="009B717D">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r>
      <w:tr w:rsidR="004D52F8" w:rsidRPr="00352AF4" w:rsidTr="00DD202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t>12.3</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t>Запас</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D52F8" w:rsidRDefault="004D52F8" w:rsidP="00DA7F42">
            <w:r w:rsidRPr="009B717D">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DA7F42">
            <w:r w:rsidRPr="003F17C7">
              <w:t>н.у.</w:t>
            </w:r>
          </w:p>
        </w:tc>
      </w:tr>
      <w:tr w:rsidR="004D52F8" w:rsidRPr="00352AF4" w:rsidTr="00DD2023">
        <w:trPr>
          <w:trHeight w:val="303"/>
          <w:jc w:val="center"/>
        </w:trPr>
        <w:tc>
          <w:tcPr>
            <w:tcW w:w="10132" w:type="dxa"/>
            <w:gridSpan w:val="7"/>
            <w:tcBorders>
              <w:top w:val="single" w:sz="4" w:space="0" w:color="00000A"/>
              <w:left w:val="single" w:sz="4" w:space="0" w:color="00000A"/>
              <w:right w:val="single" w:sz="4" w:space="0" w:color="00000A"/>
            </w:tcBorders>
          </w:tcPr>
          <w:p w:rsidR="004D52F8" w:rsidRPr="003F17C7" w:rsidRDefault="004D52F8" w:rsidP="004D52F8">
            <w:pPr>
              <w:spacing w:line="216" w:lineRule="auto"/>
              <w:jc w:val="center"/>
            </w:pPr>
            <w:r w:rsidRPr="003F17C7">
              <w:rPr>
                <w:b/>
              </w:rPr>
              <w:t>Условно разрешенные виды разрешенного использования</w:t>
            </w:r>
          </w:p>
        </w:tc>
      </w:tr>
      <w:tr w:rsidR="004D52F8" w:rsidRPr="00352AF4" w:rsidTr="00DD2023">
        <w:trPr>
          <w:trHeight w:val="303"/>
          <w:jc w:val="center"/>
        </w:trPr>
        <w:tc>
          <w:tcPr>
            <w:tcW w:w="10132" w:type="dxa"/>
            <w:gridSpan w:val="7"/>
            <w:vAlign w:val="center"/>
          </w:tcPr>
          <w:tbl>
            <w:tblPr>
              <w:tblW w:w="10132" w:type="dxa"/>
              <w:jc w:val="center"/>
              <w:tblLayout w:type="fixed"/>
              <w:tblCellMar>
                <w:left w:w="57" w:type="dxa"/>
                <w:right w:w="57" w:type="dxa"/>
              </w:tblCellMar>
              <w:tblLook w:val="0000" w:firstRow="0" w:lastRow="0" w:firstColumn="0" w:lastColumn="0" w:noHBand="0" w:noVBand="0"/>
            </w:tblPr>
            <w:tblGrid>
              <w:gridCol w:w="744"/>
              <w:gridCol w:w="2623"/>
              <w:gridCol w:w="1417"/>
              <w:gridCol w:w="1276"/>
              <w:gridCol w:w="1347"/>
              <w:gridCol w:w="1088"/>
              <w:gridCol w:w="1637"/>
            </w:tblGrid>
            <w:tr w:rsidR="004D52F8" w:rsidRPr="003F17C7" w:rsidTr="003F6A1C">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pPr>
                    <w:spacing w:line="18" w:lineRule="atLeast"/>
                  </w:pPr>
                  <w:r>
                    <w:t>1.16</w:t>
                  </w:r>
                </w:p>
              </w:tc>
              <w:tc>
                <w:tcPr>
                  <w:tcW w:w="2623" w:type="dxa"/>
                  <w:tcBorders>
                    <w:top w:val="single" w:sz="4" w:space="0" w:color="00000A"/>
                    <w:left w:val="single" w:sz="4" w:space="0" w:color="00000A"/>
                    <w:bottom w:val="single" w:sz="4" w:space="0" w:color="auto"/>
                    <w:right w:val="single" w:sz="4" w:space="0" w:color="00000A"/>
                  </w:tcBorders>
                  <w:shd w:val="clear" w:color="auto" w:fill="auto"/>
                  <w:vAlign w:val="center"/>
                </w:tcPr>
                <w:p w:rsidR="003F6A1C" w:rsidRPr="003F6A1C" w:rsidRDefault="004D52F8" w:rsidP="004D52F8">
                  <w:r>
                    <w:t>Ведение личного подсобного хозяйства на полевых участках</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t>1000/</w:t>
                  </w:r>
                  <w:r w:rsidRPr="003F17C7">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D52F8" w:rsidRDefault="004D52F8" w:rsidP="004D52F8">
                  <w:r w:rsidRPr="008437D9">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8437D9">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rsidRPr="008437D9">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rsidRPr="003F17C7">
                    <w:t>н.у.</w:t>
                  </w:r>
                </w:p>
              </w:tc>
            </w:tr>
          </w:tbl>
          <w:p w:rsidR="004D52F8" w:rsidRPr="003F17C7" w:rsidRDefault="004D52F8" w:rsidP="004D52F8">
            <w:pPr>
              <w:spacing w:line="18" w:lineRule="atLeast"/>
              <w:rPr>
                <w:bCs/>
              </w:rPr>
            </w:pPr>
          </w:p>
        </w:tc>
      </w:tr>
      <w:tr w:rsidR="004D52F8" w:rsidRPr="00352AF4" w:rsidTr="00DD2023">
        <w:trPr>
          <w:trHeight w:val="303"/>
          <w:jc w:val="center"/>
        </w:trPr>
        <w:tc>
          <w:tcPr>
            <w:tcW w:w="10132" w:type="dxa"/>
            <w:gridSpan w:val="7"/>
            <w:tcBorders>
              <w:left w:val="single" w:sz="4" w:space="0" w:color="00000A"/>
              <w:right w:val="single" w:sz="4" w:space="0" w:color="00000A"/>
            </w:tcBorders>
            <w:vAlign w:val="center"/>
          </w:tcPr>
          <w:tbl>
            <w:tblPr>
              <w:tblW w:w="10132" w:type="dxa"/>
              <w:jc w:val="center"/>
              <w:tblLayout w:type="fixed"/>
              <w:tblCellMar>
                <w:left w:w="57" w:type="dxa"/>
                <w:right w:w="57" w:type="dxa"/>
              </w:tblCellMar>
              <w:tblLook w:val="0000" w:firstRow="0" w:lastRow="0" w:firstColumn="0" w:lastColumn="0" w:noHBand="0" w:noVBand="0"/>
            </w:tblPr>
            <w:tblGrid>
              <w:gridCol w:w="744"/>
              <w:gridCol w:w="2623"/>
              <w:gridCol w:w="1417"/>
              <w:gridCol w:w="1276"/>
              <w:gridCol w:w="1347"/>
              <w:gridCol w:w="1088"/>
              <w:gridCol w:w="1637"/>
            </w:tblGrid>
            <w:tr w:rsidR="004D52F8" w:rsidRPr="003F17C7" w:rsidTr="00DD202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pPr>
                    <w:spacing w:line="18" w:lineRule="atLeast"/>
                  </w:pPr>
                  <w:r>
                    <w:t>13.1</w:t>
                  </w:r>
                </w:p>
              </w:tc>
              <w:tc>
                <w:tcPr>
                  <w:tcW w:w="2623" w:type="dxa"/>
                  <w:tcBorders>
                    <w:top w:val="single" w:sz="4" w:space="0" w:color="00000A"/>
                    <w:left w:val="single" w:sz="4" w:space="0" w:color="00000A"/>
                    <w:bottom w:val="single" w:sz="4" w:space="0" w:color="auto"/>
                    <w:right w:val="single" w:sz="4" w:space="0" w:color="00000A"/>
                  </w:tcBorders>
                  <w:shd w:val="clear" w:color="auto" w:fill="auto"/>
                  <w:vAlign w:val="center"/>
                </w:tcPr>
                <w:p w:rsidR="004D52F8" w:rsidRPr="003F17C7" w:rsidRDefault="004D52F8" w:rsidP="004D52F8">
                  <w:pPr>
                    <w:spacing w:line="18" w:lineRule="atLeast"/>
                    <w:rPr>
                      <w:bCs/>
                    </w:rPr>
                  </w:pPr>
                  <w:r>
                    <w:t>Ведение огородничества</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t>300/1500</w:t>
                  </w:r>
                </w:p>
              </w:tc>
              <w:tc>
                <w:tcPr>
                  <w:tcW w:w="1276" w:type="dxa"/>
                  <w:tcBorders>
                    <w:top w:val="single" w:sz="4" w:space="0" w:color="00000A"/>
                    <w:left w:val="single" w:sz="4" w:space="0" w:color="00000A"/>
                    <w:bottom w:val="single" w:sz="4" w:space="0" w:color="00000A"/>
                    <w:right w:val="single" w:sz="4" w:space="0" w:color="00000A"/>
                  </w:tcBorders>
                  <w:vAlign w:val="center"/>
                </w:tcPr>
                <w:p w:rsidR="004D52F8" w:rsidRDefault="004D52F8" w:rsidP="004D52F8">
                  <w:r>
                    <w:t>0</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Default="004D52F8" w:rsidP="004D52F8">
                  <w: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52F8" w:rsidRPr="003F17C7" w:rsidRDefault="004D52F8" w:rsidP="004D52F8">
                  <w:r w:rsidRPr="003F17C7">
                    <w:t>н.у.</w:t>
                  </w:r>
                </w:p>
              </w:tc>
            </w:tr>
          </w:tbl>
          <w:p w:rsidR="004D52F8" w:rsidRDefault="004D52F8" w:rsidP="004D52F8">
            <w:pPr>
              <w:spacing w:line="18" w:lineRule="atLeast"/>
            </w:pPr>
          </w:p>
        </w:tc>
      </w:tr>
      <w:tr w:rsidR="004D52F8" w:rsidRPr="003F17C7" w:rsidTr="00DD2023">
        <w:trPr>
          <w:trHeight w:val="303"/>
          <w:jc w:val="center"/>
        </w:trPr>
        <w:tc>
          <w:tcPr>
            <w:tcW w:w="10132" w:type="dxa"/>
            <w:gridSpan w:val="7"/>
            <w:tcBorders>
              <w:left w:val="single" w:sz="4" w:space="0" w:color="00000A"/>
              <w:bottom w:val="single" w:sz="4" w:space="0" w:color="00000A"/>
              <w:right w:val="single" w:sz="4" w:space="0" w:color="00000A"/>
            </w:tcBorders>
          </w:tcPr>
          <w:p w:rsidR="004D52F8" w:rsidRPr="00877938" w:rsidRDefault="004D52F8" w:rsidP="00DA7F42">
            <w:pPr>
              <w:spacing w:line="216" w:lineRule="auto"/>
              <w:jc w:val="center"/>
              <w:rPr>
                <w:b/>
              </w:rPr>
            </w:pPr>
            <w:r>
              <w:rPr>
                <w:b/>
              </w:rPr>
              <w:t xml:space="preserve">Вспомогательные </w:t>
            </w:r>
            <w:r w:rsidRPr="003F17C7">
              <w:rPr>
                <w:b/>
              </w:rPr>
              <w:t>виды разрешенного использования</w:t>
            </w:r>
          </w:p>
        </w:tc>
      </w:tr>
      <w:tr w:rsidR="004D52F8" w:rsidRPr="003F17C7" w:rsidTr="00DA7F42">
        <w:trPr>
          <w:trHeight w:val="303"/>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4D52F8" w:rsidRPr="00877938" w:rsidRDefault="004D52F8" w:rsidP="00DA7F42">
            <w:pPr>
              <w:spacing w:line="216" w:lineRule="auto"/>
            </w:pPr>
            <w:r w:rsidRPr="00877938">
              <w:t>Не устанавливаются</w:t>
            </w:r>
          </w:p>
        </w:tc>
      </w:tr>
    </w:tbl>
    <w:p w:rsidR="004D52F8" w:rsidRPr="00EB7DD2" w:rsidRDefault="004D52F8" w:rsidP="004D52F8">
      <w:pPr>
        <w:pStyle w:val="51"/>
        <w:ind w:firstLine="0"/>
        <w:rPr>
          <w:sz w:val="20"/>
          <w:szCs w:val="20"/>
        </w:rPr>
      </w:pPr>
      <w:r w:rsidRPr="00EB7DD2">
        <w:rPr>
          <w:sz w:val="20"/>
          <w:szCs w:val="20"/>
        </w:rPr>
        <w:t xml:space="preserve">Примечания. </w:t>
      </w:r>
    </w:p>
    <w:p w:rsidR="004D52F8" w:rsidRDefault="004D52F8" w:rsidP="004D52F8">
      <w:pPr>
        <w:pStyle w:val="51"/>
        <w:ind w:firstLine="0"/>
        <w:rPr>
          <w:sz w:val="20"/>
          <w:szCs w:val="20"/>
        </w:rPr>
      </w:pPr>
      <w:r w:rsidRPr="00EB7DD2">
        <w:rPr>
          <w:sz w:val="20"/>
          <w:szCs w:val="20"/>
        </w:rPr>
        <w:t>Условным сокращением «н</w:t>
      </w:r>
      <w:r>
        <w:rPr>
          <w:sz w:val="20"/>
          <w:szCs w:val="20"/>
        </w:rPr>
        <w:t>.у.</w:t>
      </w:r>
      <w:r w:rsidRPr="00EB7DD2">
        <w:rPr>
          <w:sz w:val="20"/>
          <w:szCs w:val="20"/>
        </w:rPr>
        <w:t>» обозначены параметры, значения которых не установлены.</w:t>
      </w:r>
    </w:p>
    <w:p w:rsidR="004D52F8" w:rsidRPr="00596DD4" w:rsidRDefault="004D52F8" w:rsidP="004D52F8">
      <w:pPr>
        <w:pStyle w:val="51"/>
        <w:rPr>
          <w:sz w:val="16"/>
          <w:szCs w:val="16"/>
        </w:rPr>
      </w:pPr>
    </w:p>
    <w:p w:rsidR="004D52F8" w:rsidRDefault="004D52F8" w:rsidP="004D52F8">
      <w:pPr>
        <w:pStyle w:val="51"/>
        <w:rPr>
          <w:b/>
          <w:sz w:val="28"/>
          <w:szCs w:val="28"/>
        </w:rPr>
      </w:pPr>
      <w:r w:rsidRPr="00942BDA">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4D52F8" w:rsidRPr="004D52F8" w:rsidRDefault="00E0696D" w:rsidP="00427FCA">
      <w:pPr>
        <w:pStyle w:val="51"/>
        <w:ind w:firstLine="0"/>
        <w:rPr>
          <w:sz w:val="28"/>
          <w:szCs w:val="28"/>
        </w:rPr>
      </w:pPr>
      <w:r>
        <w:rPr>
          <w:sz w:val="28"/>
          <w:szCs w:val="28"/>
        </w:rPr>
        <w:br w:type="page"/>
      </w:r>
    </w:p>
    <w:p w:rsidR="003312D0" w:rsidRPr="004A6947" w:rsidRDefault="003312D0" w:rsidP="001D4ED7">
      <w:pPr>
        <w:pStyle w:val="51"/>
        <w:ind w:firstLine="0"/>
        <w:jc w:val="center"/>
        <w:outlineLvl w:val="2"/>
        <w:rPr>
          <w:b/>
          <w:sz w:val="28"/>
          <w:szCs w:val="28"/>
        </w:rPr>
      </w:pPr>
      <w:bookmarkStart w:id="99" w:name="_Toc116890559"/>
      <w:bookmarkStart w:id="100" w:name="_Toc146705279"/>
      <w:bookmarkEnd w:id="91"/>
      <w:bookmarkEnd w:id="92"/>
      <w:bookmarkEnd w:id="93"/>
      <w:bookmarkEnd w:id="94"/>
      <w:bookmarkEnd w:id="95"/>
      <w:bookmarkEnd w:id="96"/>
      <w:bookmarkEnd w:id="97"/>
      <w:r w:rsidRPr="003312D0">
        <w:rPr>
          <w:b/>
          <w:sz w:val="28"/>
          <w:szCs w:val="28"/>
        </w:rPr>
        <w:lastRenderedPageBreak/>
        <w:t>2</w:t>
      </w:r>
      <w:r w:rsidR="00647C3B">
        <w:rPr>
          <w:b/>
          <w:sz w:val="28"/>
          <w:szCs w:val="28"/>
        </w:rPr>
        <w:t>5</w:t>
      </w:r>
      <w:r w:rsidRPr="00C32C3E">
        <w:rPr>
          <w:b/>
          <w:sz w:val="28"/>
          <w:szCs w:val="28"/>
        </w:rPr>
        <w:t>.</w:t>
      </w:r>
      <w:r w:rsidR="004D52F8">
        <w:rPr>
          <w:b/>
          <w:sz w:val="28"/>
          <w:szCs w:val="28"/>
        </w:rPr>
        <w:t>9</w:t>
      </w:r>
      <w:r w:rsidRPr="00C32C3E">
        <w:rPr>
          <w:b/>
          <w:sz w:val="28"/>
          <w:szCs w:val="28"/>
        </w:rPr>
        <w:t xml:space="preserve">. </w:t>
      </w:r>
      <w:r w:rsidRPr="004A6947">
        <w:rPr>
          <w:b/>
          <w:sz w:val="28"/>
          <w:szCs w:val="28"/>
        </w:rPr>
        <w:t xml:space="preserve">Градостроительный регламент </w:t>
      </w:r>
      <w:r w:rsidRPr="004A6947">
        <w:rPr>
          <w:b/>
          <w:sz w:val="28"/>
        </w:rPr>
        <w:t>зон объектов сельскохозяйственного назначения</w:t>
      </w:r>
      <w:r w:rsidRPr="004A6947">
        <w:t xml:space="preserve"> </w:t>
      </w:r>
      <w:r w:rsidRPr="004A6947">
        <w:rPr>
          <w:b/>
          <w:sz w:val="28"/>
          <w:szCs w:val="28"/>
        </w:rPr>
        <w:t>(СХ</w:t>
      </w:r>
      <w:r w:rsidR="00877938" w:rsidRPr="004A6947">
        <w:rPr>
          <w:b/>
          <w:sz w:val="28"/>
          <w:szCs w:val="28"/>
        </w:rPr>
        <w:t>-</w:t>
      </w:r>
      <w:r w:rsidRPr="004A6947">
        <w:rPr>
          <w:b/>
          <w:sz w:val="28"/>
          <w:szCs w:val="28"/>
        </w:rPr>
        <w:t>2)</w:t>
      </w:r>
      <w:bookmarkEnd w:id="99"/>
      <w:bookmarkEnd w:id="100"/>
    </w:p>
    <w:p w:rsidR="003312D0" w:rsidRPr="004A6947" w:rsidRDefault="003312D0" w:rsidP="003312D0">
      <w:pPr>
        <w:pStyle w:val="51"/>
        <w:rPr>
          <w:sz w:val="28"/>
          <w:szCs w:val="28"/>
        </w:rPr>
      </w:pPr>
    </w:p>
    <w:p w:rsidR="003312D0" w:rsidRPr="004A6947" w:rsidRDefault="003312D0" w:rsidP="003312D0">
      <w:pPr>
        <w:pStyle w:val="51"/>
        <w:rPr>
          <w:sz w:val="28"/>
          <w:szCs w:val="28"/>
        </w:rPr>
      </w:pPr>
      <w:r w:rsidRPr="004A6947">
        <w:rPr>
          <w:sz w:val="28"/>
          <w:szCs w:val="28"/>
        </w:rPr>
        <w:t xml:space="preserve">Градостроительный регламент зон </w:t>
      </w:r>
      <w:r w:rsidRPr="004A6947">
        <w:rPr>
          <w:sz w:val="28"/>
        </w:rPr>
        <w:t>объектов сельскохозяйственного назначения</w:t>
      </w:r>
      <w:r w:rsidRPr="004A6947">
        <w:rPr>
          <w:sz w:val="28"/>
          <w:szCs w:val="28"/>
        </w:rPr>
        <w:t xml:space="preserve"> (СХ</w:t>
      </w:r>
      <w:r w:rsidR="00877938" w:rsidRPr="004A6947">
        <w:rPr>
          <w:sz w:val="28"/>
          <w:szCs w:val="28"/>
        </w:rPr>
        <w:t>-</w:t>
      </w:r>
      <w:r w:rsidRPr="004A6947">
        <w:rPr>
          <w:sz w:val="28"/>
          <w:szCs w:val="28"/>
        </w:rPr>
        <w:t>2) распространяется на установленные настоящими Правилами территориальные зоны с индексом СХ</w:t>
      </w:r>
      <w:r w:rsidR="00877938" w:rsidRPr="004A6947">
        <w:rPr>
          <w:sz w:val="28"/>
          <w:szCs w:val="28"/>
        </w:rPr>
        <w:t>-</w:t>
      </w:r>
      <w:r w:rsidRPr="004A6947">
        <w:rPr>
          <w:sz w:val="28"/>
          <w:szCs w:val="28"/>
        </w:rPr>
        <w:t>2.</w:t>
      </w:r>
    </w:p>
    <w:p w:rsidR="00877938" w:rsidRPr="004A6947" w:rsidRDefault="00877938" w:rsidP="00877938">
      <w:pPr>
        <w:pStyle w:val="51"/>
        <w:rPr>
          <w:sz w:val="28"/>
          <w:szCs w:val="28"/>
        </w:rPr>
      </w:pPr>
      <w:r w:rsidRPr="004A6947">
        <w:rPr>
          <w:rStyle w:val="apple-style-span"/>
          <w:sz w:val="28"/>
          <w:szCs w:val="28"/>
        </w:rPr>
        <w:t xml:space="preserve">К </w:t>
      </w:r>
      <w:r w:rsidRPr="004A6947">
        <w:rPr>
          <w:sz w:val="28"/>
          <w:szCs w:val="28"/>
        </w:rPr>
        <w:t>зонам объектов сельскохозяйственного назначения</w:t>
      </w:r>
      <w:r w:rsidRPr="004A6947">
        <w:rPr>
          <w:rStyle w:val="apple-style-span"/>
          <w:sz w:val="28"/>
          <w:szCs w:val="28"/>
        </w:rPr>
        <w:t xml:space="preserve"> относятся </w:t>
      </w:r>
      <w:r w:rsidRPr="004A6947">
        <w:rPr>
          <w:sz w:val="28"/>
          <w:szCs w:val="28"/>
        </w:rPr>
        <w:t>территории, предназначенные для сельскохозяйственного использования с размещением объектов капитального строительства.</w:t>
      </w:r>
    </w:p>
    <w:p w:rsidR="003312D0" w:rsidRDefault="003312D0" w:rsidP="003312D0">
      <w:pPr>
        <w:pStyle w:val="51"/>
        <w:rPr>
          <w:sz w:val="28"/>
          <w:szCs w:val="28"/>
        </w:rPr>
      </w:pPr>
      <w:r w:rsidRPr="00942BDA">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D7BA6" w:rsidRPr="00596DD4" w:rsidRDefault="008D7BA6" w:rsidP="008D7BA6">
      <w:pPr>
        <w:pStyle w:val="51"/>
        <w:rPr>
          <w:sz w:val="16"/>
          <w:szCs w:val="16"/>
        </w:rPr>
      </w:pPr>
    </w:p>
    <w:tbl>
      <w:tblPr>
        <w:tblW w:w="10132" w:type="dxa"/>
        <w:jc w:val="center"/>
        <w:tblLayout w:type="fixed"/>
        <w:tblCellMar>
          <w:left w:w="57" w:type="dxa"/>
          <w:right w:w="57" w:type="dxa"/>
        </w:tblCellMar>
        <w:tblLook w:val="0000" w:firstRow="0" w:lastRow="0" w:firstColumn="0" w:lastColumn="0" w:noHBand="0" w:noVBand="0"/>
      </w:tblPr>
      <w:tblGrid>
        <w:gridCol w:w="744"/>
        <w:gridCol w:w="2339"/>
        <w:gridCol w:w="1560"/>
        <w:gridCol w:w="1417"/>
        <w:gridCol w:w="1347"/>
        <w:gridCol w:w="1088"/>
        <w:gridCol w:w="1637"/>
      </w:tblGrid>
      <w:tr w:rsidR="008D7BA6" w:rsidRPr="00352AF4" w:rsidTr="00C911A3">
        <w:trPr>
          <w:trHeight w:val="284"/>
          <w:tblHeader/>
          <w:jc w:val="center"/>
        </w:trPr>
        <w:tc>
          <w:tcPr>
            <w:tcW w:w="308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pPr>
            <w:r w:rsidRPr="00352AF4">
              <w:rPr>
                <w:b/>
                <w:bCs/>
              </w:rPr>
              <w:t>Вид разрешенного использования</w:t>
            </w:r>
          </w:p>
        </w:tc>
        <w:tc>
          <w:tcPr>
            <w:tcW w:w="7049" w:type="dxa"/>
            <w:gridSpan w:val="5"/>
            <w:tcBorders>
              <w:top w:val="single" w:sz="4" w:space="0" w:color="00000A"/>
              <w:left w:val="single" w:sz="4" w:space="0" w:color="00000A"/>
              <w:bottom w:val="single" w:sz="4" w:space="0" w:color="00000A"/>
              <w:right w:val="single" w:sz="4" w:space="0" w:color="00000A"/>
            </w:tcBorders>
          </w:tcPr>
          <w:p w:rsidR="008D7BA6" w:rsidRPr="00352AF4" w:rsidRDefault="008D7BA6" w:rsidP="00C911A3">
            <w:pPr>
              <w:spacing w:line="216" w:lineRule="auto"/>
              <w:jc w:val="center"/>
            </w:pPr>
            <w:r w:rsidRPr="00352AF4">
              <w:rPr>
                <w:b/>
              </w:rPr>
              <w:t>Предельные параметры</w:t>
            </w:r>
          </w:p>
        </w:tc>
      </w:tr>
      <w:tr w:rsidR="008D7BA6" w:rsidRPr="00352AF4" w:rsidTr="00C911A3">
        <w:trPr>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rPr>
            </w:pPr>
            <w:r w:rsidRPr="00352AF4">
              <w:rPr>
                <w:b/>
              </w:rPr>
              <w:t>Код</w:t>
            </w:r>
          </w:p>
        </w:tc>
        <w:tc>
          <w:tcPr>
            <w:tcW w:w="2339" w:type="dxa"/>
            <w:vMerge w:val="restart"/>
            <w:tcBorders>
              <w:left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r w:rsidRPr="00352AF4">
              <w:rPr>
                <w:b/>
                <w:bCs/>
              </w:rPr>
              <w:t>Наименование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 xml:space="preserve">Площадь </w:t>
            </w:r>
            <w:r w:rsidRPr="00352AF4">
              <w:rPr>
                <w:b/>
              </w:rPr>
              <w:t>земельного участка,</w:t>
            </w:r>
          </w:p>
          <w:p w:rsidR="008D7BA6" w:rsidRPr="00352AF4" w:rsidRDefault="008D7BA6" w:rsidP="00C911A3">
            <w:pPr>
              <w:spacing w:line="216" w:lineRule="auto"/>
              <w:jc w:val="center"/>
              <w:rPr>
                <w:b/>
              </w:rPr>
            </w:pPr>
            <w:r>
              <w:rPr>
                <w:b/>
              </w:rPr>
              <w:t>(</w:t>
            </w:r>
            <w:r w:rsidRPr="00352AF4">
              <w:rPr>
                <w:b/>
              </w:rPr>
              <w:t>кв.м</w:t>
            </w:r>
            <w:r>
              <w:rPr>
                <w:b/>
              </w:rPr>
              <w:t>.)</w:t>
            </w:r>
          </w:p>
        </w:tc>
        <w:tc>
          <w:tcPr>
            <w:tcW w:w="1417" w:type="dxa"/>
            <w:tcBorders>
              <w:top w:val="single" w:sz="4" w:space="0" w:color="00000A"/>
              <w:left w:val="single" w:sz="4" w:space="0" w:color="00000A"/>
              <w:bottom w:val="single" w:sz="4" w:space="0" w:color="00000A"/>
              <w:right w:val="single" w:sz="4" w:space="0" w:color="00000A"/>
            </w:tcBorders>
          </w:tcPr>
          <w:p w:rsidR="008D7BA6" w:rsidRDefault="008D7BA6" w:rsidP="00C911A3">
            <w:pPr>
              <w:spacing w:line="216" w:lineRule="auto"/>
              <w:jc w:val="center"/>
              <w:rPr>
                <w:b/>
              </w:rPr>
            </w:pPr>
          </w:p>
          <w:p w:rsidR="008D7BA6" w:rsidRPr="00352AF4" w:rsidRDefault="008D7BA6" w:rsidP="00C911A3">
            <w:pPr>
              <w:spacing w:line="216" w:lineRule="auto"/>
              <w:jc w:val="center"/>
              <w:rPr>
                <w:b/>
              </w:rPr>
            </w:pPr>
            <w:r>
              <w:rPr>
                <w:b/>
              </w:rPr>
              <w:t>П</w:t>
            </w:r>
            <w:r w:rsidRPr="00352AF4">
              <w:rPr>
                <w:b/>
              </w:rPr>
              <w:t>роцент застройки</w:t>
            </w:r>
            <w:r>
              <w:rPr>
                <w:b/>
              </w:rPr>
              <w:t>, (%)</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К</w:t>
            </w:r>
            <w:r w:rsidRPr="00352AF4">
              <w:rPr>
                <w:b/>
              </w:rPr>
              <w:t xml:space="preserve">оличество </w:t>
            </w:r>
            <w:r>
              <w:rPr>
                <w:b/>
              </w:rPr>
              <w:t xml:space="preserve">надземных </w:t>
            </w:r>
            <w:r w:rsidRPr="00352AF4">
              <w:rPr>
                <w:b/>
              </w:rPr>
              <w:t>этажей</w:t>
            </w:r>
            <w:r>
              <w:rPr>
                <w:b/>
              </w:rPr>
              <w:t>,</w:t>
            </w:r>
          </w:p>
          <w:p w:rsidR="008D7BA6" w:rsidRPr="00352AF4" w:rsidRDefault="008D7BA6" w:rsidP="00C911A3">
            <w:pPr>
              <w:spacing w:line="216" w:lineRule="auto"/>
              <w:jc w:val="center"/>
              <w:rPr>
                <w:b/>
              </w:rPr>
            </w:pPr>
            <w:r>
              <w:rPr>
                <w:b/>
              </w:rPr>
              <w:t>(эт.)</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 xml:space="preserve">Высота, </w:t>
            </w:r>
          </w:p>
          <w:p w:rsidR="008D7BA6" w:rsidRPr="00352AF4" w:rsidRDefault="008D7BA6" w:rsidP="00C911A3">
            <w:pPr>
              <w:spacing w:line="216" w:lineRule="auto"/>
              <w:jc w:val="center"/>
              <w:rPr>
                <w:b/>
              </w:rPr>
            </w:pPr>
            <w:r>
              <w:rPr>
                <w:b/>
              </w:rPr>
              <w:t>(м)</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pPr>
              <w:spacing w:line="216" w:lineRule="auto"/>
              <w:jc w:val="center"/>
              <w:rPr>
                <w:b/>
              </w:rPr>
            </w:pPr>
            <w:r>
              <w:rPr>
                <w:b/>
              </w:rPr>
              <w:t>М</w:t>
            </w:r>
            <w:r w:rsidRPr="00352AF4">
              <w:rPr>
                <w:b/>
              </w:rPr>
              <w:t>инимальные отступы от границ земельного участка,</w:t>
            </w:r>
          </w:p>
          <w:p w:rsidR="008D7BA6" w:rsidRPr="00352AF4" w:rsidRDefault="008D7BA6" w:rsidP="00C911A3">
            <w:pPr>
              <w:spacing w:line="216" w:lineRule="auto"/>
              <w:jc w:val="center"/>
              <w:rPr>
                <w:b/>
              </w:rPr>
            </w:pPr>
            <w:r>
              <w:rPr>
                <w:b/>
              </w:rPr>
              <w:t>(</w:t>
            </w:r>
            <w:r w:rsidRPr="00352AF4">
              <w:rPr>
                <w:b/>
              </w:rPr>
              <w:t>м</w:t>
            </w:r>
            <w:r>
              <w:rPr>
                <w:b/>
              </w:rPr>
              <w:t>)</w:t>
            </w:r>
          </w:p>
        </w:tc>
      </w:tr>
      <w:tr w:rsidR="008D7BA6" w:rsidRPr="00352AF4" w:rsidTr="00C911A3">
        <w:trPr>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p>
        </w:tc>
        <w:tc>
          <w:tcPr>
            <w:tcW w:w="2339" w:type="dxa"/>
            <w:vMerge/>
            <w:tcBorders>
              <w:left w:val="single" w:sz="4" w:space="0" w:color="00000A"/>
              <w:bottom w:val="single" w:sz="4" w:space="0" w:color="00000A"/>
              <w:right w:val="single" w:sz="4" w:space="0" w:color="00000A"/>
            </w:tcBorders>
            <w:shd w:val="clear" w:color="auto" w:fill="auto"/>
            <w:vAlign w:val="center"/>
          </w:tcPr>
          <w:p w:rsidR="008D7BA6" w:rsidRPr="00352AF4" w:rsidRDefault="008D7BA6" w:rsidP="00C911A3">
            <w:pPr>
              <w:spacing w:line="216" w:lineRule="auto"/>
              <w:jc w:val="center"/>
              <w:rPr>
                <w:b/>
                <w:bCs/>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мин./макс.</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Pr="004F5E53" w:rsidRDefault="008D7BA6" w:rsidP="00C911A3">
            <w:pPr>
              <w:spacing w:line="216" w:lineRule="auto"/>
              <w:jc w:val="center"/>
              <w:rPr>
                <w:b/>
              </w:rPr>
            </w:pPr>
            <w:r w:rsidRPr="004F5E53">
              <w:rPr>
                <w:b/>
              </w:rPr>
              <w:t>макс.</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макс.</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макс.</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4F5E53" w:rsidRDefault="008D7BA6" w:rsidP="00C911A3">
            <w:pPr>
              <w:spacing w:line="216" w:lineRule="auto"/>
              <w:jc w:val="center"/>
              <w:rPr>
                <w:b/>
              </w:rPr>
            </w:pPr>
            <w:r w:rsidRPr="004F5E53">
              <w:rPr>
                <w:b/>
              </w:rPr>
              <w:t>передняя / иные</w:t>
            </w:r>
          </w:p>
        </w:tc>
      </w:tr>
      <w:tr w:rsidR="008D7BA6" w:rsidRPr="00352AF4" w:rsidTr="00C911A3">
        <w:trPr>
          <w:trHeight w:val="271"/>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8D7BA6" w:rsidRPr="00352AF4" w:rsidRDefault="008D7BA6" w:rsidP="00C911A3">
            <w:pPr>
              <w:spacing w:line="216" w:lineRule="auto"/>
              <w:jc w:val="center"/>
            </w:pPr>
            <w:r w:rsidRPr="00352AF4">
              <w:rPr>
                <w:b/>
              </w:rPr>
              <w:t>Основные виды разрешенного использования</w:t>
            </w:r>
          </w:p>
        </w:tc>
      </w:tr>
      <w:tr w:rsidR="008D7BA6" w:rsidRPr="00E17F43"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1.2</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Выращивание зерновых и иных сельскохозяйственных культур</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1.3</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Овощеводство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1.4</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Выращивание тонизирующих, лекарственных, цветочных культур</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1.5</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Садоводство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1.5.1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Виноградарство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1.8</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Скотоводство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1.9</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Звероводство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1.10</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Птицеводство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1.11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Свиноводство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1.12</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Пчеловодство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1.13</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Рыбоводство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1.14</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Научное обеспечение сельского хозяйства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1.15</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4325A1">
              <w:t>Хранение и переработка сельскохозяйственной продукции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1.17</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Питомники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1.18</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Обеспечение сельскохозяйственного</w:t>
            </w:r>
          </w:p>
          <w:p w:rsidR="008D7BA6" w:rsidRPr="003F17C7" w:rsidRDefault="008D7BA6" w:rsidP="00C911A3">
            <w:r w:rsidRPr="003F17C7">
              <w:t>производства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1.19</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Сенокошение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E17F43"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lastRenderedPageBreak/>
              <w:t>1.20</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Выпас сельскохозяйственных</w:t>
            </w:r>
          </w:p>
          <w:p w:rsidR="008D7BA6" w:rsidRPr="003F17C7" w:rsidRDefault="008D7BA6" w:rsidP="00C911A3">
            <w:pPr>
              <w:jc w:val="both"/>
            </w:pPr>
            <w:r w:rsidRPr="003F17C7">
              <w:t>животных</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Tr="00C911A3">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t>3.1.1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Предоставление коммунальных услуг</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653CEA">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Default="008D7BA6" w:rsidP="00C911A3">
            <w:r w:rsidRPr="00653CEA">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3.9.1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Обеспечение деятельности в области гидрометеорологии и смежных с ней областях</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Pr="003F17C7" w:rsidRDefault="008D7BA6" w:rsidP="00C911A3">
            <w:r w:rsidRPr="003F17C7">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numPr>
                <w:ilvl w:val="0"/>
                <w:numId w:val="1"/>
              </w:numPr>
              <w:suppressAutoHyphens/>
              <w:rPr>
                <w:bCs/>
              </w:rPr>
            </w:pPr>
            <w:r w:rsidRPr="003F17C7">
              <w:rPr>
                <w:bCs/>
              </w:rPr>
              <w:t>6.8</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uppressAutoHyphens/>
              <w:rPr>
                <w:bCs/>
              </w:rPr>
            </w:pPr>
            <w:r w:rsidRPr="003F17C7">
              <w:rPr>
                <w:bCs/>
              </w:rPr>
              <w:t>Связь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417" w:type="dxa"/>
            <w:tcBorders>
              <w:top w:val="single" w:sz="4" w:space="0" w:color="00000A"/>
              <w:left w:val="single" w:sz="4" w:space="0" w:color="00000A"/>
              <w:bottom w:val="single" w:sz="4" w:space="0" w:color="00000A"/>
              <w:right w:val="single" w:sz="4" w:space="0" w:color="00000A"/>
            </w:tcBorders>
          </w:tcPr>
          <w:p w:rsidR="008D7BA6" w:rsidRDefault="008D7BA6" w:rsidP="00C911A3">
            <w:r w:rsidRPr="001C1559">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11.1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rPr>
                <w:bCs/>
              </w:rPr>
            </w:pPr>
            <w:r w:rsidRPr="003F17C7">
              <w:t>Общее пользование водными объектами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11.2</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Специальное пользование водными объектами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11.3</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Гидротехнические сооружения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12.0</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pPr>
              <w:spacing w:line="18" w:lineRule="atLeast"/>
            </w:pPr>
            <w:r w:rsidRPr="003F17C7">
              <w:t>Земельные участки (территории) общего пользования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12.0.1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Улично-дорожная сеть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12.0.2</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Благоустройство территории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12</w:t>
            </w:r>
            <w:r w:rsidRPr="003F17C7">
              <w:t>.2</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Специальная деятельность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12.3</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t>Запас</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8D7BA6" w:rsidRDefault="008D7BA6" w:rsidP="00C911A3">
            <w:r w:rsidRPr="009B717D">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D7BA6" w:rsidRPr="003F17C7" w:rsidRDefault="008D7BA6" w:rsidP="00C911A3">
            <w:r w:rsidRPr="003F17C7">
              <w:t>н.у.</w:t>
            </w:r>
          </w:p>
        </w:tc>
      </w:tr>
      <w:tr w:rsidR="008D7BA6" w:rsidRPr="00352AF4" w:rsidTr="00C911A3">
        <w:trPr>
          <w:trHeight w:val="303"/>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8D7BA6" w:rsidRPr="003F17C7" w:rsidRDefault="008D7BA6" w:rsidP="00C911A3">
            <w:pPr>
              <w:spacing w:line="216" w:lineRule="auto"/>
              <w:jc w:val="center"/>
            </w:pPr>
            <w:r w:rsidRPr="003F17C7">
              <w:rPr>
                <w:b/>
              </w:rPr>
              <w:t>Условно разрешенные виды разрешенного использования</w:t>
            </w:r>
          </w:p>
        </w:tc>
      </w:tr>
      <w:tr w:rsidR="008D7BA6" w:rsidRPr="00352AF4" w:rsidTr="00C911A3">
        <w:trPr>
          <w:trHeight w:val="303"/>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8D7BA6" w:rsidRPr="003F17C7" w:rsidRDefault="008D7BA6" w:rsidP="00C911A3">
            <w:pPr>
              <w:spacing w:line="216" w:lineRule="auto"/>
              <w:rPr>
                <w:b/>
              </w:rPr>
            </w:pPr>
            <w:r w:rsidRPr="00877938">
              <w:t>Не устанавливаются</w:t>
            </w:r>
          </w:p>
        </w:tc>
      </w:tr>
      <w:tr w:rsidR="008D7BA6" w:rsidRPr="003F17C7" w:rsidTr="00C911A3">
        <w:trPr>
          <w:trHeight w:val="303"/>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8D7BA6" w:rsidRPr="00877938" w:rsidRDefault="008D7BA6" w:rsidP="00C911A3">
            <w:pPr>
              <w:spacing w:line="216" w:lineRule="auto"/>
              <w:jc w:val="center"/>
              <w:rPr>
                <w:b/>
              </w:rPr>
            </w:pPr>
            <w:r>
              <w:rPr>
                <w:b/>
              </w:rPr>
              <w:t xml:space="preserve">Вспомогательные </w:t>
            </w:r>
            <w:r w:rsidRPr="003F17C7">
              <w:rPr>
                <w:b/>
              </w:rPr>
              <w:t>виды разрешенного использования</w:t>
            </w:r>
          </w:p>
        </w:tc>
      </w:tr>
      <w:tr w:rsidR="008D7BA6" w:rsidRPr="003F17C7" w:rsidTr="00C911A3">
        <w:trPr>
          <w:trHeight w:val="303"/>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8D7BA6" w:rsidRPr="00877938" w:rsidRDefault="008D7BA6" w:rsidP="00C911A3">
            <w:pPr>
              <w:spacing w:line="216" w:lineRule="auto"/>
            </w:pPr>
            <w:r w:rsidRPr="00877938">
              <w:t>Не устанавливаются</w:t>
            </w:r>
          </w:p>
        </w:tc>
      </w:tr>
    </w:tbl>
    <w:p w:rsidR="008D7BA6" w:rsidRPr="00EB7DD2" w:rsidRDefault="008D7BA6" w:rsidP="008D7BA6">
      <w:pPr>
        <w:pStyle w:val="51"/>
        <w:ind w:firstLine="0"/>
        <w:rPr>
          <w:sz w:val="20"/>
          <w:szCs w:val="20"/>
        </w:rPr>
      </w:pPr>
      <w:r w:rsidRPr="00EB7DD2">
        <w:rPr>
          <w:sz w:val="20"/>
          <w:szCs w:val="20"/>
        </w:rPr>
        <w:t xml:space="preserve">Примечания. </w:t>
      </w:r>
    </w:p>
    <w:p w:rsidR="008D7BA6" w:rsidRDefault="008D7BA6" w:rsidP="008D7BA6">
      <w:pPr>
        <w:pStyle w:val="51"/>
        <w:ind w:firstLine="0"/>
        <w:rPr>
          <w:sz w:val="20"/>
          <w:szCs w:val="20"/>
        </w:rPr>
      </w:pPr>
      <w:r w:rsidRPr="00EB7DD2">
        <w:rPr>
          <w:sz w:val="20"/>
          <w:szCs w:val="20"/>
        </w:rPr>
        <w:t>Условным сокращением «н</w:t>
      </w:r>
      <w:r>
        <w:rPr>
          <w:sz w:val="20"/>
          <w:szCs w:val="20"/>
        </w:rPr>
        <w:t>.у.</w:t>
      </w:r>
      <w:r w:rsidRPr="00EB7DD2">
        <w:rPr>
          <w:sz w:val="20"/>
          <w:szCs w:val="20"/>
        </w:rPr>
        <w:t>» обозначены параметры, значения которых не установлены.</w:t>
      </w:r>
    </w:p>
    <w:p w:rsidR="008D7BA6" w:rsidRPr="00596DD4" w:rsidRDefault="008D7BA6" w:rsidP="008D7BA6">
      <w:pPr>
        <w:pStyle w:val="51"/>
        <w:rPr>
          <w:sz w:val="16"/>
          <w:szCs w:val="16"/>
        </w:rPr>
      </w:pPr>
    </w:p>
    <w:p w:rsidR="003312D0" w:rsidRDefault="003312D0" w:rsidP="003312D0">
      <w:pPr>
        <w:pStyle w:val="51"/>
        <w:rPr>
          <w:b/>
          <w:sz w:val="28"/>
          <w:szCs w:val="28"/>
        </w:rPr>
      </w:pPr>
      <w:r w:rsidRPr="00942BDA">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bookmarkEnd w:id="83"/>
    <w:bookmarkEnd w:id="84"/>
    <w:bookmarkEnd w:id="85"/>
    <w:bookmarkEnd w:id="86"/>
    <w:bookmarkEnd w:id="87"/>
    <w:p w:rsidR="002B6A85" w:rsidRPr="00647C3B" w:rsidRDefault="000E53E9" w:rsidP="001D4ED7">
      <w:pPr>
        <w:pStyle w:val="30"/>
        <w:keepNext/>
        <w:numPr>
          <w:ilvl w:val="0"/>
          <w:numId w:val="3"/>
        </w:numPr>
        <w:jc w:val="center"/>
        <w:outlineLvl w:val="2"/>
        <w:rPr>
          <w:i w:val="0"/>
          <w:sz w:val="28"/>
          <w:szCs w:val="28"/>
        </w:rPr>
      </w:pPr>
      <w:r w:rsidRPr="00647C3B">
        <w:rPr>
          <w:i w:val="0"/>
          <w:sz w:val="28"/>
          <w:szCs w:val="28"/>
        </w:rPr>
        <w:br w:type="page"/>
      </w:r>
      <w:bookmarkStart w:id="101" w:name="_Toc6502816"/>
      <w:bookmarkStart w:id="102" w:name="_Toc76118371"/>
      <w:bookmarkStart w:id="103" w:name="_Toc94267513"/>
      <w:bookmarkStart w:id="104" w:name="_Toc94267729"/>
      <w:bookmarkStart w:id="105" w:name="_Toc95486370"/>
      <w:bookmarkStart w:id="106" w:name="_Toc95826999"/>
      <w:bookmarkStart w:id="107" w:name="_Toc146705282"/>
      <w:r w:rsidR="001F7C26" w:rsidRPr="00647C3B">
        <w:rPr>
          <w:i w:val="0"/>
          <w:sz w:val="28"/>
          <w:szCs w:val="28"/>
        </w:rPr>
        <w:lastRenderedPageBreak/>
        <w:t xml:space="preserve">Статья </w:t>
      </w:r>
      <w:r w:rsidR="007B0265" w:rsidRPr="00647C3B">
        <w:rPr>
          <w:i w:val="0"/>
          <w:sz w:val="28"/>
          <w:szCs w:val="28"/>
        </w:rPr>
        <w:t>2</w:t>
      </w:r>
      <w:r w:rsidR="00647C3B" w:rsidRPr="00647C3B">
        <w:rPr>
          <w:i w:val="0"/>
          <w:sz w:val="28"/>
          <w:szCs w:val="28"/>
        </w:rPr>
        <w:t>6</w:t>
      </w:r>
      <w:r w:rsidR="002B6A85" w:rsidRPr="00647C3B">
        <w:rPr>
          <w:i w:val="0"/>
          <w:sz w:val="28"/>
          <w:szCs w:val="28"/>
        </w:rPr>
        <w:t xml:space="preserve">. </w:t>
      </w:r>
      <w:bookmarkEnd w:id="101"/>
      <w:r w:rsidR="00392613" w:rsidRPr="00647C3B">
        <w:rPr>
          <w:i w:val="0"/>
          <w:sz w:val="28"/>
          <w:szCs w:val="28"/>
        </w:rPr>
        <w:t>З</w:t>
      </w:r>
      <w:r w:rsidR="00CF47AC" w:rsidRPr="00647C3B">
        <w:rPr>
          <w:i w:val="0"/>
          <w:sz w:val="28"/>
          <w:szCs w:val="28"/>
        </w:rPr>
        <w:t xml:space="preserve">емли, </w:t>
      </w:r>
      <w:r w:rsidR="00392613" w:rsidRPr="00647C3B">
        <w:rPr>
          <w:i w:val="0"/>
          <w:sz w:val="28"/>
          <w:szCs w:val="28"/>
        </w:rPr>
        <w:t xml:space="preserve">для </w:t>
      </w:r>
      <w:r w:rsidR="00CF47AC" w:rsidRPr="00647C3B">
        <w:rPr>
          <w:i w:val="0"/>
          <w:sz w:val="28"/>
          <w:szCs w:val="28"/>
        </w:rPr>
        <w:t>которых градостроительные регламенты не устанавливаются</w:t>
      </w:r>
      <w:bookmarkEnd w:id="102"/>
      <w:bookmarkEnd w:id="103"/>
      <w:bookmarkEnd w:id="104"/>
      <w:bookmarkEnd w:id="105"/>
      <w:bookmarkEnd w:id="106"/>
      <w:bookmarkEnd w:id="107"/>
    </w:p>
    <w:p w:rsidR="00A02C5E" w:rsidRPr="00E5032E" w:rsidRDefault="00A02C5E" w:rsidP="00533216">
      <w:pPr>
        <w:pStyle w:val="51"/>
        <w:ind w:firstLine="709"/>
        <w:rPr>
          <w:b/>
          <w:sz w:val="28"/>
          <w:szCs w:val="28"/>
        </w:rPr>
      </w:pPr>
    </w:p>
    <w:p w:rsidR="00B07DE2" w:rsidRDefault="00A66424" w:rsidP="000B4F7E">
      <w:pPr>
        <w:pStyle w:val="51"/>
        <w:ind w:firstLine="709"/>
        <w:rPr>
          <w:sz w:val="28"/>
          <w:szCs w:val="28"/>
        </w:rPr>
      </w:pPr>
      <w:r w:rsidRPr="00E5032E">
        <w:rPr>
          <w:sz w:val="28"/>
          <w:szCs w:val="28"/>
        </w:rPr>
        <w:t>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w:t>
      </w:r>
      <w:r w:rsidRPr="00A66424">
        <w:rPr>
          <w:sz w:val="28"/>
          <w:szCs w:val="28"/>
        </w:rPr>
        <w:t xml:space="preserve">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B50C7" w:rsidRDefault="00001D27" w:rsidP="005D2130">
      <w:pPr>
        <w:shd w:val="clear" w:color="auto" w:fill="FFFFFF"/>
        <w:spacing w:before="90" w:after="90"/>
        <w:ind w:firstLine="675"/>
        <w:jc w:val="both"/>
        <w:rPr>
          <w:sz w:val="28"/>
          <w:szCs w:val="28"/>
        </w:rPr>
      </w:pPr>
      <w:r>
        <w:rPr>
          <w:sz w:val="32"/>
          <w:szCs w:val="32"/>
        </w:rPr>
        <w:tab/>
      </w:r>
      <w:r w:rsidRPr="00001D27">
        <w:rPr>
          <w:b/>
          <w:bCs/>
          <w:sz w:val="28"/>
          <w:szCs w:val="28"/>
        </w:rPr>
        <w:t>ВО</w:t>
      </w:r>
      <w:r>
        <w:rPr>
          <w:b/>
          <w:bCs/>
          <w:sz w:val="28"/>
          <w:szCs w:val="28"/>
        </w:rPr>
        <w:t xml:space="preserve"> – </w:t>
      </w:r>
      <w:r w:rsidRPr="00001D27">
        <w:rPr>
          <w:sz w:val="28"/>
          <w:szCs w:val="28"/>
        </w:rPr>
        <w:t>земли, покрытые поверхностными водами</w:t>
      </w:r>
      <w:r>
        <w:rPr>
          <w:sz w:val="28"/>
          <w:szCs w:val="28"/>
        </w:rPr>
        <w:t>.</w:t>
      </w:r>
    </w:p>
    <w:p w:rsidR="005D2130" w:rsidRPr="00EE6B5C" w:rsidRDefault="005D2130" w:rsidP="005D2130">
      <w:pPr>
        <w:ind w:firstLine="709"/>
        <w:jc w:val="both"/>
        <w:rPr>
          <w:sz w:val="28"/>
          <w:szCs w:val="28"/>
        </w:rPr>
      </w:pPr>
      <w:r w:rsidRPr="00EE6B5C">
        <w:rPr>
          <w:sz w:val="28"/>
          <w:szCs w:val="28"/>
        </w:rPr>
        <w:t>Для земель, покрытых поверхностными водами, территориальные зоны не устанавливаются, за исключением следующих случаев</w:t>
      </w:r>
      <w:r>
        <w:rPr>
          <w:sz w:val="28"/>
          <w:szCs w:val="28"/>
        </w:rPr>
        <w:t>:</w:t>
      </w:r>
    </w:p>
    <w:p w:rsidR="005D2130" w:rsidRPr="00137BDC" w:rsidRDefault="005D2130" w:rsidP="005D2130">
      <w:pPr>
        <w:ind w:firstLine="709"/>
        <w:jc w:val="both"/>
        <w:rPr>
          <w:sz w:val="28"/>
          <w:szCs w:val="28"/>
        </w:rPr>
      </w:pPr>
      <w:r>
        <w:rPr>
          <w:sz w:val="28"/>
          <w:szCs w:val="28"/>
        </w:rPr>
        <w:t>- и</w:t>
      </w:r>
      <w:r w:rsidRPr="00EE6B5C">
        <w:rPr>
          <w:sz w:val="28"/>
          <w:szCs w:val="28"/>
        </w:rPr>
        <w:t xml:space="preserve">скусственные водоемы и водотоки, не являющиеся водными объектами общего пользования, такие как копани, ямы для воды, обводненные карьеры, каналы </w:t>
      </w:r>
      <w:r w:rsidRPr="00137BDC">
        <w:rPr>
          <w:sz w:val="28"/>
          <w:szCs w:val="28"/>
        </w:rPr>
        <w:t>и канавы, предназначенные для хозяйственных целей, водоемы, предназначенные для аквакультуры (рыбоводства), иных целей сельскохозяйственного производства, промышленности, научных исследований, рекреации могут включаться в состав территориальных зон соответствующего назначения.</w:t>
      </w:r>
    </w:p>
    <w:p w:rsidR="005D2130" w:rsidRPr="00EE6B5C" w:rsidRDefault="005D2130" w:rsidP="005D2130">
      <w:pPr>
        <w:ind w:firstLine="709"/>
        <w:jc w:val="both"/>
        <w:rPr>
          <w:sz w:val="28"/>
          <w:szCs w:val="28"/>
        </w:rPr>
      </w:pPr>
      <w:r>
        <w:rPr>
          <w:bCs/>
          <w:sz w:val="28"/>
          <w:szCs w:val="28"/>
        </w:rPr>
        <w:t xml:space="preserve">- </w:t>
      </w:r>
      <w:r>
        <w:rPr>
          <w:sz w:val="28"/>
          <w:szCs w:val="28"/>
        </w:rPr>
        <w:t>з</w:t>
      </w:r>
      <w:r w:rsidRPr="00EE6B5C">
        <w:rPr>
          <w:sz w:val="28"/>
          <w:szCs w:val="28"/>
        </w:rPr>
        <w:t xml:space="preserve">емли, покрытые поверхностными водами (за исключением земель особо охраняемых природных территорий), расположенные в границах населенных пунктов, могут включаться в состав территориальных зон населенного пункта. </w:t>
      </w:r>
    </w:p>
    <w:p w:rsidR="005D2130" w:rsidRPr="005D2130" w:rsidRDefault="005D2130" w:rsidP="005D2130">
      <w:pPr>
        <w:ind w:firstLine="709"/>
        <w:jc w:val="both"/>
        <w:rPr>
          <w:sz w:val="28"/>
          <w:szCs w:val="28"/>
        </w:rPr>
      </w:pPr>
      <w:r w:rsidRPr="00EE6B5C">
        <w:rPr>
          <w:sz w:val="28"/>
          <w:szCs w:val="28"/>
        </w:rPr>
        <w:t>В случае включения в состав территориальных зон населенного пункта водных объектов общего пользования, действие градостроительного регламента территориальной зоны на такие объекты не распространяется за исключением видов разрешенного использования, относящихся к использованию водных объектов. На земельные участки и объекты капитального строительства, расположенные в водоохранной зоне или прибрежной защитной полосе водного объекта, распространяются ограничения, установленные статьей 65 Водного кодекса Российской Федерации.</w:t>
      </w:r>
    </w:p>
    <w:p w:rsidR="001F42E7" w:rsidRPr="00777CD9" w:rsidRDefault="007A6A8A" w:rsidP="001D4ED7">
      <w:pPr>
        <w:pStyle w:val="21"/>
        <w:keepNext w:val="0"/>
        <w:pageBreakBefore/>
        <w:ind w:firstLine="0"/>
        <w:jc w:val="center"/>
        <w:rPr>
          <w:color w:val="auto"/>
          <w:sz w:val="28"/>
          <w:szCs w:val="28"/>
        </w:rPr>
      </w:pPr>
      <w:bookmarkStart w:id="108" w:name="_Toc6502818"/>
      <w:bookmarkStart w:id="109" w:name="_Toc76118374"/>
      <w:bookmarkStart w:id="110" w:name="_Toc94267515"/>
      <w:bookmarkStart w:id="111" w:name="_Toc94267731"/>
      <w:bookmarkStart w:id="112" w:name="_Toc95486372"/>
      <w:bookmarkStart w:id="113" w:name="_Toc95827001"/>
      <w:bookmarkStart w:id="114" w:name="_Toc146705284"/>
      <w:r w:rsidRPr="00777CD9">
        <w:rPr>
          <w:color w:val="auto"/>
          <w:sz w:val="28"/>
          <w:szCs w:val="28"/>
        </w:rPr>
        <w:lastRenderedPageBreak/>
        <w:t xml:space="preserve">ГЛАВА </w:t>
      </w:r>
      <w:r w:rsidR="007B0265">
        <w:rPr>
          <w:color w:val="auto"/>
          <w:sz w:val="28"/>
          <w:szCs w:val="28"/>
          <w:lang w:val="en-US"/>
        </w:rPr>
        <w:t>X</w:t>
      </w:r>
      <w:r w:rsidRPr="00777CD9">
        <w:rPr>
          <w:color w:val="auto"/>
          <w:sz w:val="28"/>
          <w:szCs w:val="28"/>
        </w:rPr>
        <w:t>. Ограничения использования земельных участков и объектов капитального строительства</w:t>
      </w:r>
      <w:bookmarkStart w:id="115" w:name="_Toc6502819"/>
      <w:bookmarkEnd w:id="108"/>
      <w:bookmarkEnd w:id="109"/>
      <w:bookmarkEnd w:id="110"/>
      <w:bookmarkEnd w:id="111"/>
      <w:bookmarkEnd w:id="112"/>
      <w:bookmarkEnd w:id="113"/>
      <w:bookmarkEnd w:id="114"/>
    </w:p>
    <w:bookmarkEnd w:id="115"/>
    <w:p w:rsidR="007A6A8A" w:rsidRPr="00777CD9" w:rsidRDefault="007A6A8A" w:rsidP="001D4ED7">
      <w:pPr>
        <w:pStyle w:val="51"/>
        <w:spacing w:after="120"/>
        <w:ind w:firstLine="0"/>
        <w:jc w:val="center"/>
        <w:rPr>
          <w:b/>
          <w:iCs/>
          <w:sz w:val="28"/>
          <w:szCs w:val="28"/>
        </w:rPr>
      </w:pPr>
    </w:p>
    <w:p w:rsidR="001F42E7" w:rsidRPr="00777CD9" w:rsidRDefault="001F42E7" w:rsidP="001D4ED7">
      <w:pPr>
        <w:pStyle w:val="21"/>
        <w:keepNext w:val="0"/>
        <w:ind w:firstLine="0"/>
        <w:jc w:val="center"/>
        <w:outlineLvl w:val="2"/>
        <w:rPr>
          <w:color w:val="auto"/>
          <w:sz w:val="28"/>
          <w:szCs w:val="28"/>
        </w:rPr>
      </w:pPr>
      <w:bookmarkStart w:id="116" w:name="_Toc76118375"/>
      <w:bookmarkStart w:id="117" w:name="_Toc94267516"/>
      <w:bookmarkStart w:id="118" w:name="_Toc94267732"/>
      <w:bookmarkStart w:id="119" w:name="_Toc95486373"/>
      <w:bookmarkStart w:id="120" w:name="_Toc95827002"/>
      <w:bookmarkStart w:id="121" w:name="_Toc146705285"/>
      <w:r w:rsidRPr="00777CD9">
        <w:rPr>
          <w:color w:val="auto"/>
          <w:sz w:val="28"/>
          <w:szCs w:val="28"/>
        </w:rPr>
        <w:t xml:space="preserve">Статья </w:t>
      </w:r>
      <w:r w:rsidR="00647C3B">
        <w:rPr>
          <w:color w:val="auto"/>
          <w:sz w:val="28"/>
          <w:szCs w:val="28"/>
        </w:rPr>
        <w:t>27</w:t>
      </w:r>
      <w:r w:rsidRPr="00777CD9">
        <w:rPr>
          <w:color w:val="auto"/>
          <w:sz w:val="28"/>
          <w:szCs w:val="28"/>
        </w:rPr>
        <w:t xml:space="preserve">. </w:t>
      </w:r>
      <w:r w:rsidR="00AA600F" w:rsidRPr="00777CD9">
        <w:rPr>
          <w:color w:val="auto"/>
          <w:sz w:val="28"/>
          <w:szCs w:val="28"/>
        </w:rPr>
        <w:t xml:space="preserve">Ограничения использования земельных участков и объектов капитального строительства в границах зон </w:t>
      </w:r>
      <w:r w:rsidRPr="00777CD9">
        <w:rPr>
          <w:color w:val="auto"/>
          <w:sz w:val="28"/>
          <w:szCs w:val="28"/>
        </w:rPr>
        <w:t>с особыми условиями использования территории</w:t>
      </w:r>
      <w:bookmarkEnd w:id="116"/>
      <w:bookmarkEnd w:id="117"/>
      <w:bookmarkEnd w:id="118"/>
      <w:bookmarkEnd w:id="119"/>
      <w:bookmarkEnd w:id="120"/>
      <w:bookmarkEnd w:id="121"/>
    </w:p>
    <w:p w:rsidR="001F42E7" w:rsidRPr="00777CD9" w:rsidRDefault="001F42E7" w:rsidP="001D4ED7">
      <w:pPr>
        <w:pStyle w:val="51"/>
        <w:ind w:firstLine="0"/>
        <w:jc w:val="center"/>
        <w:rPr>
          <w:sz w:val="28"/>
          <w:szCs w:val="28"/>
        </w:rPr>
      </w:pPr>
    </w:p>
    <w:p w:rsidR="009A08ED" w:rsidRPr="00777CD9" w:rsidRDefault="00647C3B" w:rsidP="001D4ED7">
      <w:pPr>
        <w:pStyle w:val="51"/>
        <w:ind w:firstLine="0"/>
        <w:jc w:val="center"/>
        <w:outlineLvl w:val="2"/>
        <w:rPr>
          <w:b/>
          <w:sz w:val="28"/>
          <w:szCs w:val="28"/>
        </w:rPr>
      </w:pPr>
      <w:bookmarkStart w:id="122" w:name="_Toc76118376"/>
      <w:bookmarkStart w:id="123" w:name="_Toc94267517"/>
      <w:bookmarkStart w:id="124" w:name="_Toc94267733"/>
      <w:bookmarkStart w:id="125" w:name="_Toc95486374"/>
      <w:bookmarkStart w:id="126" w:name="_Toc95827003"/>
      <w:bookmarkStart w:id="127" w:name="_Toc146705286"/>
      <w:r>
        <w:rPr>
          <w:b/>
          <w:sz w:val="28"/>
          <w:szCs w:val="28"/>
        </w:rPr>
        <w:t>27</w:t>
      </w:r>
      <w:r w:rsidR="009A08ED" w:rsidRPr="00777CD9">
        <w:rPr>
          <w:b/>
          <w:sz w:val="28"/>
          <w:szCs w:val="28"/>
        </w:rPr>
        <w:t>.1. Общие положения</w:t>
      </w:r>
      <w:bookmarkEnd w:id="122"/>
      <w:bookmarkEnd w:id="123"/>
      <w:bookmarkEnd w:id="124"/>
      <w:bookmarkEnd w:id="125"/>
      <w:bookmarkEnd w:id="126"/>
      <w:bookmarkEnd w:id="127"/>
    </w:p>
    <w:p w:rsidR="009A08ED" w:rsidRPr="003E4DCA" w:rsidRDefault="009A08ED" w:rsidP="001F42E7">
      <w:pPr>
        <w:pStyle w:val="51"/>
        <w:rPr>
          <w:sz w:val="28"/>
          <w:szCs w:val="28"/>
        </w:rPr>
      </w:pPr>
    </w:p>
    <w:p w:rsidR="00062FBF" w:rsidRPr="003E4DCA" w:rsidRDefault="001A6AE1" w:rsidP="001A6AE1">
      <w:pPr>
        <w:pStyle w:val="51"/>
        <w:rPr>
          <w:sz w:val="28"/>
          <w:szCs w:val="28"/>
        </w:rPr>
      </w:pPr>
      <w:r w:rsidRPr="003E4DCA">
        <w:rPr>
          <w:sz w:val="28"/>
          <w:szCs w:val="28"/>
        </w:rPr>
        <w:t xml:space="preserve">1) </w:t>
      </w:r>
      <w:r w:rsidR="00062FBF" w:rsidRPr="003E4DCA">
        <w:rPr>
          <w:sz w:val="28"/>
          <w:szCs w:val="28"/>
        </w:rPr>
        <w:t xml:space="preserve">В соответствии с Земельным кодексом Российской Федерации </w:t>
      </w:r>
      <w:r w:rsidRPr="003E4DCA">
        <w:rPr>
          <w:sz w:val="28"/>
          <w:szCs w:val="28"/>
        </w:rPr>
        <w:t>в</w:t>
      </w:r>
      <w:r w:rsidR="0050774E" w:rsidRPr="003E4DCA">
        <w:rPr>
          <w:sz w:val="28"/>
          <w:szCs w:val="28"/>
        </w:rPr>
        <w:t xml:space="preserve"> границах зон с особыми условиями использования территори</w:t>
      </w:r>
      <w:r w:rsidR="001C3C5E" w:rsidRPr="003E4DCA">
        <w:rPr>
          <w:sz w:val="28"/>
          <w:szCs w:val="28"/>
        </w:rPr>
        <w:t>и</w:t>
      </w:r>
      <w:r w:rsidR="0050774E" w:rsidRPr="003E4DCA">
        <w:rPr>
          <w:sz w:val="28"/>
          <w:szCs w:val="28"/>
        </w:rPr>
        <w:t xml:space="preserve">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062FBF" w:rsidRPr="003E4DCA" w:rsidRDefault="001A6AE1" w:rsidP="001A6AE1">
      <w:pPr>
        <w:pStyle w:val="51"/>
        <w:rPr>
          <w:sz w:val="28"/>
          <w:szCs w:val="28"/>
        </w:rPr>
      </w:pPr>
      <w:r w:rsidRPr="003E4DCA">
        <w:rPr>
          <w:sz w:val="28"/>
          <w:szCs w:val="28"/>
        </w:rPr>
        <w:t>2) Полный п</w:t>
      </w:r>
      <w:r w:rsidR="00C917A3" w:rsidRPr="003E4DCA">
        <w:rPr>
          <w:sz w:val="28"/>
          <w:szCs w:val="28"/>
        </w:rPr>
        <w:t>еречень видов зон с особыми условиями территории, которые могут быть установлены, приведен в статье 105 Земельного кодекса Российской Федерации</w:t>
      </w:r>
      <w:r w:rsidR="006E557C" w:rsidRPr="003E4DCA">
        <w:rPr>
          <w:sz w:val="28"/>
          <w:szCs w:val="28"/>
        </w:rPr>
        <w:t>.</w:t>
      </w:r>
    </w:p>
    <w:p w:rsidR="004117B1" w:rsidRPr="003E4DCA" w:rsidRDefault="00182C1A" w:rsidP="004A6638">
      <w:pPr>
        <w:pStyle w:val="51"/>
        <w:rPr>
          <w:sz w:val="28"/>
          <w:szCs w:val="28"/>
        </w:rPr>
      </w:pPr>
      <w:r w:rsidRPr="003E4DCA">
        <w:rPr>
          <w:sz w:val="28"/>
          <w:szCs w:val="28"/>
        </w:rPr>
        <w:t>3) В соответствии с федеральным законодательством ограничения использования земельных участков и объектов капитального строительства действуют только в границах тех зон с особыми условиями использования территории, размеры и (или) границы которых официально установлены в соответствии с требованиями федерального законодательства. Органы мес</w:t>
      </w:r>
      <w:r w:rsidR="003E4DCA" w:rsidRPr="003E4DCA">
        <w:rPr>
          <w:sz w:val="28"/>
          <w:szCs w:val="28"/>
        </w:rPr>
        <w:t xml:space="preserve">тного самоуправления поселений </w:t>
      </w:r>
      <w:r w:rsidRPr="003E4DCA">
        <w:rPr>
          <w:sz w:val="28"/>
          <w:szCs w:val="28"/>
        </w:rPr>
        <w:t>не могут устанавливать размеры и (или) границы зон с особыми условиями использования территории, право установления которых не входит в их полномочия.</w:t>
      </w:r>
    </w:p>
    <w:p w:rsidR="004117B1" w:rsidRPr="003E4DCA" w:rsidRDefault="00182C1A" w:rsidP="004117B1">
      <w:pPr>
        <w:pStyle w:val="51"/>
        <w:rPr>
          <w:sz w:val="28"/>
          <w:szCs w:val="28"/>
        </w:rPr>
      </w:pPr>
      <w:r w:rsidRPr="003E4DCA">
        <w:rPr>
          <w:sz w:val="28"/>
          <w:szCs w:val="28"/>
        </w:rPr>
        <w:t>В соответствии с этим в</w:t>
      </w:r>
      <w:r w:rsidR="004117B1" w:rsidRPr="003E4DCA">
        <w:rPr>
          <w:sz w:val="28"/>
          <w:szCs w:val="28"/>
        </w:rPr>
        <w:t xml:space="preserve"> рамках настоящих Правил зоны с особыми условиями использования территории подразделяются на три вида:</w:t>
      </w:r>
    </w:p>
    <w:p w:rsidR="004117B1" w:rsidRPr="003E4DCA" w:rsidRDefault="00182C1A" w:rsidP="004117B1">
      <w:pPr>
        <w:pStyle w:val="51"/>
        <w:rPr>
          <w:sz w:val="28"/>
          <w:szCs w:val="28"/>
        </w:rPr>
      </w:pPr>
      <w:r w:rsidRPr="003E4DCA">
        <w:rPr>
          <w:sz w:val="28"/>
          <w:szCs w:val="28"/>
        </w:rPr>
        <w:t xml:space="preserve">- </w:t>
      </w:r>
      <w:r w:rsidR="004117B1" w:rsidRPr="003E4DCA">
        <w:rPr>
          <w:sz w:val="28"/>
          <w:szCs w:val="28"/>
        </w:rPr>
        <w:t>установленные - зоны, границы которых установлены и утверждены в соответствии с законодательством Российской Федерации;</w:t>
      </w:r>
    </w:p>
    <w:p w:rsidR="004117B1" w:rsidRPr="003E4DCA" w:rsidRDefault="00182C1A" w:rsidP="004117B1">
      <w:pPr>
        <w:pStyle w:val="51"/>
        <w:rPr>
          <w:sz w:val="28"/>
          <w:szCs w:val="28"/>
        </w:rPr>
      </w:pPr>
      <w:r w:rsidRPr="003E4DCA">
        <w:rPr>
          <w:sz w:val="28"/>
          <w:szCs w:val="28"/>
        </w:rPr>
        <w:t xml:space="preserve">- </w:t>
      </w:r>
      <w:r w:rsidR="004117B1" w:rsidRPr="003E4DCA">
        <w:rPr>
          <w:sz w:val="28"/>
          <w:szCs w:val="28"/>
        </w:rPr>
        <w:t>планируемые к установлению - зоны, границы которых не установлены и не утверждены в соответствии с законодательством Российской Федерации, но которые в соответствии с законодательством должны устанавливаться, имеют фиксированные размеры и однозначные правила (критерии) установления границ;</w:t>
      </w:r>
    </w:p>
    <w:p w:rsidR="004117B1" w:rsidRPr="003E4DCA" w:rsidRDefault="00182C1A" w:rsidP="004117B1">
      <w:pPr>
        <w:pStyle w:val="51"/>
        <w:rPr>
          <w:sz w:val="28"/>
          <w:szCs w:val="28"/>
        </w:rPr>
      </w:pPr>
      <w:r w:rsidRPr="003E4DCA">
        <w:rPr>
          <w:sz w:val="28"/>
          <w:szCs w:val="28"/>
        </w:rPr>
        <w:t xml:space="preserve">- </w:t>
      </w:r>
      <w:r w:rsidR="004117B1" w:rsidRPr="003E4DCA">
        <w:rPr>
          <w:sz w:val="28"/>
          <w:szCs w:val="28"/>
        </w:rPr>
        <w:t xml:space="preserve">ориентировочные - зоны, границы которых не установлены и не утверждены в соответствии с законодательством Российской Федерации, которые в соответствии с законодательством должны устанавливаться, но не имеют фиксированных размеров и однозначных правил (критериев) установления границ; для таких зон на законодательном уровне установлены только ориентировочные размеры, которые в случае установления границ таких зон </w:t>
      </w:r>
      <w:r w:rsidR="004117B1" w:rsidRPr="003E4DCA">
        <w:rPr>
          <w:sz w:val="28"/>
          <w:szCs w:val="28"/>
        </w:rPr>
        <w:lastRenderedPageBreak/>
        <w:t>должны уточняться путем проведения расчетов и (или) натурных измерений степени воздействия на окружающую среду.</w:t>
      </w:r>
    </w:p>
    <w:p w:rsidR="004117B1" w:rsidRPr="003E4DCA" w:rsidRDefault="00182C1A" w:rsidP="004117B1">
      <w:pPr>
        <w:pStyle w:val="51"/>
        <w:rPr>
          <w:sz w:val="28"/>
          <w:szCs w:val="28"/>
        </w:rPr>
      </w:pPr>
      <w:r w:rsidRPr="003E4DCA">
        <w:rPr>
          <w:sz w:val="28"/>
          <w:szCs w:val="28"/>
        </w:rPr>
        <w:t xml:space="preserve">4) </w:t>
      </w:r>
      <w:r w:rsidR="004117B1" w:rsidRPr="003E4DCA">
        <w:rPr>
          <w:sz w:val="28"/>
          <w:szCs w:val="28"/>
        </w:rPr>
        <w:t xml:space="preserve">На карте градостроительного зонирования </w:t>
      </w:r>
      <w:r w:rsidR="00B001F9" w:rsidRPr="003E4DCA">
        <w:rPr>
          <w:sz w:val="28"/>
          <w:szCs w:val="28"/>
        </w:rPr>
        <w:t xml:space="preserve">в обязательном порядке </w:t>
      </w:r>
      <w:r w:rsidR="004117B1" w:rsidRPr="003E4DCA">
        <w:rPr>
          <w:sz w:val="28"/>
          <w:szCs w:val="28"/>
        </w:rPr>
        <w:t>отображ</w:t>
      </w:r>
      <w:r w:rsidR="00B001F9" w:rsidRPr="003E4DCA">
        <w:rPr>
          <w:sz w:val="28"/>
          <w:szCs w:val="28"/>
        </w:rPr>
        <w:t xml:space="preserve">аются </w:t>
      </w:r>
      <w:r w:rsidR="004117B1" w:rsidRPr="003E4DCA">
        <w:rPr>
          <w:sz w:val="28"/>
          <w:szCs w:val="28"/>
        </w:rPr>
        <w:t>только границы установленных</w:t>
      </w:r>
      <w:r w:rsidR="00B001F9" w:rsidRPr="003E4DCA">
        <w:rPr>
          <w:sz w:val="28"/>
          <w:szCs w:val="28"/>
        </w:rPr>
        <w:t xml:space="preserve"> </w:t>
      </w:r>
      <w:r w:rsidR="004117B1" w:rsidRPr="003E4DCA">
        <w:rPr>
          <w:sz w:val="28"/>
          <w:szCs w:val="28"/>
        </w:rPr>
        <w:t>зон с особыми условиями использования территории.</w:t>
      </w:r>
    </w:p>
    <w:p w:rsidR="00B001F9" w:rsidRPr="003E4DCA" w:rsidRDefault="00B001F9" w:rsidP="004117B1">
      <w:pPr>
        <w:pStyle w:val="51"/>
        <w:rPr>
          <w:sz w:val="28"/>
          <w:szCs w:val="28"/>
        </w:rPr>
      </w:pPr>
      <w:r w:rsidRPr="003E4DCA">
        <w:rPr>
          <w:sz w:val="28"/>
          <w:szCs w:val="28"/>
        </w:rPr>
        <w:t>5) На карте градостроительного зонирования также могут отображаться границы планируемых к установлению зон с особыми условиями использования территории</w:t>
      </w:r>
      <w:r w:rsidR="0004406C" w:rsidRPr="003E4DCA">
        <w:rPr>
          <w:sz w:val="28"/>
          <w:szCs w:val="28"/>
        </w:rPr>
        <w:t xml:space="preserve"> в отношении существующих объектов, для которых в федеральных законах и нормативных правовых актах Российской Федерации установлены фиксированные размеры и однозначные правила определения границ зон с особыми условиями использования территории</w:t>
      </w:r>
      <w:r w:rsidRPr="003E4DCA">
        <w:rPr>
          <w:sz w:val="28"/>
          <w:szCs w:val="28"/>
        </w:rPr>
        <w:t>.</w:t>
      </w:r>
    </w:p>
    <w:p w:rsidR="0004406C" w:rsidRPr="008D7A6E" w:rsidRDefault="00B001F9" w:rsidP="00B001F9">
      <w:pPr>
        <w:pStyle w:val="51"/>
        <w:rPr>
          <w:sz w:val="28"/>
          <w:szCs w:val="28"/>
        </w:rPr>
      </w:pPr>
      <w:r w:rsidRPr="003E4DCA">
        <w:rPr>
          <w:sz w:val="28"/>
          <w:szCs w:val="28"/>
        </w:rPr>
        <w:t xml:space="preserve">К таким зонам относятся охранные зоны и зоны минимальных расстояний линейных объектов (линий электропередачи, трубопроводов, линий связи), придорожные полосы автомобильных дорог, водоохранные зоны и прибрежные защитные полосы поверхностных водных объектов. В случае отображения границ </w:t>
      </w:r>
      <w:r w:rsidR="0004406C" w:rsidRPr="003E4DCA">
        <w:rPr>
          <w:sz w:val="28"/>
          <w:szCs w:val="28"/>
        </w:rPr>
        <w:t xml:space="preserve">таких зон </w:t>
      </w:r>
      <w:r w:rsidRPr="003E4DCA">
        <w:rPr>
          <w:sz w:val="28"/>
          <w:szCs w:val="28"/>
        </w:rPr>
        <w:t>на карте градостроительного зонирования, эти границы отображаются особыми условными знаками, отличающими</w:t>
      </w:r>
      <w:r w:rsidR="0004406C" w:rsidRPr="003E4DCA">
        <w:rPr>
          <w:sz w:val="28"/>
          <w:szCs w:val="28"/>
        </w:rPr>
        <w:t xml:space="preserve"> их </w:t>
      </w:r>
      <w:r w:rsidRPr="003E4DCA">
        <w:rPr>
          <w:sz w:val="28"/>
          <w:szCs w:val="28"/>
        </w:rPr>
        <w:t xml:space="preserve">от </w:t>
      </w:r>
      <w:r w:rsidR="0004406C" w:rsidRPr="003E4DCA">
        <w:rPr>
          <w:sz w:val="28"/>
          <w:szCs w:val="28"/>
        </w:rPr>
        <w:t xml:space="preserve">официально </w:t>
      </w:r>
      <w:r w:rsidRPr="008D7A6E">
        <w:rPr>
          <w:sz w:val="28"/>
          <w:szCs w:val="28"/>
        </w:rPr>
        <w:t xml:space="preserve">установленных </w:t>
      </w:r>
      <w:r w:rsidR="0004406C" w:rsidRPr="008D7A6E">
        <w:rPr>
          <w:sz w:val="28"/>
          <w:szCs w:val="28"/>
        </w:rPr>
        <w:t>(</w:t>
      </w:r>
      <w:r w:rsidRPr="008D7A6E">
        <w:rPr>
          <w:sz w:val="28"/>
          <w:szCs w:val="28"/>
        </w:rPr>
        <w:t>утвержденных) зон с особыми условиями территории.</w:t>
      </w:r>
    </w:p>
    <w:p w:rsidR="00B001F9" w:rsidRPr="008D7A6E" w:rsidRDefault="00B001F9" w:rsidP="004117B1">
      <w:pPr>
        <w:pStyle w:val="51"/>
        <w:rPr>
          <w:sz w:val="28"/>
          <w:szCs w:val="28"/>
        </w:rPr>
      </w:pPr>
      <w:r w:rsidRPr="008D7A6E">
        <w:rPr>
          <w:sz w:val="28"/>
          <w:szCs w:val="28"/>
        </w:rPr>
        <w:t xml:space="preserve">Отображение границ </w:t>
      </w:r>
      <w:r w:rsidR="0004406C" w:rsidRPr="008D7A6E">
        <w:rPr>
          <w:sz w:val="28"/>
          <w:szCs w:val="28"/>
        </w:rPr>
        <w:t xml:space="preserve">таких </w:t>
      </w:r>
      <w:r w:rsidRPr="008D7A6E">
        <w:rPr>
          <w:sz w:val="28"/>
          <w:szCs w:val="28"/>
        </w:rPr>
        <w:t xml:space="preserve">зон </w:t>
      </w:r>
      <w:r w:rsidR="003E4DCA" w:rsidRPr="008D7A6E">
        <w:rPr>
          <w:sz w:val="28"/>
          <w:szCs w:val="28"/>
        </w:rPr>
        <w:t xml:space="preserve">на </w:t>
      </w:r>
      <w:r w:rsidRPr="008D7A6E">
        <w:rPr>
          <w:sz w:val="28"/>
          <w:szCs w:val="28"/>
        </w:rPr>
        <w:t xml:space="preserve">карте градостроительного зонирования и ограничения использования земельных участков и объектов капитального строительства в границах этих зон носят информационно-справочный характер и рассматриваются как границы и ограничения, планируемые к установлению в соответствии с федеральными законами. Правообладатели земельных участков и объектов капитального строительства, полностью или частично расположенных в ориентировочных границах зон с особыми условиями территории, имеют право в судебном порядке оспорить ограничения использования земельных участков и объектов капитального строительства в </w:t>
      </w:r>
      <w:r w:rsidR="0004406C" w:rsidRPr="008D7A6E">
        <w:rPr>
          <w:sz w:val="28"/>
          <w:szCs w:val="28"/>
        </w:rPr>
        <w:t>этих зонах.</w:t>
      </w:r>
    </w:p>
    <w:p w:rsidR="008D7A6E" w:rsidRPr="008D7A6E" w:rsidRDefault="0004406C" w:rsidP="008D7A6E">
      <w:pPr>
        <w:pStyle w:val="51"/>
        <w:rPr>
          <w:sz w:val="28"/>
          <w:szCs w:val="28"/>
        </w:rPr>
      </w:pPr>
      <w:r w:rsidRPr="008D7A6E">
        <w:rPr>
          <w:sz w:val="28"/>
          <w:szCs w:val="28"/>
        </w:rPr>
        <w:t>6</w:t>
      </w:r>
      <w:r w:rsidR="004F0524" w:rsidRPr="008D7A6E">
        <w:rPr>
          <w:sz w:val="28"/>
          <w:szCs w:val="28"/>
        </w:rPr>
        <w:t>)</w:t>
      </w:r>
      <w:r w:rsidRPr="008D7A6E">
        <w:rPr>
          <w:sz w:val="28"/>
          <w:szCs w:val="28"/>
        </w:rPr>
        <w:t xml:space="preserve"> </w:t>
      </w:r>
      <w:r w:rsidR="004117B1" w:rsidRPr="008D7A6E">
        <w:rPr>
          <w:sz w:val="28"/>
          <w:szCs w:val="28"/>
        </w:rPr>
        <w:t xml:space="preserve">Границы ориентировочных зон с особыми условиями использования территории на карте градостроительного зонирования не отображаются, поскольку </w:t>
      </w:r>
      <w:r w:rsidR="004F0524" w:rsidRPr="008D7A6E">
        <w:rPr>
          <w:sz w:val="28"/>
          <w:szCs w:val="28"/>
        </w:rPr>
        <w:t xml:space="preserve">они имеют чисто ориентировочный характер и </w:t>
      </w:r>
      <w:r w:rsidR="004117B1" w:rsidRPr="008D7A6E">
        <w:rPr>
          <w:sz w:val="28"/>
          <w:szCs w:val="28"/>
        </w:rPr>
        <w:t>не имеют юридической силы в части ограничения использования земельных участков и объектов капитального строительства.</w:t>
      </w:r>
      <w:r w:rsidR="008A641D" w:rsidRPr="008D7A6E">
        <w:rPr>
          <w:sz w:val="28"/>
          <w:szCs w:val="28"/>
        </w:rPr>
        <w:t xml:space="preserve"> </w:t>
      </w:r>
    </w:p>
    <w:p w:rsidR="008A641D" w:rsidRPr="008D7A6E" w:rsidRDefault="008A641D" w:rsidP="008D7A6E">
      <w:pPr>
        <w:pStyle w:val="51"/>
        <w:rPr>
          <w:sz w:val="28"/>
          <w:szCs w:val="28"/>
        </w:rPr>
      </w:pPr>
      <w:r w:rsidRPr="008D7A6E">
        <w:rPr>
          <w:sz w:val="28"/>
          <w:szCs w:val="28"/>
        </w:rPr>
        <w:t>В соответствии с судебной практикой Российской Федерации, в случае отображения ориентировочных границ зон с особыми условиями использования территории на карте градостроительного зонирования, правила землепользования и застройки могут быть в судебном порядке признаны не действующими в части ограничений использования земельных участков и объектов капитального строительства в границах таких зон с особыми условиями использования территории.</w:t>
      </w:r>
    </w:p>
    <w:p w:rsidR="00AC32B7" w:rsidRPr="008D7A6E" w:rsidRDefault="00AC32B7" w:rsidP="008D7A6E">
      <w:pPr>
        <w:pStyle w:val="51"/>
        <w:rPr>
          <w:sz w:val="28"/>
          <w:szCs w:val="28"/>
        </w:rPr>
      </w:pPr>
      <w:r w:rsidRPr="008D7A6E">
        <w:rPr>
          <w:sz w:val="28"/>
          <w:szCs w:val="28"/>
        </w:rPr>
        <w:t xml:space="preserve">К </w:t>
      </w:r>
      <w:r w:rsidR="004F0524" w:rsidRPr="008D7A6E">
        <w:rPr>
          <w:sz w:val="28"/>
          <w:szCs w:val="28"/>
        </w:rPr>
        <w:t>ориентировочным</w:t>
      </w:r>
      <w:r w:rsidRPr="008D7A6E">
        <w:rPr>
          <w:sz w:val="28"/>
          <w:szCs w:val="28"/>
        </w:rPr>
        <w:t xml:space="preserve"> зонам относятся </w:t>
      </w:r>
      <w:r w:rsidR="004F0524" w:rsidRPr="008D7A6E">
        <w:rPr>
          <w:sz w:val="28"/>
          <w:szCs w:val="28"/>
        </w:rPr>
        <w:t xml:space="preserve">не установленные в соответствии с требованиями федерального законодательства </w:t>
      </w:r>
      <w:r w:rsidRPr="008D7A6E">
        <w:rPr>
          <w:sz w:val="28"/>
          <w:szCs w:val="28"/>
        </w:rPr>
        <w:t xml:space="preserve">санитарно-защитные зоны предприятий, сооружений и иных объектов, зоны второго и третьего поясов санитарной охраны источников водоснабжения, зоны затопления и подтопления, зоны ограничений передающего радиотехнического объекта, иные виды зон и подзон с особыми условиями территории, </w:t>
      </w:r>
      <w:r w:rsidR="004F0524" w:rsidRPr="008D7A6E">
        <w:rPr>
          <w:sz w:val="28"/>
          <w:szCs w:val="28"/>
        </w:rPr>
        <w:t xml:space="preserve">для </w:t>
      </w:r>
      <w:r w:rsidR="00A11503" w:rsidRPr="008D7A6E">
        <w:rPr>
          <w:sz w:val="28"/>
          <w:szCs w:val="28"/>
        </w:rPr>
        <w:t xml:space="preserve">которых в соответствии с </w:t>
      </w:r>
      <w:r w:rsidR="00A11503" w:rsidRPr="008D7A6E">
        <w:rPr>
          <w:sz w:val="28"/>
          <w:szCs w:val="28"/>
        </w:rPr>
        <w:lastRenderedPageBreak/>
        <w:t>федеральным законодательством размеры зон должны определяться на основании расчетов и (или) натурных исследований (измерений)</w:t>
      </w:r>
      <w:r w:rsidRPr="008D7A6E">
        <w:rPr>
          <w:sz w:val="28"/>
          <w:szCs w:val="28"/>
        </w:rPr>
        <w:t>.</w:t>
      </w:r>
    </w:p>
    <w:p w:rsidR="00EE21B7" w:rsidRDefault="00933892" w:rsidP="00EE21B7">
      <w:pPr>
        <w:pStyle w:val="51"/>
        <w:rPr>
          <w:sz w:val="28"/>
          <w:szCs w:val="28"/>
        </w:rPr>
      </w:pPr>
      <w:r w:rsidRPr="004D433F">
        <w:rPr>
          <w:sz w:val="28"/>
          <w:szCs w:val="28"/>
        </w:rPr>
        <w:t>7) На территории муниципального образования «</w:t>
      </w:r>
      <w:r w:rsidR="00FF3C8D">
        <w:rPr>
          <w:sz w:val="28"/>
          <w:szCs w:val="28"/>
        </w:rPr>
        <w:t>Стародрожжановское</w:t>
      </w:r>
      <w:r w:rsidRPr="004D433F">
        <w:rPr>
          <w:sz w:val="28"/>
          <w:szCs w:val="28"/>
        </w:rPr>
        <w:t xml:space="preserve"> сельское поселение» </w:t>
      </w:r>
      <w:r w:rsidR="008C05AE">
        <w:rPr>
          <w:sz w:val="28"/>
          <w:szCs w:val="28"/>
        </w:rPr>
        <w:t>Дрожжановского</w:t>
      </w:r>
      <w:r w:rsidR="008C05AE" w:rsidRPr="00A94487">
        <w:rPr>
          <w:sz w:val="28"/>
          <w:szCs w:val="28"/>
        </w:rPr>
        <w:t xml:space="preserve"> муниципального района </w:t>
      </w:r>
      <w:r w:rsidRPr="004D433F">
        <w:rPr>
          <w:sz w:val="28"/>
          <w:szCs w:val="28"/>
        </w:rPr>
        <w:t>установлены или подлежат установлению следующие виды зон с особыми условиями использования территории:</w:t>
      </w:r>
    </w:p>
    <w:p w:rsidR="00B42DF8" w:rsidRDefault="000C5267" w:rsidP="00EE21B7">
      <w:pPr>
        <w:pStyle w:val="51"/>
        <w:rPr>
          <w:sz w:val="28"/>
          <w:szCs w:val="28"/>
        </w:rPr>
      </w:pPr>
      <w:r>
        <w:rPr>
          <w:sz w:val="28"/>
          <w:szCs w:val="28"/>
        </w:rPr>
        <w:t xml:space="preserve">- </w:t>
      </w:r>
      <w:r w:rsidR="00B42DF8" w:rsidRPr="00B7231C">
        <w:rPr>
          <w:sz w:val="28"/>
          <w:szCs w:val="28"/>
        </w:rPr>
        <w:t>зоны санитарной охраны источников питьевого и хозяйственно-бытового водоснабжения;</w:t>
      </w:r>
    </w:p>
    <w:p w:rsidR="00C81EB1" w:rsidRDefault="00C81EB1" w:rsidP="00EE21B7">
      <w:pPr>
        <w:pStyle w:val="51"/>
        <w:rPr>
          <w:sz w:val="28"/>
          <w:szCs w:val="28"/>
        </w:rPr>
      </w:pPr>
      <w:r w:rsidRPr="00C81EB1">
        <w:rPr>
          <w:sz w:val="28"/>
          <w:szCs w:val="28"/>
        </w:rPr>
        <w:t>- водоохранные зоны, прибрежные защитные полосы поверхностных водных объектов;</w:t>
      </w:r>
    </w:p>
    <w:p w:rsidR="00C81EB1" w:rsidRDefault="00C81EB1" w:rsidP="00EE21B7">
      <w:pPr>
        <w:pStyle w:val="51"/>
        <w:rPr>
          <w:sz w:val="28"/>
          <w:szCs w:val="28"/>
        </w:rPr>
      </w:pPr>
      <w:r w:rsidRPr="00C81EB1">
        <w:rPr>
          <w:sz w:val="28"/>
          <w:szCs w:val="28"/>
        </w:rPr>
        <w:t>- охранные зоны объектов электросетевого хозяйства;</w:t>
      </w:r>
    </w:p>
    <w:p w:rsidR="00D24A30" w:rsidRDefault="00D24A30" w:rsidP="00D24A30">
      <w:pPr>
        <w:pStyle w:val="51"/>
        <w:rPr>
          <w:sz w:val="28"/>
          <w:szCs w:val="28"/>
        </w:rPr>
      </w:pPr>
      <w:r w:rsidRPr="00C81EB1">
        <w:rPr>
          <w:sz w:val="28"/>
          <w:szCs w:val="28"/>
        </w:rPr>
        <w:t>- охранные зоны линий и сооружений связи;</w:t>
      </w:r>
    </w:p>
    <w:p w:rsidR="00B42DF8" w:rsidRPr="00B7231C" w:rsidRDefault="00B42DF8" w:rsidP="00B42DF8">
      <w:pPr>
        <w:pStyle w:val="51"/>
        <w:rPr>
          <w:color w:val="000000"/>
          <w:sz w:val="28"/>
          <w:szCs w:val="28"/>
        </w:rPr>
      </w:pPr>
      <w:r w:rsidRPr="00B7231C">
        <w:rPr>
          <w:sz w:val="28"/>
          <w:szCs w:val="28"/>
        </w:rPr>
        <w:t xml:space="preserve">- </w:t>
      </w:r>
      <w:r w:rsidRPr="00B7231C">
        <w:rPr>
          <w:color w:val="000000"/>
          <w:sz w:val="28"/>
          <w:szCs w:val="28"/>
        </w:rPr>
        <w:t>охранные зоны газопроводов и систем газоснабжения;</w:t>
      </w:r>
    </w:p>
    <w:p w:rsidR="00CA1BFB" w:rsidRDefault="00CA1BFB" w:rsidP="00933892">
      <w:pPr>
        <w:pStyle w:val="51"/>
        <w:rPr>
          <w:sz w:val="28"/>
          <w:szCs w:val="28"/>
        </w:rPr>
      </w:pPr>
      <w:r w:rsidRPr="0001621C">
        <w:rPr>
          <w:sz w:val="28"/>
          <w:szCs w:val="28"/>
        </w:rPr>
        <w:t>- санитарно-защитные зоны предприя</w:t>
      </w:r>
      <w:r w:rsidR="008D2D00">
        <w:rPr>
          <w:sz w:val="28"/>
          <w:szCs w:val="28"/>
        </w:rPr>
        <w:t>тий, сооружений и иных объектов;</w:t>
      </w:r>
    </w:p>
    <w:p w:rsidR="008D2D00" w:rsidRDefault="008D2D00" w:rsidP="008D2D00">
      <w:pPr>
        <w:pStyle w:val="51"/>
        <w:rPr>
          <w:sz w:val="28"/>
          <w:szCs w:val="28"/>
        </w:rPr>
      </w:pPr>
      <w:r>
        <w:rPr>
          <w:sz w:val="28"/>
          <w:szCs w:val="28"/>
        </w:rPr>
        <w:t>- охранные зоны</w:t>
      </w:r>
      <w:r w:rsidRPr="002027AA">
        <w:rPr>
          <w:sz w:val="28"/>
          <w:szCs w:val="28"/>
        </w:rPr>
        <w:t xml:space="preserve"> стационарных пунктов наблюдений за состоянием</w:t>
      </w:r>
      <w:r>
        <w:rPr>
          <w:sz w:val="28"/>
          <w:szCs w:val="28"/>
        </w:rPr>
        <w:t xml:space="preserve"> </w:t>
      </w:r>
      <w:r w:rsidRPr="002027AA">
        <w:rPr>
          <w:sz w:val="28"/>
          <w:szCs w:val="28"/>
        </w:rPr>
        <w:t>окружающей природной среды, ее загрязнением</w:t>
      </w:r>
      <w:r>
        <w:rPr>
          <w:sz w:val="28"/>
          <w:szCs w:val="28"/>
        </w:rPr>
        <w:t>;</w:t>
      </w:r>
    </w:p>
    <w:p w:rsidR="008D2D00" w:rsidRDefault="008D2D00" w:rsidP="008D2D00">
      <w:pPr>
        <w:pStyle w:val="51"/>
        <w:rPr>
          <w:sz w:val="28"/>
          <w:szCs w:val="28"/>
        </w:rPr>
      </w:pPr>
      <w:r>
        <w:rPr>
          <w:sz w:val="28"/>
          <w:szCs w:val="28"/>
        </w:rPr>
        <w:t>- охранные зоны и зоны минимальных расстояний распределительного газопровода;</w:t>
      </w:r>
    </w:p>
    <w:p w:rsidR="008D2D00" w:rsidRDefault="008D2D00" w:rsidP="008D2D00">
      <w:pPr>
        <w:pStyle w:val="51"/>
        <w:rPr>
          <w:sz w:val="28"/>
          <w:szCs w:val="28"/>
        </w:rPr>
      </w:pPr>
      <w:r>
        <w:rPr>
          <w:sz w:val="28"/>
          <w:szCs w:val="28"/>
        </w:rPr>
        <w:t>- охранные зоны кан</w:t>
      </w:r>
      <w:r w:rsidR="00434002">
        <w:rPr>
          <w:sz w:val="28"/>
          <w:szCs w:val="28"/>
        </w:rPr>
        <w:t>ализационных сетей и сооружений.</w:t>
      </w:r>
    </w:p>
    <w:p w:rsidR="000C5267" w:rsidRDefault="000C5267" w:rsidP="00933892">
      <w:pPr>
        <w:pStyle w:val="51"/>
        <w:rPr>
          <w:sz w:val="28"/>
          <w:szCs w:val="28"/>
        </w:rPr>
      </w:pPr>
    </w:p>
    <w:p w:rsidR="000C5267" w:rsidRPr="00D7181C" w:rsidRDefault="00647C3B" w:rsidP="001D4ED7">
      <w:pPr>
        <w:keepNext/>
        <w:spacing w:before="240" w:after="60"/>
        <w:jc w:val="center"/>
        <w:outlineLvl w:val="2"/>
        <w:rPr>
          <w:b/>
          <w:bCs/>
          <w:sz w:val="28"/>
          <w:szCs w:val="28"/>
        </w:rPr>
      </w:pPr>
      <w:bookmarkStart w:id="128" w:name="_Toc114209296"/>
      <w:bookmarkStart w:id="129" w:name="_Toc146705287"/>
      <w:r>
        <w:rPr>
          <w:b/>
          <w:bCs/>
          <w:color w:val="000000"/>
          <w:sz w:val="28"/>
          <w:szCs w:val="28"/>
        </w:rPr>
        <w:t>27</w:t>
      </w:r>
      <w:r w:rsidR="000C5267" w:rsidRPr="00D7181C">
        <w:rPr>
          <w:b/>
          <w:bCs/>
          <w:color w:val="000000"/>
          <w:sz w:val="28"/>
          <w:szCs w:val="28"/>
        </w:rPr>
        <w:t>.2.</w:t>
      </w:r>
      <w:r w:rsidR="000C5267" w:rsidRPr="00D7181C">
        <w:rPr>
          <w:b/>
          <w:bCs/>
          <w:sz w:val="28"/>
          <w:szCs w:val="28"/>
        </w:rPr>
        <w:t xml:space="preserve"> </w:t>
      </w:r>
      <w:bookmarkStart w:id="130" w:name="_Hlk114167107"/>
      <w:r w:rsidR="000C5267" w:rsidRPr="00D7181C">
        <w:rPr>
          <w:b/>
          <w:bCs/>
          <w:sz w:val="28"/>
          <w:szCs w:val="28"/>
        </w:rPr>
        <w:t>Зоны санитарной охраны источников водоснабжения</w:t>
      </w:r>
      <w:bookmarkEnd w:id="128"/>
      <w:bookmarkEnd w:id="129"/>
    </w:p>
    <w:bookmarkEnd w:id="130"/>
    <w:p w:rsidR="000C5267" w:rsidRPr="00D7181C" w:rsidRDefault="000C5267" w:rsidP="000C5267">
      <w:pPr>
        <w:suppressAutoHyphens/>
        <w:ind w:firstLine="720"/>
        <w:jc w:val="both"/>
        <w:rPr>
          <w:rFonts w:eastAsia="Calibri"/>
          <w:sz w:val="28"/>
          <w:szCs w:val="28"/>
          <w:lang w:eastAsia="en-US"/>
        </w:rPr>
      </w:pPr>
    </w:p>
    <w:p w:rsidR="000C5267" w:rsidRPr="00D7181C" w:rsidRDefault="000C5267" w:rsidP="000C5267">
      <w:pPr>
        <w:suppressAutoHyphens/>
        <w:ind w:firstLine="720"/>
        <w:jc w:val="both"/>
        <w:rPr>
          <w:rFonts w:eastAsia="Calibri"/>
          <w:sz w:val="28"/>
          <w:szCs w:val="28"/>
          <w:lang w:eastAsia="en-US"/>
        </w:rPr>
      </w:pPr>
      <w:r w:rsidRPr="00D7181C">
        <w:rPr>
          <w:rFonts w:eastAsia="Calibri"/>
          <w:sz w:val="28"/>
          <w:szCs w:val="28"/>
          <w:lang w:eastAsia="en-US"/>
        </w:rPr>
        <w:t>Виды и размеры зон санитарной охраны источников водоснабжения устанавливается в соответствии с СанПиН 2.1.4.1110-02 «Зоны санитарной охраны источников водоснабжения и водопроводов хозяйственно-питьевого назначения».</w:t>
      </w:r>
    </w:p>
    <w:p w:rsidR="000C5267" w:rsidRPr="00D7181C" w:rsidRDefault="000C5267" w:rsidP="000C5267">
      <w:pPr>
        <w:suppressAutoHyphens/>
        <w:ind w:firstLine="720"/>
        <w:jc w:val="both"/>
        <w:rPr>
          <w:rFonts w:eastAsia="Calibri"/>
          <w:sz w:val="28"/>
          <w:szCs w:val="28"/>
          <w:lang w:eastAsia="en-US"/>
        </w:rPr>
      </w:pPr>
      <w:r w:rsidRPr="00D7181C">
        <w:rPr>
          <w:rFonts w:eastAsia="Calibri"/>
          <w:sz w:val="28"/>
          <w:szCs w:val="28"/>
          <w:lang w:eastAsia="en-US"/>
        </w:rPr>
        <w:t>Источники водоснабжения имеют зоны санитарной охраны (далее - ЗСО). Зоны санитарной охраны организуются в составе трех поясов.</w:t>
      </w:r>
    </w:p>
    <w:p w:rsidR="000C5267" w:rsidRPr="00D7181C" w:rsidRDefault="000C5267" w:rsidP="000C5267">
      <w:pPr>
        <w:suppressAutoHyphens/>
        <w:ind w:firstLine="720"/>
        <w:jc w:val="both"/>
        <w:rPr>
          <w:rFonts w:eastAsia="Calibri"/>
          <w:sz w:val="28"/>
          <w:szCs w:val="28"/>
          <w:lang w:eastAsia="en-US"/>
        </w:rPr>
      </w:pPr>
      <w:r w:rsidRPr="00D7181C">
        <w:rPr>
          <w:rFonts w:eastAsia="Calibri"/>
          <w:sz w:val="28"/>
          <w:szCs w:val="28"/>
          <w:lang w:eastAsia="en-US"/>
        </w:rPr>
        <w:t xml:space="preserve">Первый пояс (строгого режима) включает территорию расположения водозаборов, площадок всех водопроводных сооружений и водоподводящего канала. Размер первого пояса зоны санитарной охраны подземных источников водоснабжения составляет </w:t>
      </w:r>
      <w:smartTag w:uri="urn:schemas-microsoft-com:office:smarttags" w:element="metricconverter">
        <w:smartTagPr>
          <w:attr w:name="ProductID" w:val="30 м"/>
        </w:smartTagPr>
        <w:r w:rsidRPr="00D7181C">
          <w:rPr>
            <w:rFonts w:eastAsia="Calibri"/>
            <w:sz w:val="28"/>
            <w:szCs w:val="28"/>
            <w:lang w:eastAsia="en-US"/>
          </w:rPr>
          <w:t>30 м</w:t>
        </w:r>
      </w:smartTag>
      <w:r w:rsidRPr="00D7181C">
        <w:rPr>
          <w:rFonts w:eastAsia="Calibri"/>
          <w:sz w:val="28"/>
          <w:szCs w:val="28"/>
          <w:lang w:eastAsia="en-US"/>
        </w:rPr>
        <w:t xml:space="preserve"> при использовании защищенных подземных вод и </w:t>
      </w:r>
      <w:smartTag w:uri="urn:schemas-microsoft-com:office:smarttags" w:element="metricconverter">
        <w:smartTagPr>
          <w:attr w:name="ProductID" w:val="50 м"/>
        </w:smartTagPr>
        <w:r w:rsidRPr="00D7181C">
          <w:rPr>
            <w:rFonts w:eastAsia="Calibri"/>
            <w:sz w:val="28"/>
            <w:szCs w:val="28"/>
            <w:lang w:eastAsia="en-US"/>
          </w:rPr>
          <w:t>50 м</w:t>
        </w:r>
      </w:smartTag>
      <w:r w:rsidRPr="00D7181C">
        <w:rPr>
          <w:rFonts w:eastAsia="Calibri"/>
          <w:sz w:val="28"/>
          <w:szCs w:val="28"/>
          <w:lang w:eastAsia="en-US"/>
        </w:rPr>
        <w:t xml:space="preserve"> при использовании недостаточно защищенных подземных вод. </w:t>
      </w:r>
    </w:p>
    <w:p w:rsidR="000C5267" w:rsidRPr="00D7181C" w:rsidRDefault="000C5267" w:rsidP="000C5267">
      <w:pPr>
        <w:suppressAutoHyphens/>
        <w:ind w:firstLine="720"/>
        <w:jc w:val="both"/>
        <w:rPr>
          <w:rFonts w:eastAsia="Calibri"/>
          <w:sz w:val="28"/>
          <w:szCs w:val="28"/>
          <w:lang w:eastAsia="en-US"/>
        </w:rPr>
      </w:pPr>
      <w:r w:rsidRPr="00D7181C">
        <w:rPr>
          <w:rFonts w:eastAsia="Calibri"/>
          <w:sz w:val="28"/>
          <w:szCs w:val="28"/>
          <w:lang w:eastAsia="en-US"/>
        </w:rPr>
        <w:t xml:space="preserve">В пределах первого пояса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 </w:t>
      </w:r>
    </w:p>
    <w:p w:rsidR="000C5267" w:rsidRPr="00D7181C" w:rsidRDefault="000C5267" w:rsidP="000C5267">
      <w:pPr>
        <w:suppressAutoHyphens/>
        <w:ind w:firstLine="720"/>
        <w:jc w:val="both"/>
        <w:rPr>
          <w:rFonts w:eastAsia="Calibri"/>
          <w:sz w:val="28"/>
          <w:szCs w:val="28"/>
          <w:lang w:eastAsia="en-US"/>
        </w:rPr>
      </w:pPr>
      <w:r w:rsidRPr="00D7181C">
        <w:rPr>
          <w:rFonts w:eastAsia="Calibr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0C5267" w:rsidRPr="00D7181C" w:rsidRDefault="000C5267" w:rsidP="000C5267">
      <w:pPr>
        <w:suppressAutoHyphens/>
        <w:ind w:firstLine="720"/>
        <w:jc w:val="both"/>
        <w:rPr>
          <w:rFonts w:eastAsia="Calibri"/>
          <w:sz w:val="28"/>
          <w:szCs w:val="28"/>
          <w:lang w:eastAsia="en-US"/>
        </w:rPr>
      </w:pPr>
      <w:r w:rsidRPr="00D7181C">
        <w:rPr>
          <w:rFonts w:eastAsia="Calibri"/>
          <w:sz w:val="28"/>
          <w:szCs w:val="28"/>
          <w:lang w:eastAsia="en-US"/>
        </w:rPr>
        <w:lastRenderedPageBreak/>
        <w:t>Второй и третий пояса (пояса ограничений) включают территорию, предназначенную для предупреждения загрязнения воды источников водоснабжения.</w:t>
      </w:r>
    </w:p>
    <w:p w:rsidR="000C5267" w:rsidRPr="00D7181C" w:rsidRDefault="000C5267" w:rsidP="000C5267">
      <w:pPr>
        <w:suppressAutoHyphens/>
        <w:ind w:firstLine="720"/>
        <w:jc w:val="both"/>
        <w:rPr>
          <w:rFonts w:eastAsia="Calibri"/>
          <w:sz w:val="28"/>
          <w:szCs w:val="28"/>
          <w:lang w:eastAsia="en-US"/>
        </w:rPr>
      </w:pPr>
      <w:r w:rsidRPr="00D7181C">
        <w:rPr>
          <w:rFonts w:eastAsia="Calibri"/>
          <w:sz w:val="28"/>
          <w:szCs w:val="28"/>
          <w:lang w:eastAsia="en-US"/>
        </w:rPr>
        <w:t>Границы второго и третьего поясов зон санитарной охраны подземных источников водоснабжения устанавливают расчетом.</w:t>
      </w:r>
    </w:p>
    <w:p w:rsidR="000C5267" w:rsidRPr="00D7181C" w:rsidRDefault="000C5267" w:rsidP="000C5267">
      <w:pPr>
        <w:suppressAutoHyphens/>
        <w:ind w:firstLine="720"/>
        <w:jc w:val="both"/>
        <w:rPr>
          <w:rFonts w:eastAsia="Calibri"/>
          <w:sz w:val="28"/>
          <w:szCs w:val="28"/>
          <w:lang w:eastAsia="en-US"/>
        </w:rPr>
      </w:pPr>
      <w:r w:rsidRPr="00D7181C">
        <w:rPr>
          <w:rFonts w:eastAsia="Calibri"/>
          <w:sz w:val="28"/>
          <w:szCs w:val="28"/>
          <w:lang w:eastAsia="en-US"/>
        </w:rPr>
        <w:t>В пределах второго и третьего поясов зоны санитарной охраны запрещается: бурение новых скважин и новое строительство, связанное с нарушением почвенного покрова (производится при обязательном согласовании с территориальным отделением Управления Роспотребнадзора); закачка отработанных вод в подземные горизонты и подземное складирование твердых отходов, разработки недр земли; размещение складов горюче-смазочных материалов, ядохимикатов и минеральных удобрений, накопителей промышленных стоков, шламохранилищ и других объектов, обусловливающих опасность химического загрязнения подземных вод. В пределах третьего пояса зоны санитарной охраны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органа Роспотребнадзора, выданного с учетом заключения органов геологического контроля.</w:t>
      </w:r>
    </w:p>
    <w:p w:rsidR="000C5267" w:rsidRPr="00D7181C" w:rsidRDefault="000C5267" w:rsidP="000C5267">
      <w:pPr>
        <w:suppressAutoHyphens/>
        <w:ind w:firstLine="720"/>
        <w:jc w:val="both"/>
        <w:rPr>
          <w:rFonts w:eastAsia="Calibri"/>
          <w:sz w:val="28"/>
          <w:szCs w:val="28"/>
          <w:lang w:eastAsia="en-US"/>
        </w:rPr>
      </w:pPr>
      <w:r w:rsidRPr="00D7181C">
        <w:rPr>
          <w:rFonts w:eastAsia="Calibri"/>
          <w:sz w:val="28"/>
          <w:szCs w:val="28"/>
          <w:lang w:eastAsia="en-US"/>
        </w:rPr>
        <w:t>Также в пределах второго пояса запрещается: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w:t>
      </w:r>
    </w:p>
    <w:p w:rsidR="00933892" w:rsidRDefault="00933892" w:rsidP="004A6638">
      <w:pPr>
        <w:pStyle w:val="51"/>
        <w:rPr>
          <w:sz w:val="28"/>
          <w:szCs w:val="28"/>
        </w:rPr>
      </w:pPr>
    </w:p>
    <w:p w:rsidR="00C81EB1" w:rsidRPr="003640E5" w:rsidRDefault="00647C3B" w:rsidP="001D4ED7">
      <w:pPr>
        <w:pStyle w:val="51"/>
        <w:ind w:firstLine="0"/>
        <w:jc w:val="center"/>
        <w:outlineLvl w:val="2"/>
        <w:rPr>
          <w:b/>
          <w:sz w:val="28"/>
          <w:szCs w:val="28"/>
        </w:rPr>
      </w:pPr>
      <w:bookmarkStart w:id="131" w:name="_Toc111187640"/>
      <w:bookmarkStart w:id="132" w:name="_Toc146705288"/>
      <w:r>
        <w:rPr>
          <w:b/>
          <w:sz w:val="28"/>
          <w:szCs w:val="28"/>
        </w:rPr>
        <w:t>27</w:t>
      </w:r>
      <w:r w:rsidR="00C81EB1" w:rsidRPr="0001621C">
        <w:rPr>
          <w:b/>
          <w:sz w:val="28"/>
          <w:szCs w:val="28"/>
        </w:rPr>
        <w:t>.</w:t>
      </w:r>
      <w:r w:rsidR="00F14645">
        <w:rPr>
          <w:b/>
          <w:sz w:val="28"/>
          <w:szCs w:val="28"/>
        </w:rPr>
        <w:t>3</w:t>
      </w:r>
      <w:r w:rsidR="00C81EB1" w:rsidRPr="0001621C">
        <w:rPr>
          <w:b/>
          <w:sz w:val="28"/>
          <w:szCs w:val="28"/>
        </w:rPr>
        <w:t>. Водоохранные зоны, прибрежные защитные полосы поверхностных водных объектов</w:t>
      </w:r>
      <w:bookmarkEnd w:id="131"/>
      <w:bookmarkEnd w:id="132"/>
    </w:p>
    <w:p w:rsidR="00C81EB1" w:rsidRPr="003640E5" w:rsidRDefault="00C81EB1" w:rsidP="00C81EB1">
      <w:pPr>
        <w:ind w:firstLine="709"/>
        <w:contextualSpacing/>
        <w:jc w:val="both"/>
        <w:rPr>
          <w:sz w:val="28"/>
          <w:szCs w:val="28"/>
        </w:rPr>
      </w:pPr>
    </w:p>
    <w:p w:rsidR="00C81EB1" w:rsidRPr="003640E5" w:rsidRDefault="00C81EB1" w:rsidP="00C81EB1">
      <w:pPr>
        <w:ind w:firstLine="709"/>
        <w:contextualSpacing/>
        <w:jc w:val="both"/>
        <w:rPr>
          <w:snapToGrid w:val="0"/>
          <w:sz w:val="28"/>
          <w:szCs w:val="28"/>
        </w:rPr>
      </w:pPr>
      <w:r w:rsidRPr="003640E5">
        <w:rPr>
          <w:sz w:val="28"/>
          <w:szCs w:val="28"/>
        </w:rPr>
        <w:t xml:space="preserve">В соответствии со статьей 65. Водного кодекса Российской Федерации </w:t>
      </w:r>
      <w:r w:rsidRPr="003640E5">
        <w:rPr>
          <w:snapToGrid w:val="0"/>
          <w:sz w:val="28"/>
          <w:szCs w:val="28"/>
        </w:rPr>
        <w:t>водоохранными зонами являются территории, которые примыкают к береговой линии рек, ручьёв, озёр, водохранилища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C81EB1" w:rsidRPr="00A01BF3" w:rsidRDefault="00C81EB1" w:rsidP="00C81EB1">
      <w:pPr>
        <w:ind w:firstLine="709"/>
        <w:contextualSpacing/>
        <w:jc w:val="both"/>
        <w:rPr>
          <w:sz w:val="28"/>
          <w:szCs w:val="28"/>
        </w:rPr>
      </w:pPr>
      <w:r w:rsidRPr="003640E5">
        <w:rPr>
          <w:sz w:val="28"/>
          <w:szCs w:val="28"/>
        </w:rPr>
        <w:t xml:space="preserve">В границах водоохранных зон устанавливаются прибрежные защитные </w:t>
      </w:r>
      <w:r w:rsidRPr="00A01BF3">
        <w:rPr>
          <w:sz w:val="28"/>
          <w:szCs w:val="28"/>
        </w:rPr>
        <w:t>полосы, на территориях которых вводятся дополнительные ограничения хозяйственной и иной деятельности.</w:t>
      </w:r>
    </w:p>
    <w:p w:rsidR="00C81EB1" w:rsidRPr="00A01BF3" w:rsidRDefault="00C81EB1" w:rsidP="00C81EB1">
      <w:pPr>
        <w:ind w:firstLine="709"/>
        <w:contextualSpacing/>
        <w:jc w:val="both"/>
        <w:rPr>
          <w:sz w:val="28"/>
          <w:szCs w:val="28"/>
        </w:rPr>
      </w:pPr>
      <w:r w:rsidRPr="00A01BF3">
        <w:rPr>
          <w:sz w:val="28"/>
          <w:szCs w:val="28"/>
        </w:rPr>
        <w:t>Размеры водоохранных зон и прибрежных защитных полос устанавливаются в соответствии с Водным кодексом Российской Федерации.</w:t>
      </w:r>
    </w:p>
    <w:p w:rsidR="00C81EB1" w:rsidRPr="00A01BF3" w:rsidRDefault="00C81EB1" w:rsidP="00C81EB1">
      <w:pPr>
        <w:ind w:firstLine="709"/>
        <w:contextualSpacing/>
        <w:jc w:val="both"/>
        <w:rPr>
          <w:sz w:val="28"/>
          <w:szCs w:val="28"/>
        </w:rPr>
      </w:pPr>
      <w:r w:rsidRPr="00A01BF3">
        <w:rPr>
          <w:sz w:val="28"/>
          <w:szCs w:val="28"/>
        </w:rPr>
        <w:t xml:space="preserve">Ширина водоохранных зон рек, ручьёв и ширина их прибрежной защитной полосы устанавливаются от соответствующей береговой линии. </w:t>
      </w:r>
    </w:p>
    <w:p w:rsidR="00C81EB1" w:rsidRPr="00840188" w:rsidRDefault="00C81EB1" w:rsidP="00C81EB1">
      <w:pPr>
        <w:ind w:firstLine="709"/>
        <w:contextualSpacing/>
        <w:jc w:val="both"/>
        <w:rPr>
          <w:snapToGrid w:val="0"/>
          <w:sz w:val="28"/>
          <w:szCs w:val="28"/>
        </w:rPr>
      </w:pPr>
      <w:r w:rsidRPr="00A01BF3">
        <w:rPr>
          <w:snapToGrid w:val="0"/>
          <w:sz w:val="28"/>
          <w:szCs w:val="28"/>
        </w:rPr>
        <w:t>Ширина водоохранной зоны</w:t>
      </w:r>
      <w:r w:rsidRPr="00840188">
        <w:rPr>
          <w:snapToGrid w:val="0"/>
          <w:sz w:val="28"/>
          <w:szCs w:val="28"/>
        </w:rPr>
        <w:t xml:space="preserve"> рек или ручьёв устанавливается от их истока для рек или ручьёв протяжённостью:</w:t>
      </w:r>
    </w:p>
    <w:p w:rsidR="00C81EB1" w:rsidRPr="00840188" w:rsidRDefault="00C81EB1" w:rsidP="00C81EB1">
      <w:pPr>
        <w:tabs>
          <w:tab w:val="left" w:pos="1080"/>
        </w:tabs>
        <w:ind w:left="709"/>
        <w:contextualSpacing/>
        <w:jc w:val="both"/>
        <w:rPr>
          <w:sz w:val="28"/>
          <w:szCs w:val="28"/>
        </w:rPr>
      </w:pPr>
      <w:r w:rsidRPr="00840188">
        <w:rPr>
          <w:sz w:val="28"/>
          <w:szCs w:val="28"/>
        </w:rPr>
        <w:t xml:space="preserve">- до </w:t>
      </w:r>
      <w:smartTag w:uri="urn:schemas-microsoft-com:office:smarttags" w:element="metricconverter">
        <w:smartTagPr>
          <w:attr w:name="ProductID" w:val="10 километров"/>
        </w:smartTagPr>
        <w:r w:rsidRPr="00840188">
          <w:rPr>
            <w:sz w:val="28"/>
            <w:szCs w:val="28"/>
          </w:rPr>
          <w:t>10 километров</w:t>
        </w:r>
      </w:smartTag>
      <w:r w:rsidRPr="00840188">
        <w:rPr>
          <w:sz w:val="28"/>
          <w:szCs w:val="28"/>
        </w:rPr>
        <w:t xml:space="preserve"> - </w:t>
      </w:r>
      <w:smartTag w:uri="urn:schemas-microsoft-com:office:smarttags" w:element="metricconverter">
        <w:smartTagPr>
          <w:attr w:name="ProductID" w:val="50 метров"/>
        </w:smartTagPr>
        <w:r w:rsidRPr="00840188">
          <w:rPr>
            <w:sz w:val="28"/>
            <w:szCs w:val="28"/>
          </w:rPr>
          <w:t>50 метров</w:t>
        </w:r>
      </w:smartTag>
      <w:r w:rsidRPr="00840188">
        <w:rPr>
          <w:sz w:val="28"/>
          <w:szCs w:val="28"/>
        </w:rPr>
        <w:t>;</w:t>
      </w:r>
    </w:p>
    <w:p w:rsidR="00C81EB1" w:rsidRPr="00840188" w:rsidRDefault="00C81EB1" w:rsidP="00C81EB1">
      <w:pPr>
        <w:tabs>
          <w:tab w:val="left" w:pos="1080"/>
        </w:tabs>
        <w:ind w:left="709"/>
        <w:contextualSpacing/>
        <w:jc w:val="both"/>
        <w:rPr>
          <w:sz w:val="28"/>
          <w:szCs w:val="28"/>
        </w:rPr>
      </w:pPr>
      <w:r w:rsidRPr="00840188">
        <w:rPr>
          <w:sz w:val="28"/>
          <w:szCs w:val="28"/>
        </w:rPr>
        <w:lastRenderedPageBreak/>
        <w:t xml:space="preserve">- от 10 до </w:t>
      </w:r>
      <w:smartTag w:uri="urn:schemas-microsoft-com:office:smarttags" w:element="metricconverter">
        <w:smartTagPr>
          <w:attr w:name="ProductID" w:val="50 километров"/>
        </w:smartTagPr>
        <w:r w:rsidRPr="00840188">
          <w:rPr>
            <w:sz w:val="28"/>
            <w:szCs w:val="28"/>
          </w:rPr>
          <w:t>50 километров</w:t>
        </w:r>
      </w:smartTag>
      <w:r w:rsidRPr="00840188">
        <w:rPr>
          <w:sz w:val="28"/>
          <w:szCs w:val="28"/>
        </w:rPr>
        <w:t xml:space="preserve"> - </w:t>
      </w:r>
      <w:smartTag w:uri="urn:schemas-microsoft-com:office:smarttags" w:element="metricconverter">
        <w:smartTagPr>
          <w:attr w:name="ProductID" w:val="100 метров"/>
        </w:smartTagPr>
        <w:r w:rsidRPr="00840188">
          <w:rPr>
            <w:sz w:val="28"/>
            <w:szCs w:val="28"/>
          </w:rPr>
          <w:t>100 метров</w:t>
        </w:r>
      </w:smartTag>
      <w:r w:rsidRPr="00840188">
        <w:rPr>
          <w:sz w:val="28"/>
          <w:szCs w:val="28"/>
        </w:rPr>
        <w:t>;</w:t>
      </w:r>
    </w:p>
    <w:p w:rsidR="00C81EB1" w:rsidRPr="00840188" w:rsidRDefault="00C81EB1" w:rsidP="00C81EB1">
      <w:pPr>
        <w:tabs>
          <w:tab w:val="left" w:pos="1080"/>
        </w:tabs>
        <w:ind w:left="709"/>
        <w:contextualSpacing/>
        <w:jc w:val="both"/>
        <w:rPr>
          <w:sz w:val="28"/>
          <w:szCs w:val="28"/>
        </w:rPr>
      </w:pPr>
      <w:r w:rsidRPr="00840188">
        <w:rPr>
          <w:sz w:val="28"/>
          <w:szCs w:val="28"/>
        </w:rPr>
        <w:t xml:space="preserve">- от </w:t>
      </w:r>
      <w:smartTag w:uri="urn:schemas-microsoft-com:office:smarttags" w:element="metricconverter">
        <w:smartTagPr>
          <w:attr w:name="ProductID" w:val="50 километров"/>
        </w:smartTagPr>
        <w:r w:rsidRPr="00840188">
          <w:rPr>
            <w:sz w:val="28"/>
            <w:szCs w:val="28"/>
          </w:rPr>
          <w:t>50 километров</w:t>
        </w:r>
      </w:smartTag>
      <w:r w:rsidRPr="00840188">
        <w:rPr>
          <w:sz w:val="28"/>
          <w:szCs w:val="28"/>
        </w:rPr>
        <w:t xml:space="preserve"> и более - </w:t>
      </w:r>
      <w:smartTag w:uri="urn:schemas-microsoft-com:office:smarttags" w:element="metricconverter">
        <w:smartTagPr>
          <w:attr w:name="ProductID" w:val="200 метров"/>
        </w:smartTagPr>
        <w:r w:rsidRPr="00840188">
          <w:rPr>
            <w:sz w:val="28"/>
            <w:szCs w:val="28"/>
          </w:rPr>
          <w:t>200 метров</w:t>
        </w:r>
      </w:smartTag>
      <w:r w:rsidRPr="00840188">
        <w:rPr>
          <w:sz w:val="28"/>
          <w:szCs w:val="28"/>
        </w:rPr>
        <w:t>.</w:t>
      </w:r>
    </w:p>
    <w:p w:rsidR="00C81EB1" w:rsidRPr="00BC66CF" w:rsidRDefault="00C81EB1" w:rsidP="00C81EB1">
      <w:pPr>
        <w:pStyle w:val="51"/>
        <w:rPr>
          <w:sz w:val="28"/>
          <w:szCs w:val="28"/>
        </w:rPr>
      </w:pPr>
      <w:r w:rsidRPr="00BC66CF">
        <w:rPr>
          <w:sz w:val="28"/>
          <w:szCs w:val="28"/>
        </w:rPr>
        <w:t>В границах водоохранных зон запрещается:</w:t>
      </w:r>
    </w:p>
    <w:p w:rsidR="00C81EB1" w:rsidRPr="00BC66CF" w:rsidRDefault="00C81EB1" w:rsidP="00C81EB1">
      <w:pPr>
        <w:ind w:left="709"/>
        <w:contextualSpacing/>
        <w:jc w:val="both"/>
        <w:rPr>
          <w:snapToGrid w:val="0"/>
          <w:sz w:val="28"/>
          <w:szCs w:val="28"/>
        </w:rPr>
      </w:pPr>
      <w:r w:rsidRPr="00BC66CF">
        <w:rPr>
          <w:snapToGrid w:val="0"/>
          <w:sz w:val="28"/>
          <w:szCs w:val="28"/>
        </w:rPr>
        <w:t>- использование сточных вод в целях регулирования плодородия почв;</w:t>
      </w:r>
    </w:p>
    <w:p w:rsidR="00C81EB1" w:rsidRPr="00BC66CF" w:rsidRDefault="00C81EB1" w:rsidP="00C81EB1">
      <w:pPr>
        <w:ind w:firstLine="709"/>
        <w:contextualSpacing/>
        <w:jc w:val="both"/>
        <w:rPr>
          <w:snapToGrid w:val="0"/>
          <w:sz w:val="28"/>
          <w:szCs w:val="28"/>
        </w:rPr>
      </w:pPr>
      <w:r w:rsidRPr="00BC66CF">
        <w:rPr>
          <w:snapToGrid w:val="0"/>
          <w:sz w:val="28"/>
          <w:szCs w:val="28"/>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C81EB1" w:rsidRPr="00BC66CF" w:rsidRDefault="00C81EB1" w:rsidP="00C81EB1">
      <w:pPr>
        <w:ind w:firstLine="709"/>
        <w:contextualSpacing/>
        <w:jc w:val="both"/>
        <w:rPr>
          <w:snapToGrid w:val="0"/>
          <w:sz w:val="28"/>
          <w:szCs w:val="28"/>
        </w:rPr>
      </w:pPr>
      <w:r w:rsidRPr="00BC66CF">
        <w:rPr>
          <w:snapToGrid w:val="0"/>
          <w:sz w:val="28"/>
          <w:szCs w:val="28"/>
        </w:rPr>
        <w:t>- осуществление авиационных мер по борьбе с вредными организмами;</w:t>
      </w:r>
    </w:p>
    <w:p w:rsidR="00C81EB1" w:rsidRPr="00BC66CF" w:rsidRDefault="00C81EB1" w:rsidP="00C81EB1">
      <w:pPr>
        <w:ind w:firstLine="709"/>
        <w:contextualSpacing/>
        <w:jc w:val="both"/>
        <w:rPr>
          <w:snapToGrid w:val="0"/>
          <w:sz w:val="28"/>
          <w:szCs w:val="28"/>
        </w:rPr>
      </w:pPr>
      <w:r w:rsidRPr="00BC66CF">
        <w:rPr>
          <w:snapToGrid w:val="0"/>
          <w:sz w:val="28"/>
          <w:szCs w:val="28"/>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C81EB1" w:rsidRPr="00BC66CF" w:rsidRDefault="00C81EB1" w:rsidP="00C81EB1">
      <w:pPr>
        <w:ind w:firstLine="709"/>
        <w:contextualSpacing/>
        <w:jc w:val="both"/>
        <w:rPr>
          <w:snapToGrid w:val="0"/>
          <w:sz w:val="28"/>
          <w:szCs w:val="28"/>
        </w:rPr>
      </w:pPr>
      <w:r w:rsidRPr="00BC66CF">
        <w:rPr>
          <w:snapToGrid w:val="0"/>
          <w:sz w:val="28"/>
          <w:szCs w:val="28"/>
        </w:rP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C81EB1" w:rsidRPr="00BC66CF" w:rsidRDefault="00C81EB1" w:rsidP="00C81EB1">
      <w:pPr>
        <w:ind w:firstLine="709"/>
        <w:contextualSpacing/>
        <w:jc w:val="both"/>
        <w:rPr>
          <w:snapToGrid w:val="0"/>
          <w:sz w:val="28"/>
          <w:szCs w:val="28"/>
        </w:rPr>
      </w:pPr>
      <w:r w:rsidRPr="00BC66CF">
        <w:rPr>
          <w:snapToGrid w:val="0"/>
          <w:sz w:val="28"/>
          <w:szCs w:val="28"/>
        </w:rPr>
        <w:t>- размещение специализированных хранилищ пестицидов и агрохимикатов, применение пестицидов и агрохимикатов;</w:t>
      </w:r>
    </w:p>
    <w:p w:rsidR="00C81EB1" w:rsidRPr="00BC66CF" w:rsidRDefault="00C81EB1" w:rsidP="00C81EB1">
      <w:pPr>
        <w:ind w:firstLine="709"/>
        <w:contextualSpacing/>
        <w:jc w:val="both"/>
        <w:rPr>
          <w:snapToGrid w:val="0"/>
          <w:sz w:val="28"/>
          <w:szCs w:val="28"/>
        </w:rPr>
      </w:pPr>
      <w:r w:rsidRPr="00BC66CF">
        <w:rPr>
          <w:snapToGrid w:val="0"/>
          <w:sz w:val="28"/>
          <w:szCs w:val="28"/>
        </w:rPr>
        <w:t>- сброс сточных, в том числе дренажных, вод;</w:t>
      </w:r>
    </w:p>
    <w:p w:rsidR="00C81EB1" w:rsidRPr="00BC66CF" w:rsidRDefault="00C81EB1" w:rsidP="00C81EB1">
      <w:pPr>
        <w:ind w:firstLine="709"/>
        <w:contextualSpacing/>
        <w:jc w:val="both"/>
        <w:rPr>
          <w:snapToGrid w:val="0"/>
          <w:sz w:val="28"/>
          <w:szCs w:val="28"/>
        </w:rPr>
      </w:pPr>
      <w:r w:rsidRPr="00BC66CF">
        <w:rPr>
          <w:snapToGrid w:val="0"/>
          <w:sz w:val="28"/>
          <w:szCs w:val="28"/>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РФ о недрах горных отводов и (или) геологических отводов на основании утвержденного технического проекта в соответствии со статьей 19.1 Закона РФ от 21.02.1992 г. N 2395-I «О недрах»).</w:t>
      </w:r>
    </w:p>
    <w:p w:rsidR="00C81EB1" w:rsidRPr="00BC66CF" w:rsidRDefault="00C81EB1" w:rsidP="00C81EB1">
      <w:pPr>
        <w:pStyle w:val="51"/>
        <w:rPr>
          <w:sz w:val="28"/>
          <w:szCs w:val="28"/>
        </w:rPr>
      </w:pPr>
      <w:r w:rsidRPr="00BC66CF">
        <w:rPr>
          <w:sz w:val="28"/>
          <w:szCs w:val="28"/>
        </w:rPr>
        <w:t>В границах водоохранных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C81EB1" w:rsidRPr="00BC66CF" w:rsidRDefault="00C81EB1" w:rsidP="00C81EB1">
      <w:pPr>
        <w:pStyle w:val="51"/>
        <w:rPr>
          <w:sz w:val="28"/>
          <w:szCs w:val="28"/>
        </w:rPr>
      </w:pPr>
      <w:r w:rsidRPr="00BC66CF">
        <w:rPr>
          <w:sz w:val="28"/>
          <w:szCs w:val="28"/>
        </w:rPr>
        <w:t>Под сооружениями, обеспечивающими охрану водных объектов от загрязнения, засорения, заиления и истощения вод, понимаются:</w:t>
      </w:r>
    </w:p>
    <w:p w:rsidR="00C81EB1" w:rsidRPr="00BC66CF" w:rsidRDefault="00C81EB1" w:rsidP="00C81EB1">
      <w:pPr>
        <w:pStyle w:val="51"/>
        <w:rPr>
          <w:sz w:val="28"/>
          <w:szCs w:val="28"/>
        </w:rPr>
      </w:pPr>
      <w:r w:rsidRPr="00BC66CF">
        <w:rPr>
          <w:sz w:val="28"/>
          <w:szCs w:val="28"/>
        </w:rPr>
        <w:t>- централизованные системы водоотведения (канализации), централизованные ливневые системы водоотведения;</w:t>
      </w:r>
    </w:p>
    <w:p w:rsidR="00C81EB1" w:rsidRPr="00BC66CF" w:rsidRDefault="00C81EB1" w:rsidP="00C81EB1">
      <w:pPr>
        <w:pStyle w:val="51"/>
        <w:rPr>
          <w:sz w:val="28"/>
          <w:szCs w:val="28"/>
        </w:rPr>
      </w:pPr>
      <w:r w:rsidRPr="00BC66CF">
        <w:rPr>
          <w:sz w:val="28"/>
          <w:szCs w:val="28"/>
        </w:rPr>
        <w:lastRenderedPageBreak/>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C81EB1" w:rsidRPr="00BC66CF" w:rsidRDefault="00C81EB1" w:rsidP="00C81EB1">
      <w:pPr>
        <w:pStyle w:val="51"/>
        <w:rPr>
          <w:sz w:val="28"/>
          <w:szCs w:val="28"/>
        </w:rPr>
      </w:pPr>
      <w:r w:rsidRPr="00BC66CF">
        <w:rPr>
          <w:sz w:val="28"/>
          <w:szCs w:val="28"/>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rsidR="00C81EB1" w:rsidRPr="00BC66CF" w:rsidRDefault="00C81EB1" w:rsidP="00C81EB1">
      <w:pPr>
        <w:pStyle w:val="51"/>
        <w:rPr>
          <w:sz w:val="28"/>
          <w:szCs w:val="28"/>
        </w:rPr>
      </w:pPr>
      <w:r w:rsidRPr="00BC66CF">
        <w:rPr>
          <w:sz w:val="28"/>
          <w:szCs w:val="28"/>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C81EB1" w:rsidRPr="00BC66CF" w:rsidRDefault="00C81EB1" w:rsidP="00C81EB1">
      <w:pPr>
        <w:pStyle w:val="51"/>
        <w:rPr>
          <w:sz w:val="28"/>
          <w:szCs w:val="28"/>
        </w:rPr>
      </w:pPr>
      <w:r w:rsidRPr="00BC66CF">
        <w:rPr>
          <w:sz w:val="28"/>
          <w:szCs w:val="28"/>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C81EB1" w:rsidRPr="00BD6119" w:rsidRDefault="00C81EB1" w:rsidP="00C81EB1">
      <w:pPr>
        <w:ind w:firstLine="709"/>
        <w:contextualSpacing/>
        <w:jc w:val="both"/>
        <w:rPr>
          <w:sz w:val="28"/>
          <w:szCs w:val="28"/>
        </w:rPr>
      </w:pPr>
      <w:r w:rsidRPr="00BD6119">
        <w:rPr>
          <w:sz w:val="28"/>
          <w:szCs w:val="28"/>
        </w:rPr>
        <w:t xml:space="preserve">Ширина прибрежной защитной полосы устанавливается в зависимости от уклона берега водного объекта и составляет </w:t>
      </w:r>
      <w:smartTag w:uri="urn:schemas-microsoft-com:office:smarttags" w:element="metricconverter">
        <w:smartTagPr>
          <w:attr w:name="ProductID" w:val="30 м"/>
        </w:smartTagPr>
        <w:r w:rsidRPr="00BD6119">
          <w:rPr>
            <w:sz w:val="28"/>
            <w:szCs w:val="28"/>
          </w:rPr>
          <w:t>30 м</w:t>
        </w:r>
      </w:smartTag>
      <w:r w:rsidRPr="00BD6119">
        <w:rPr>
          <w:sz w:val="28"/>
          <w:szCs w:val="28"/>
        </w:rPr>
        <w:t xml:space="preserve"> для обратного уклона или 0</w:t>
      </w:r>
      <w:r w:rsidRPr="00BD6119">
        <w:rPr>
          <w:sz w:val="28"/>
          <w:szCs w:val="28"/>
        </w:rPr>
        <w:sym w:font="Symbol" w:char="F0B0"/>
      </w:r>
      <w:r w:rsidRPr="00BD6119">
        <w:rPr>
          <w:sz w:val="28"/>
          <w:szCs w:val="28"/>
        </w:rPr>
        <w:t xml:space="preserve">, </w:t>
      </w:r>
      <w:smartTag w:uri="urn:schemas-microsoft-com:office:smarttags" w:element="metricconverter">
        <w:smartTagPr>
          <w:attr w:name="ProductID" w:val="40 м"/>
        </w:smartTagPr>
        <w:r w:rsidRPr="00BD6119">
          <w:rPr>
            <w:sz w:val="28"/>
            <w:szCs w:val="28"/>
          </w:rPr>
          <w:t>40 м</w:t>
        </w:r>
      </w:smartTag>
      <w:r w:rsidRPr="00BD6119">
        <w:rPr>
          <w:sz w:val="28"/>
          <w:szCs w:val="28"/>
        </w:rPr>
        <w:t xml:space="preserve"> для уклона до 3</w:t>
      </w:r>
      <w:r w:rsidRPr="00BD6119">
        <w:rPr>
          <w:sz w:val="28"/>
          <w:szCs w:val="28"/>
        </w:rPr>
        <w:sym w:font="Symbol" w:char="F0B0"/>
      </w:r>
      <w:r w:rsidRPr="00BD6119">
        <w:rPr>
          <w:sz w:val="28"/>
          <w:szCs w:val="28"/>
        </w:rPr>
        <w:t xml:space="preserve"> и </w:t>
      </w:r>
      <w:smartTag w:uri="urn:schemas-microsoft-com:office:smarttags" w:element="metricconverter">
        <w:smartTagPr>
          <w:attr w:name="ProductID" w:val="50 м"/>
        </w:smartTagPr>
        <w:r w:rsidRPr="00BD6119">
          <w:rPr>
            <w:sz w:val="28"/>
            <w:szCs w:val="28"/>
          </w:rPr>
          <w:t>50 м</w:t>
        </w:r>
      </w:smartTag>
      <w:r w:rsidRPr="00BD6119">
        <w:rPr>
          <w:sz w:val="28"/>
          <w:szCs w:val="28"/>
        </w:rPr>
        <w:t xml:space="preserve"> для уклона 3</w:t>
      </w:r>
      <w:r w:rsidRPr="00BD6119">
        <w:rPr>
          <w:sz w:val="28"/>
          <w:szCs w:val="28"/>
        </w:rPr>
        <w:sym w:font="Symbol" w:char="F0B0"/>
      </w:r>
      <w:r w:rsidRPr="00BD6119">
        <w:rPr>
          <w:sz w:val="28"/>
          <w:szCs w:val="28"/>
        </w:rPr>
        <w:t xml:space="preserve"> и более. </w:t>
      </w:r>
    </w:p>
    <w:p w:rsidR="00C81EB1" w:rsidRPr="00BD6119" w:rsidRDefault="00C81EB1" w:rsidP="00C81EB1">
      <w:pPr>
        <w:ind w:firstLine="709"/>
        <w:contextualSpacing/>
        <w:jc w:val="both"/>
        <w:rPr>
          <w:sz w:val="28"/>
          <w:szCs w:val="28"/>
        </w:rPr>
      </w:pPr>
      <w:r w:rsidRPr="00BD6119">
        <w:rPr>
          <w:sz w:val="28"/>
          <w:szCs w:val="28"/>
        </w:rPr>
        <w:t xml:space="preserve">Для реки, ручья протяжённостью менее </w:t>
      </w:r>
      <w:smartTag w:uri="urn:schemas-microsoft-com:office:smarttags" w:element="metricconverter">
        <w:smartTagPr>
          <w:attr w:name="ProductID" w:val="10 км"/>
        </w:smartTagPr>
        <w:r w:rsidRPr="00BD6119">
          <w:rPr>
            <w:sz w:val="28"/>
            <w:szCs w:val="28"/>
          </w:rPr>
          <w:t>10 км</w:t>
        </w:r>
      </w:smartTag>
      <w:r w:rsidRPr="00BD6119">
        <w:rPr>
          <w:sz w:val="28"/>
          <w:szCs w:val="28"/>
        </w:rPr>
        <w:t xml:space="preserve">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 </w:t>
      </w:r>
    </w:p>
    <w:p w:rsidR="00C81EB1" w:rsidRPr="00BD6119" w:rsidRDefault="00C81EB1" w:rsidP="00C81EB1">
      <w:pPr>
        <w:pStyle w:val="51"/>
        <w:rPr>
          <w:sz w:val="28"/>
          <w:szCs w:val="28"/>
        </w:rPr>
      </w:pPr>
      <w:r w:rsidRPr="00BD6119">
        <w:rPr>
          <w:sz w:val="28"/>
          <w:szCs w:val="28"/>
        </w:rPr>
        <w:t>В границах прибрежных защитных полос наряду с установленными для водоохранной зоны ограничениями запрещается:</w:t>
      </w:r>
    </w:p>
    <w:p w:rsidR="00C81EB1" w:rsidRPr="00BD6119" w:rsidRDefault="00C81EB1" w:rsidP="00C81EB1">
      <w:pPr>
        <w:pStyle w:val="51"/>
        <w:rPr>
          <w:sz w:val="28"/>
          <w:szCs w:val="28"/>
        </w:rPr>
      </w:pPr>
      <w:r w:rsidRPr="00BD6119">
        <w:rPr>
          <w:sz w:val="28"/>
          <w:szCs w:val="28"/>
        </w:rPr>
        <w:t>- распашка земель;</w:t>
      </w:r>
    </w:p>
    <w:p w:rsidR="00C81EB1" w:rsidRPr="00BD6119" w:rsidRDefault="00C81EB1" w:rsidP="00C81EB1">
      <w:pPr>
        <w:pStyle w:val="51"/>
        <w:rPr>
          <w:sz w:val="28"/>
          <w:szCs w:val="28"/>
        </w:rPr>
      </w:pPr>
      <w:r w:rsidRPr="00BD6119">
        <w:rPr>
          <w:sz w:val="28"/>
          <w:szCs w:val="28"/>
        </w:rPr>
        <w:t>- размещение отвалов размываемых грунтов;</w:t>
      </w:r>
    </w:p>
    <w:p w:rsidR="00C81EB1" w:rsidRPr="00BD6119" w:rsidRDefault="00C81EB1" w:rsidP="00C81EB1">
      <w:pPr>
        <w:pStyle w:val="51"/>
        <w:rPr>
          <w:sz w:val="28"/>
          <w:szCs w:val="28"/>
        </w:rPr>
      </w:pPr>
      <w:r w:rsidRPr="00BD6119">
        <w:rPr>
          <w:sz w:val="28"/>
          <w:szCs w:val="28"/>
        </w:rPr>
        <w:t>- выпас сельскохозяйственных животных и организация для них летних лагерей, ванн.</w:t>
      </w:r>
    </w:p>
    <w:p w:rsidR="00C81EB1" w:rsidRPr="00BD6119" w:rsidRDefault="00C81EB1" w:rsidP="00C81EB1">
      <w:pPr>
        <w:ind w:firstLine="709"/>
        <w:contextualSpacing/>
        <w:jc w:val="both"/>
        <w:rPr>
          <w:sz w:val="28"/>
          <w:szCs w:val="28"/>
        </w:rPr>
      </w:pPr>
      <w:r w:rsidRPr="00BD6119">
        <w:rPr>
          <w:sz w:val="28"/>
          <w:szCs w:val="28"/>
        </w:rPr>
        <w:t>Вдоль береговой линии водного объекта общего пользования устанавливается береговая полоса, предназначенная для общего пользования.</w:t>
      </w:r>
    </w:p>
    <w:p w:rsidR="00C81EB1" w:rsidRPr="00BD6119" w:rsidRDefault="00C81EB1" w:rsidP="00C81EB1">
      <w:pPr>
        <w:ind w:firstLine="709"/>
        <w:contextualSpacing/>
        <w:jc w:val="both"/>
        <w:rPr>
          <w:sz w:val="28"/>
          <w:szCs w:val="28"/>
        </w:rPr>
      </w:pPr>
      <w:r w:rsidRPr="00BD6119">
        <w:rPr>
          <w:sz w:val="28"/>
          <w:szCs w:val="28"/>
        </w:rPr>
        <w:t xml:space="preserve">Ширина береговой полосы водных объектов общего пользования составляет </w:t>
      </w:r>
      <w:smartTag w:uri="urn:schemas-microsoft-com:office:smarttags" w:element="metricconverter">
        <w:smartTagPr>
          <w:attr w:name="ProductID" w:val="20 метров"/>
        </w:smartTagPr>
        <w:r w:rsidRPr="00BD6119">
          <w:rPr>
            <w:sz w:val="28"/>
            <w:szCs w:val="28"/>
          </w:rPr>
          <w:t>20 метров</w:t>
        </w:r>
      </w:smartTag>
      <w:r w:rsidRPr="00BD6119">
        <w:rPr>
          <w:sz w:val="28"/>
          <w:szCs w:val="28"/>
        </w:rPr>
        <w:t xml:space="preserve">, за исключением береговой полосы каналов, а также рек и ручьев, протяженность которых от истока до устья не более чем </w:t>
      </w:r>
      <w:smartTag w:uri="urn:schemas-microsoft-com:office:smarttags" w:element="metricconverter">
        <w:smartTagPr>
          <w:attr w:name="ProductID" w:val="10 километров"/>
        </w:smartTagPr>
        <w:r w:rsidRPr="00BD6119">
          <w:rPr>
            <w:sz w:val="28"/>
            <w:szCs w:val="28"/>
          </w:rPr>
          <w:t>10 километров</w:t>
        </w:r>
      </w:smartTag>
      <w:r w:rsidRPr="00BD6119">
        <w:rPr>
          <w:sz w:val="28"/>
          <w:szCs w:val="28"/>
        </w:rPr>
        <w:t xml:space="preserve">. Ширина береговой полосы каналов, а также рек и ручьев, протяженность которых от истока до устья не более чем десять километров, составляет </w:t>
      </w:r>
      <w:smartTag w:uri="urn:schemas-microsoft-com:office:smarttags" w:element="metricconverter">
        <w:smartTagPr>
          <w:attr w:name="ProductID" w:val="5 метров"/>
        </w:smartTagPr>
        <w:r w:rsidRPr="00BD6119">
          <w:rPr>
            <w:sz w:val="28"/>
            <w:szCs w:val="28"/>
          </w:rPr>
          <w:t>5 метров</w:t>
        </w:r>
      </w:smartTag>
      <w:r w:rsidRPr="00BD6119">
        <w:rPr>
          <w:sz w:val="28"/>
          <w:szCs w:val="28"/>
        </w:rPr>
        <w:t xml:space="preserve">. На карте градостроительного зонирования береговые полосы шириной </w:t>
      </w:r>
      <w:smartTag w:uri="urn:schemas-microsoft-com:office:smarttags" w:element="metricconverter">
        <w:smartTagPr>
          <w:attr w:name="ProductID" w:val="5 метров"/>
        </w:smartTagPr>
        <w:r w:rsidRPr="00BD6119">
          <w:rPr>
            <w:sz w:val="28"/>
            <w:szCs w:val="28"/>
          </w:rPr>
          <w:t>5 метров</w:t>
        </w:r>
      </w:smartTag>
      <w:r w:rsidRPr="00BD6119">
        <w:rPr>
          <w:sz w:val="28"/>
          <w:szCs w:val="28"/>
        </w:rPr>
        <w:t xml:space="preserve"> не отображаются.</w:t>
      </w:r>
    </w:p>
    <w:p w:rsidR="00C81EB1" w:rsidRPr="00BD6119" w:rsidRDefault="00C81EB1" w:rsidP="00C81EB1">
      <w:pPr>
        <w:pStyle w:val="51"/>
        <w:rPr>
          <w:sz w:val="28"/>
          <w:szCs w:val="28"/>
        </w:rPr>
      </w:pPr>
      <w:r w:rsidRPr="00BD6119">
        <w:rPr>
          <w:sz w:val="28"/>
          <w:szCs w:val="28"/>
        </w:rPr>
        <w:t xml:space="preserve">Каждый гражданин вправе пользоваться (без использования механических транспортных средств) береговой полосой водных объектов общего пользования </w:t>
      </w:r>
      <w:r w:rsidRPr="00BD6119">
        <w:rPr>
          <w:sz w:val="28"/>
          <w:szCs w:val="28"/>
        </w:rPr>
        <w:lastRenderedPageBreak/>
        <w:t>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C81EB1" w:rsidRDefault="00C81EB1" w:rsidP="00C81EB1">
      <w:pPr>
        <w:pStyle w:val="51"/>
        <w:rPr>
          <w:sz w:val="28"/>
          <w:szCs w:val="28"/>
        </w:rPr>
      </w:pPr>
      <w:r w:rsidRPr="00BD6119">
        <w:rPr>
          <w:sz w:val="28"/>
          <w:szCs w:val="28"/>
        </w:rPr>
        <w:t>Приватизация земельных участков в пределах береговой полосы запрещается.</w:t>
      </w:r>
    </w:p>
    <w:p w:rsidR="00C81EB1" w:rsidRDefault="00C81EB1" w:rsidP="00C81EB1">
      <w:pPr>
        <w:pStyle w:val="51"/>
        <w:rPr>
          <w:sz w:val="28"/>
          <w:szCs w:val="28"/>
        </w:rPr>
      </w:pPr>
    </w:p>
    <w:p w:rsidR="00C81EB1" w:rsidRPr="00BD5280" w:rsidRDefault="00647C3B" w:rsidP="001D4ED7">
      <w:pPr>
        <w:pStyle w:val="51"/>
        <w:ind w:firstLine="0"/>
        <w:jc w:val="center"/>
        <w:outlineLvl w:val="2"/>
        <w:rPr>
          <w:b/>
          <w:sz w:val="28"/>
          <w:szCs w:val="28"/>
        </w:rPr>
      </w:pPr>
      <w:bookmarkStart w:id="133" w:name="_Toc111187641"/>
      <w:bookmarkStart w:id="134" w:name="_Toc146705289"/>
      <w:r>
        <w:rPr>
          <w:b/>
          <w:sz w:val="28"/>
          <w:szCs w:val="28"/>
        </w:rPr>
        <w:t>27</w:t>
      </w:r>
      <w:r w:rsidR="00C81EB1" w:rsidRPr="0001621C">
        <w:rPr>
          <w:b/>
          <w:sz w:val="28"/>
          <w:szCs w:val="28"/>
        </w:rPr>
        <w:t>.</w:t>
      </w:r>
      <w:r w:rsidR="00F14645">
        <w:rPr>
          <w:b/>
          <w:sz w:val="28"/>
          <w:szCs w:val="28"/>
        </w:rPr>
        <w:t>4</w:t>
      </w:r>
      <w:r w:rsidR="00C81EB1" w:rsidRPr="0001621C">
        <w:rPr>
          <w:b/>
          <w:sz w:val="28"/>
          <w:szCs w:val="28"/>
        </w:rPr>
        <w:t>. Охранные зоны объектов электросетевого хозяйства</w:t>
      </w:r>
      <w:bookmarkEnd w:id="133"/>
      <w:bookmarkEnd w:id="134"/>
    </w:p>
    <w:p w:rsidR="00C81EB1" w:rsidRPr="00874861" w:rsidRDefault="00C81EB1" w:rsidP="00C81EB1">
      <w:pPr>
        <w:pStyle w:val="51"/>
        <w:ind w:firstLine="709"/>
        <w:rPr>
          <w:sz w:val="28"/>
          <w:szCs w:val="28"/>
        </w:rPr>
      </w:pPr>
    </w:p>
    <w:p w:rsidR="00C81EB1" w:rsidRPr="00BD5280" w:rsidRDefault="00C81EB1" w:rsidP="00C81EB1">
      <w:pPr>
        <w:pStyle w:val="51"/>
        <w:rPr>
          <w:sz w:val="28"/>
          <w:szCs w:val="28"/>
        </w:rPr>
      </w:pPr>
      <w:r w:rsidRPr="00BD5280">
        <w:rPr>
          <w:sz w:val="28"/>
          <w:szCs w:val="28"/>
        </w:rPr>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C81EB1" w:rsidRPr="00BD5280" w:rsidRDefault="00C81EB1" w:rsidP="00C81EB1">
      <w:pPr>
        <w:pStyle w:val="51"/>
        <w:rPr>
          <w:sz w:val="28"/>
          <w:szCs w:val="28"/>
        </w:rPr>
      </w:pPr>
      <w:r w:rsidRPr="00BD5280">
        <w:rPr>
          <w:sz w:val="28"/>
          <w:szCs w:val="28"/>
        </w:rPr>
        <w:t>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C81EB1" w:rsidRPr="00BD5280" w:rsidRDefault="00C81EB1" w:rsidP="00C81EB1">
      <w:pPr>
        <w:pStyle w:val="51"/>
        <w:rPr>
          <w:sz w:val="28"/>
          <w:szCs w:val="28"/>
        </w:rPr>
      </w:pPr>
      <w:r w:rsidRPr="00BD5280">
        <w:rPr>
          <w:sz w:val="28"/>
          <w:szCs w:val="28"/>
        </w:rPr>
        <w:t xml:space="preserve">- до 1 кВ - </w:t>
      </w:r>
      <w:smartTag w:uri="urn:schemas-microsoft-com:office:smarttags" w:element="metricconverter">
        <w:smartTagPr>
          <w:attr w:name="ProductID" w:val="2 м"/>
        </w:smartTagPr>
        <w:r w:rsidRPr="00BD5280">
          <w:rPr>
            <w:sz w:val="28"/>
            <w:szCs w:val="28"/>
          </w:rPr>
          <w:t>2 м</w:t>
        </w:r>
      </w:smartTag>
      <w:r w:rsidRPr="00BD5280">
        <w:rPr>
          <w:sz w:val="28"/>
          <w:szCs w:val="28"/>
        </w:rPr>
        <w:t>;</w:t>
      </w:r>
    </w:p>
    <w:p w:rsidR="00C81EB1" w:rsidRPr="00BD5280" w:rsidRDefault="00C81EB1" w:rsidP="00C81EB1">
      <w:pPr>
        <w:pStyle w:val="51"/>
        <w:rPr>
          <w:sz w:val="28"/>
          <w:szCs w:val="28"/>
        </w:rPr>
      </w:pPr>
      <w:r w:rsidRPr="00BD5280">
        <w:rPr>
          <w:sz w:val="28"/>
          <w:szCs w:val="28"/>
        </w:rPr>
        <w:t xml:space="preserve">- от 1 до 20 кВ - </w:t>
      </w:r>
      <w:smartTag w:uri="urn:schemas-microsoft-com:office:smarttags" w:element="metricconverter">
        <w:smartTagPr>
          <w:attr w:name="ProductID" w:val="10 м"/>
        </w:smartTagPr>
        <w:r w:rsidRPr="00BD5280">
          <w:rPr>
            <w:sz w:val="28"/>
            <w:szCs w:val="28"/>
          </w:rPr>
          <w:t>10 м</w:t>
        </w:r>
      </w:smartTag>
      <w:r w:rsidRPr="00BD5280">
        <w:rPr>
          <w:sz w:val="28"/>
          <w:szCs w:val="28"/>
        </w:rPr>
        <w:t>;</w:t>
      </w:r>
    </w:p>
    <w:p w:rsidR="00C81EB1" w:rsidRPr="00BD5280" w:rsidRDefault="00C81EB1" w:rsidP="00C81EB1">
      <w:pPr>
        <w:pStyle w:val="51"/>
        <w:rPr>
          <w:sz w:val="28"/>
          <w:szCs w:val="28"/>
        </w:rPr>
      </w:pPr>
      <w:r w:rsidRPr="00BD5280">
        <w:rPr>
          <w:sz w:val="28"/>
          <w:szCs w:val="28"/>
        </w:rPr>
        <w:t xml:space="preserve">- 35 кВ - </w:t>
      </w:r>
      <w:smartTag w:uri="urn:schemas-microsoft-com:office:smarttags" w:element="metricconverter">
        <w:smartTagPr>
          <w:attr w:name="ProductID" w:val="15 м"/>
        </w:smartTagPr>
        <w:r w:rsidRPr="00BD5280">
          <w:rPr>
            <w:sz w:val="28"/>
            <w:szCs w:val="28"/>
          </w:rPr>
          <w:t>15 м</w:t>
        </w:r>
      </w:smartTag>
      <w:r w:rsidRPr="00BD5280">
        <w:rPr>
          <w:sz w:val="28"/>
          <w:szCs w:val="28"/>
        </w:rPr>
        <w:t>;</w:t>
      </w:r>
    </w:p>
    <w:p w:rsidR="00C81EB1" w:rsidRPr="00BD5280" w:rsidRDefault="00C81EB1" w:rsidP="00C81EB1">
      <w:pPr>
        <w:pStyle w:val="51"/>
        <w:rPr>
          <w:sz w:val="28"/>
          <w:szCs w:val="28"/>
        </w:rPr>
      </w:pPr>
      <w:r w:rsidRPr="00BD5280">
        <w:rPr>
          <w:sz w:val="28"/>
          <w:szCs w:val="28"/>
        </w:rPr>
        <w:t xml:space="preserve">- 110 кВ - </w:t>
      </w:r>
      <w:smartTag w:uri="urn:schemas-microsoft-com:office:smarttags" w:element="metricconverter">
        <w:smartTagPr>
          <w:attr w:name="ProductID" w:val="20 м"/>
        </w:smartTagPr>
        <w:r w:rsidRPr="00BD5280">
          <w:rPr>
            <w:sz w:val="28"/>
            <w:szCs w:val="28"/>
          </w:rPr>
          <w:t>20 м</w:t>
        </w:r>
      </w:smartTag>
      <w:r w:rsidRPr="00BD5280">
        <w:rPr>
          <w:sz w:val="28"/>
          <w:szCs w:val="28"/>
        </w:rPr>
        <w:t>;</w:t>
      </w:r>
    </w:p>
    <w:p w:rsidR="00C81EB1" w:rsidRPr="00BD5280" w:rsidRDefault="00C81EB1" w:rsidP="00C81EB1">
      <w:pPr>
        <w:pStyle w:val="51"/>
        <w:rPr>
          <w:sz w:val="28"/>
          <w:szCs w:val="28"/>
        </w:rPr>
      </w:pPr>
      <w:r w:rsidRPr="00BD5280">
        <w:rPr>
          <w:sz w:val="28"/>
          <w:szCs w:val="28"/>
        </w:rPr>
        <w:t xml:space="preserve">- 220 кВ - </w:t>
      </w:r>
      <w:smartTag w:uri="urn:schemas-microsoft-com:office:smarttags" w:element="metricconverter">
        <w:smartTagPr>
          <w:attr w:name="ProductID" w:val="25 м"/>
        </w:smartTagPr>
        <w:r w:rsidRPr="00BD5280">
          <w:rPr>
            <w:sz w:val="28"/>
            <w:szCs w:val="28"/>
          </w:rPr>
          <w:t>25 м</w:t>
        </w:r>
      </w:smartTag>
      <w:r w:rsidRPr="00BD5280">
        <w:rPr>
          <w:sz w:val="28"/>
          <w:szCs w:val="28"/>
        </w:rPr>
        <w:t>;</w:t>
      </w:r>
    </w:p>
    <w:p w:rsidR="00C81EB1" w:rsidRPr="00BD5280" w:rsidRDefault="00C81EB1" w:rsidP="00C81EB1">
      <w:pPr>
        <w:pStyle w:val="51"/>
        <w:rPr>
          <w:sz w:val="28"/>
          <w:szCs w:val="28"/>
        </w:rPr>
      </w:pPr>
      <w:r w:rsidRPr="00BD5280">
        <w:rPr>
          <w:sz w:val="28"/>
          <w:szCs w:val="28"/>
        </w:rPr>
        <w:t xml:space="preserve">- 500 кВ - </w:t>
      </w:r>
      <w:smartTag w:uri="urn:schemas-microsoft-com:office:smarttags" w:element="metricconverter">
        <w:smartTagPr>
          <w:attr w:name="ProductID" w:val="30 м"/>
        </w:smartTagPr>
        <w:r w:rsidRPr="00BD5280">
          <w:rPr>
            <w:sz w:val="28"/>
            <w:szCs w:val="28"/>
          </w:rPr>
          <w:t>30 м</w:t>
        </w:r>
      </w:smartTag>
      <w:r w:rsidRPr="00BD5280">
        <w:rPr>
          <w:sz w:val="28"/>
          <w:szCs w:val="28"/>
        </w:rPr>
        <w:t>.</w:t>
      </w:r>
    </w:p>
    <w:p w:rsidR="00C81EB1" w:rsidRPr="00BD5280" w:rsidRDefault="00C81EB1" w:rsidP="00C81EB1">
      <w:pPr>
        <w:pStyle w:val="51"/>
        <w:rPr>
          <w:sz w:val="28"/>
          <w:szCs w:val="28"/>
        </w:rPr>
      </w:pPr>
      <w:r w:rsidRPr="00BD5280">
        <w:rPr>
          <w:sz w:val="28"/>
          <w:szCs w:val="28"/>
        </w:rPr>
        <w:t xml:space="preserve">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w:t>
      </w:r>
      <w:smartTag w:uri="urn:schemas-microsoft-com:office:smarttags" w:element="metricconverter">
        <w:smartTagPr>
          <w:attr w:name="ProductID" w:val="1 метра"/>
        </w:smartTagPr>
        <w:r w:rsidRPr="00BD5280">
          <w:rPr>
            <w:sz w:val="28"/>
            <w:szCs w:val="28"/>
          </w:rPr>
          <w:t>1 метра</w:t>
        </w:r>
      </w:smartTag>
      <w:r w:rsidRPr="00BD5280">
        <w:rPr>
          <w:sz w:val="28"/>
          <w:szCs w:val="28"/>
        </w:rPr>
        <w:t>.</w:t>
      </w:r>
    </w:p>
    <w:p w:rsidR="00C81EB1" w:rsidRPr="00BD5280" w:rsidRDefault="00C81EB1" w:rsidP="00C81EB1">
      <w:pPr>
        <w:pStyle w:val="51"/>
        <w:rPr>
          <w:sz w:val="28"/>
          <w:szCs w:val="28"/>
        </w:rPr>
      </w:pPr>
      <w:r w:rsidRPr="00BD5280">
        <w:rPr>
          <w:sz w:val="28"/>
          <w:szCs w:val="28"/>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частности, запрещается:</w:t>
      </w:r>
    </w:p>
    <w:p w:rsidR="00C81EB1" w:rsidRPr="00BD5280" w:rsidRDefault="00C81EB1" w:rsidP="00C81EB1">
      <w:pPr>
        <w:pStyle w:val="51"/>
        <w:rPr>
          <w:sz w:val="28"/>
          <w:szCs w:val="28"/>
        </w:rPr>
      </w:pPr>
      <w:r w:rsidRPr="00BD5280">
        <w:rPr>
          <w:sz w:val="28"/>
          <w:szCs w:val="28"/>
        </w:rPr>
        <w:t>- размещать любые объекты и предметы (материалы) в пределах созданных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C81EB1" w:rsidRPr="00BD5280" w:rsidRDefault="00C81EB1" w:rsidP="00C81EB1">
      <w:pPr>
        <w:pStyle w:val="51"/>
        <w:rPr>
          <w:sz w:val="28"/>
          <w:szCs w:val="28"/>
        </w:rPr>
      </w:pPr>
      <w:r w:rsidRPr="00BD5280">
        <w:rPr>
          <w:sz w:val="28"/>
          <w:szCs w:val="28"/>
        </w:rPr>
        <w:t>- размещать свалки;</w:t>
      </w:r>
    </w:p>
    <w:p w:rsidR="00C81EB1" w:rsidRPr="00BD5280" w:rsidRDefault="00C81EB1" w:rsidP="00C81EB1">
      <w:pPr>
        <w:pStyle w:val="51"/>
        <w:rPr>
          <w:sz w:val="28"/>
          <w:szCs w:val="28"/>
        </w:rPr>
      </w:pPr>
      <w:r w:rsidRPr="00BD5280">
        <w:rPr>
          <w:sz w:val="28"/>
          <w:szCs w:val="28"/>
        </w:rPr>
        <w:t>- производить работы ударными механизмами, сбрасывать тяжести массой свыше 5 тонн, производить сброс и слив едких и коррозионных веществ и горюче-</w:t>
      </w:r>
      <w:r w:rsidRPr="00BD5280">
        <w:rPr>
          <w:sz w:val="28"/>
          <w:szCs w:val="28"/>
        </w:rPr>
        <w:lastRenderedPageBreak/>
        <w:t>смазочных материалов (в охранных зонах подземных кабельных линий электропередачи).</w:t>
      </w:r>
    </w:p>
    <w:p w:rsidR="00C81EB1" w:rsidRPr="00BD5280" w:rsidRDefault="00C81EB1" w:rsidP="00C81EB1">
      <w:pPr>
        <w:pStyle w:val="51"/>
        <w:rPr>
          <w:sz w:val="28"/>
          <w:szCs w:val="28"/>
        </w:rPr>
      </w:pPr>
      <w:r w:rsidRPr="00BD5280">
        <w:rPr>
          <w:sz w:val="28"/>
          <w:szCs w:val="28"/>
        </w:rPr>
        <w:t>В охранных зонах объектов электросетевого хозяйства напряжением свыше 1000 вольт, также запрещается:</w:t>
      </w:r>
    </w:p>
    <w:p w:rsidR="00C81EB1" w:rsidRPr="00BD5280" w:rsidRDefault="00C81EB1" w:rsidP="00C81EB1">
      <w:pPr>
        <w:pStyle w:val="51"/>
        <w:rPr>
          <w:sz w:val="28"/>
          <w:szCs w:val="28"/>
        </w:rPr>
      </w:pPr>
      <w:r w:rsidRPr="00BD5280">
        <w:rPr>
          <w:sz w:val="28"/>
          <w:szCs w:val="28"/>
        </w:rPr>
        <w:t>- складировать или размещать хранилища любых, в том числе горюче-смазочных, материалов;</w:t>
      </w:r>
    </w:p>
    <w:p w:rsidR="00C81EB1" w:rsidRPr="00BD5280" w:rsidRDefault="00C81EB1" w:rsidP="00C81EB1">
      <w:pPr>
        <w:pStyle w:val="51"/>
        <w:rPr>
          <w:sz w:val="28"/>
          <w:szCs w:val="28"/>
        </w:rPr>
      </w:pPr>
      <w:r w:rsidRPr="00BD5280">
        <w:rPr>
          <w:sz w:val="28"/>
          <w:szCs w:val="28"/>
        </w:rPr>
        <w:t>-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C81EB1" w:rsidRPr="00BD5280" w:rsidRDefault="00C81EB1" w:rsidP="00C81EB1">
      <w:pPr>
        <w:pStyle w:val="51"/>
        <w:rPr>
          <w:sz w:val="28"/>
          <w:szCs w:val="28"/>
        </w:rPr>
      </w:pPr>
      <w:r w:rsidRPr="00BD5280">
        <w:rPr>
          <w:sz w:val="28"/>
          <w:szCs w:val="28"/>
        </w:rPr>
        <w:t>В пределах охранных зон без письменного разрешения сетевой организации запрещается:</w:t>
      </w:r>
    </w:p>
    <w:p w:rsidR="00C81EB1" w:rsidRPr="00BD5280" w:rsidRDefault="00C81EB1" w:rsidP="00C81EB1">
      <w:pPr>
        <w:pStyle w:val="51"/>
        <w:rPr>
          <w:sz w:val="28"/>
          <w:szCs w:val="28"/>
        </w:rPr>
      </w:pPr>
      <w:r w:rsidRPr="00BD5280">
        <w:rPr>
          <w:sz w:val="28"/>
          <w:szCs w:val="28"/>
        </w:rPr>
        <w:t>- строительство, капитальный ремонт, реконструкция или снос зданий и сооружений;</w:t>
      </w:r>
    </w:p>
    <w:p w:rsidR="00C81EB1" w:rsidRPr="00BD5280" w:rsidRDefault="00C81EB1" w:rsidP="00C81EB1">
      <w:pPr>
        <w:pStyle w:val="51"/>
        <w:rPr>
          <w:sz w:val="28"/>
          <w:szCs w:val="28"/>
        </w:rPr>
      </w:pPr>
      <w:r w:rsidRPr="00BD5280">
        <w:rPr>
          <w:sz w:val="28"/>
          <w:szCs w:val="28"/>
        </w:rPr>
        <w:t>- горные, взрывные, мелиоративные работы, в том числе связанные с временным затоплением земель;</w:t>
      </w:r>
    </w:p>
    <w:p w:rsidR="00C81EB1" w:rsidRPr="00BD5280" w:rsidRDefault="00C81EB1" w:rsidP="00C81EB1">
      <w:pPr>
        <w:pStyle w:val="51"/>
        <w:rPr>
          <w:sz w:val="28"/>
          <w:szCs w:val="28"/>
        </w:rPr>
      </w:pPr>
      <w:r w:rsidRPr="00BD5280">
        <w:rPr>
          <w:sz w:val="28"/>
          <w:szCs w:val="28"/>
        </w:rPr>
        <w:t>- посадка и вырубка деревьев и кустарников;</w:t>
      </w:r>
    </w:p>
    <w:p w:rsidR="00C81EB1" w:rsidRPr="00BD5280" w:rsidRDefault="00C81EB1" w:rsidP="00C81EB1">
      <w:pPr>
        <w:pStyle w:val="51"/>
        <w:rPr>
          <w:sz w:val="28"/>
          <w:szCs w:val="28"/>
        </w:rPr>
      </w:pPr>
      <w:r w:rsidRPr="00BD5280">
        <w:rPr>
          <w:sz w:val="28"/>
          <w:szCs w:val="28"/>
        </w:rPr>
        <w:t xml:space="preserve">-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sidRPr="00BD5280">
          <w:rPr>
            <w:sz w:val="28"/>
            <w:szCs w:val="28"/>
          </w:rPr>
          <w:t>4,5 метра</w:t>
        </w:r>
      </w:smartTag>
      <w:r w:rsidRPr="00BD5280">
        <w:rPr>
          <w:sz w:val="28"/>
          <w:szCs w:val="28"/>
        </w:rPr>
        <w:t xml:space="preserve"> (в охранных зонах воздушных линий электропередачи);</w:t>
      </w:r>
    </w:p>
    <w:p w:rsidR="00C81EB1" w:rsidRDefault="00C81EB1" w:rsidP="00C81EB1">
      <w:pPr>
        <w:pStyle w:val="51"/>
        <w:rPr>
          <w:sz w:val="28"/>
          <w:szCs w:val="28"/>
        </w:rPr>
      </w:pPr>
      <w:r w:rsidRPr="00BD5280">
        <w:rPr>
          <w:sz w:val="28"/>
          <w:szCs w:val="28"/>
        </w:rPr>
        <w:t xml:space="preserve">- полевые сельскохозяйственные работы с применением сельскохозяйственных машин и оборудования высотой более </w:t>
      </w:r>
      <w:smartTag w:uri="urn:schemas-microsoft-com:office:smarttags" w:element="metricconverter">
        <w:smartTagPr>
          <w:attr w:name="ProductID" w:val="4 м"/>
        </w:smartTagPr>
        <w:r w:rsidRPr="00BD5280">
          <w:rPr>
            <w:sz w:val="28"/>
            <w:szCs w:val="28"/>
          </w:rPr>
          <w:t>4 м</w:t>
        </w:r>
      </w:smartTag>
      <w:r w:rsidRPr="00BD5280">
        <w:rPr>
          <w:sz w:val="28"/>
          <w:szCs w:val="28"/>
        </w:rPr>
        <w:t>.</w:t>
      </w:r>
    </w:p>
    <w:p w:rsidR="00C81EB1" w:rsidRDefault="00C81EB1" w:rsidP="00C81EB1">
      <w:pPr>
        <w:pStyle w:val="51"/>
        <w:rPr>
          <w:sz w:val="28"/>
          <w:szCs w:val="28"/>
        </w:rPr>
      </w:pPr>
    </w:p>
    <w:p w:rsidR="00D24A30" w:rsidRDefault="00647C3B" w:rsidP="001D4ED7">
      <w:pPr>
        <w:pStyle w:val="51"/>
        <w:ind w:firstLine="0"/>
        <w:jc w:val="center"/>
        <w:outlineLvl w:val="2"/>
        <w:rPr>
          <w:b/>
          <w:bCs/>
          <w:sz w:val="28"/>
          <w:szCs w:val="28"/>
        </w:rPr>
      </w:pPr>
      <w:bookmarkStart w:id="135" w:name="_Toc146705290"/>
      <w:r>
        <w:rPr>
          <w:b/>
          <w:bCs/>
          <w:sz w:val="28"/>
          <w:szCs w:val="28"/>
        </w:rPr>
        <w:t>27</w:t>
      </w:r>
      <w:r w:rsidR="00D24A30" w:rsidRPr="0001621C">
        <w:rPr>
          <w:b/>
          <w:bCs/>
          <w:sz w:val="28"/>
          <w:szCs w:val="28"/>
        </w:rPr>
        <w:t>.</w:t>
      </w:r>
      <w:r w:rsidR="00F14645">
        <w:rPr>
          <w:b/>
          <w:bCs/>
          <w:sz w:val="28"/>
          <w:szCs w:val="28"/>
        </w:rPr>
        <w:t>5</w:t>
      </w:r>
      <w:r w:rsidR="00D24A30" w:rsidRPr="0001621C">
        <w:rPr>
          <w:b/>
          <w:bCs/>
          <w:sz w:val="28"/>
          <w:szCs w:val="28"/>
        </w:rPr>
        <w:t>. Охранные зоны линий и сооружений связи</w:t>
      </w:r>
      <w:bookmarkEnd w:id="135"/>
    </w:p>
    <w:p w:rsidR="00D24A30" w:rsidRPr="00874861" w:rsidRDefault="00D24A30" w:rsidP="00D24A30">
      <w:pPr>
        <w:pStyle w:val="51"/>
        <w:ind w:firstLine="709"/>
        <w:contextualSpacing/>
        <w:rPr>
          <w:bCs/>
          <w:sz w:val="28"/>
          <w:szCs w:val="28"/>
        </w:rPr>
      </w:pP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В соответствии с Постановлением Правительства Российской Федерации от 09.06.1995 г. №578 «Об утверждении Правил охраны линий и сооружений связи Российской Федерации» (далее- Постановление) устанавливаются охранные зоны с особыми условиями использования:</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для морских кабельных линий связи и для кабеля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lastRenderedPageBreak/>
        <w:t>-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относящей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На производство всех видов работ, связанных с вскрытием грунта в охранной зоне линии связи или линии радиофикации (за исключением вспашки на глубину не более 0,3 метра) на принадлежащем юридическому или физическому лицу земельном участке, заказчиком (застройщиком) должно быть получено письменное согласие от предприятия, в ведении которого находится эта линия связи или линия радиофикации.</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Земельная площадь охранных зон на трассах линий связи и линий радиофикации используется юридическими и физическими лицами в соответствии с земельным законодательством Российской Федерации с учетом ограничений, установленных Постановлением и обеспечивающих сохранность линий связи и линий радиофикации.</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Предприятиям, в ведении которых находятся линии связи и линии радиофикации, в охранных зонах разрешается:</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а) 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б) разрытие ям, траншей и котлованов для ремонта линий связи и линий радиофикации с последующей их засыпкой;</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в) вырубка отдельных деревьев при авариях на линиях связи и линиях радиофикации, проходящих через лесные массивы, в местах, прилегающих к трассам этих линий, с последующей выдачей в установленном порядке лесорубочных билетов (ордеров) и очисткой мест рубки от порубочных остатков.</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В пределах охранных зон без письменного согласия и присутствия представителей предприятий, эксплуатирующих линии связи или линии радиофикации, запрещается:</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lastRenderedPageBreak/>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рыбу,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отдельными якорями, цепями, лотами, волокушами и тралами;</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ж) производить защиту подземных коммуникаций и коррозии без учета проходящих подземных кабельных линий связи.</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Запрещается производить всякого рода действия, которые могут нарушить нормальную работу линий связи и линий радиофикации, в частности:</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г) огораживать трассы линий связи, препятствуя свободному доступу к ним технического персонала;</w:t>
      </w:r>
    </w:p>
    <w:p w:rsidR="00D24A30" w:rsidRPr="00D24A30" w:rsidRDefault="00D24A30" w:rsidP="00D24A30">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д) самовольно подключаться к абонентской телефонной линии и линии радиофикации в целях пользования услугами связи;</w:t>
      </w:r>
    </w:p>
    <w:p w:rsidR="00D24A30" w:rsidRPr="00D24A30" w:rsidRDefault="00D24A30" w:rsidP="009D770D">
      <w:pPr>
        <w:ind w:firstLine="709"/>
        <w:contextualSpacing/>
        <w:jc w:val="both"/>
        <w:rPr>
          <w:rFonts w:eastAsia="Calibri"/>
          <w:sz w:val="28"/>
          <w:szCs w:val="28"/>
          <w:lang w:eastAsia="en-US"/>
        </w:rPr>
      </w:pPr>
      <w:r w:rsidRPr="00D24A30">
        <w:rPr>
          <w:rFonts w:eastAsia="Calibri"/>
          <w:sz w:val="28"/>
          <w:szCs w:val="28"/>
          <w:lang w:eastAsia="en-US"/>
        </w:rPr>
        <w:lastRenderedPageBreak/>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D24A30" w:rsidRDefault="00D24A30" w:rsidP="009D770D">
      <w:pPr>
        <w:pStyle w:val="51"/>
        <w:rPr>
          <w:sz w:val="28"/>
          <w:szCs w:val="28"/>
        </w:rPr>
      </w:pPr>
    </w:p>
    <w:p w:rsidR="00C81EB1" w:rsidRPr="00A01BF3" w:rsidRDefault="00647C3B" w:rsidP="009D770D">
      <w:pPr>
        <w:pStyle w:val="51"/>
        <w:ind w:firstLine="0"/>
        <w:jc w:val="center"/>
        <w:outlineLvl w:val="2"/>
        <w:rPr>
          <w:b/>
          <w:sz w:val="28"/>
          <w:szCs w:val="28"/>
        </w:rPr>
      </w:pPr>
      <w:bookmarkStart w:id="136" w:name="_Toc111187642"/>
      <w:bookmarkStart w:id="137" w:name="_Toc146705291"/>
      <w:r>
        <w:rPr>
          <w:b/>
          <w:sz w:val="28"/>
          <w:szCs w:val="28"/>
        </w:rPr>
        <w:t>27</w:t>
      </w:r>
      <w:r w:rsidR="00C81EB1" w:rsidRPr="00DD57F4">
        <w:rPr>
          <w:b/>
          <w:sz w:val="28"/>
          <w:szCs w:val="28"/>
        </w:rPr>
        <w:t>.</w:t>
      </w:r>
      <w:r w:rsidR="00F14645">
        <w:rPr>
          <w:b/>
          <w:sz w:val="28"/>
          <w:szCs w:val="28"/>
        </w:rPr>
        <w:t>6</w:t>
      </w:r>
      <w:r w:rsidR="00C81EB1" w:rsidRPr="00DD57F4">
        <w:rPr>
          <w:b/>
          <w:sz w:val="28"/>
          <w:szCs w:val="28"/>
        </w:rPr>
        <w:t>. Охранные зоны газо</w:t>
      </w:r>
      <w:r w:rsidR="005F1D37">
        <w:rPr>
          <w:b/>
          <w:sz w:val="28"/>
          <w:szCs w:val="28"/>
        </w:rPr>
        <w:t>проводов и систем газоснабжения</w:t>
      </w:r>
      <w:bookmarkEnd w:id="136"/>
      <w:bookmarkEnd w:id="137"/>
    </w:p>
    <w:p w:rsidR="00C81EB1" w:rsidRPr="00A01BF3" w:rsidRDefault="00C81EB1" w:rsidP="009D770D">
      <w:pPr>
        <w:pStyle w:val="51"/>
        <w:rPr>
          <w:sz w:val="28"/>
          <w:szCs w:val="28"/>
        </w:rPr>
      </w:pPr>
    </w:p>
    <w:p w:rsidR="00C81EB1" w:rsidRPr="00FC248A" w:rsidRDefault="00C81EB1" w:rsidP="009D770D">
      <w:pPr>
        <w:pStyle w:val="51"/>
        <w:rPr>
          <w:sz w:val="28"/>
          <w:szCs w:val="28"/>
        </w:rPr>
      </w:pPr>
      <w:r w:rsidRPr="00FC248A">
        <w:rPr>
          <w:sz w:val="28"/>
          <w:szCs w:val="28"/>
        </w:rPr>
        <w:t>В соответствии с Постановлением Правительства Российской Федерации от 20.11.2000 г. №878 "Об утверждении Правил охраны газораспределительных сетей" для газораспределительных сетей устанавливаются следующие охранные зоны:</w:t>
      </w:r>
    </w:p>
    <w:p w:rsidR="00C81EB1" w:rsidRPr="00FC248A" w:rsidRDefault="00C81EB1" w:rsidP="00C81EB1">
      <w:pPr>
        <w:pStyle w:val="51"/>
        <w:rPr>
          <w:sz w:val="28"/>
          <w:szCs w:val="28"/>
        </w:rPr>
      </w:pPr>
      <w:r w:rsidRPr="00FC248A">
        <w:rPr>
          <w:sz w:val="28"/>
          <w:szCs w:val="28"/>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C81EB1" w:rsidRPr="00FC248A" w:rsidRDefault="00C81EB1" w:rsidP="00C81EB1">
      <w:pPr>
        <w:pStyle w:val="51"/>
        <w:rPr>
          <w:sz w:val="28"/>
          <w:szCs w:val="28"/>
        </w:rPr>
      </w:pPr>
      <w:r w:rsidRPr="00FC248A">
        <w:rPr>
          <w:sz w:val="28"/>
          <w:szCs w:val="28"/>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C81EB1" w:rsidRPr="00FC248A" w:rsidRDefault="00C81EB1" w:rsidP="00C81EB1">
      <w:pPr>
        <w:pStyle w:val="51"/>
        <w:rPr>
          <w:sz w:val="28"/>
          <w:szCs w:val="28"/>
        </w:rPr>
      </w:pPr>
      <w:r w:rsidRPr="00FC248A">
        <w:rPr>
          <w:sz w:val="28"/>
          <w:szCs w:val="28"/>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C81EB1" w:rsidRPr="00FC248A" w:rsidRDefault="00C81EB1" w:rsidP="00C81EB1">
      <w:pPr>
        <w:pStyle w:val="51"/>
        <w:rPr>
          <w:sz w:val="28"/>
          <w:szCs w:val="28"/>
        </w:rPr>
      </w:pPr>
      <w:r w:rsidRPr="00FC248A">
        <w:rPr>
          <w:sz w:val="28"/>
          <w:szCs w:val="28"/>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C81EB1" w:rsidRPr="00FC248A" w:rsidRDefault="00C81EB1" w:rsidP="00C81EB1">
      <w:pPr>
        <w:pStyle w:val="51"/>
        <w:rPr>
          <w:sz w:val="28"/>
          <w:szCs w:val="28"/>
        </w:rPr>
      </w:pPr>
      <w:r w:rsidRPr="00FC248A">
        <w:rPr>
          <w:sz w:val="28"/>
          <w:szCs w:val="28"/>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C81EB1" w:rsidRPr="00FC248A" w:rsidRDefault="00C81EB1" w:rsidP="00C81EB1">
      <w:pPr>
        <w:pStyle w:val="51"/>
        <w:rPr>
          <w:sz w:val="28"/>
          <w:szCs w:val="28"/>
        </w:rPr>
      </w:pPr>
      <w:r w:rsidRPr="00FC248A">
        <w:rPr>
          <w:sz w:val="28"/>
          <w:szCs w:val="28"/>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C81EB1" w:rsidRPr="00FC248A" w:rsidRDefault="00C81EB1" w:rsidP="00C81EB1">
      <w:pPr>
        <w:pStyle w:val="51"/>
        <w:rPr>
          <w:sz w:val="28"/>
          <w:szCs w:val="28"/>
        </w:rPr>
      </w:pPr>
      <w:r w:rsidRPr="00FC248A">
        <w:rPr>
          <w:sz w:val="28"/>
          <w:szCs w:val="28"/>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C81EB1" w:rsidRPr="00FC248A" w:rsidRDefault="00C81EB1" w:rsidP="00C81EB1">
      <w:pPr>
        <w:pStyle w:val="51"/>
        <w:rPr>
          <w:sz w:val="28"/>
          <w:szCs w:val="28"/>
        </w:rPr>
      </w:pPr>
      <w:r w:rsidRPr="00FC248A">
        <w:rPr>
          <w:sz w:val="28"/>
          <w:szCs w:val="28"/>
        </w:rPr>
        <w:t>а) строить объекты жилищно-гражданского и производственного назначения;</w:t>
      </w:r>
    </w:p>
    <w:p w:rsidR="00C81EB1" w:rsidRPr="00FC248A" w:rsidRDefault="00C81EB1" w:rsidP="00C81EB1">
      <w:pPr>
        <w:pStyle w:val="51"/>
        <w:rPr>
          <w:sz w:val="28"/>
          <w:szCs w:val="28"/>
        </w:rPr>
      </w:pPr>
      <w:r w:rsidRPr="00FC248A">
        <w:rPr>
          <w:sz w:val="28"/>
          <w:szCs w:val="28"/>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C81EB1" w:rsidRPr="00FC248A" w:rsidRDefault="00C81EB1" w:rsidP="00C81EB1">
      <w:pPr>
        <w:pStyle w:val="51"/>
        <w:rPr>
          <w:sz w:val="28"/>
          <w:szCs w:val="28"/>
        </w:rPr>
      </w:pPr>
      <w:r w:rsidRPr="00FC248A">
        <w:rPr>
          <w:sz w:val="28"/>
          <w:szCs w:val="28"/>
        </w:rPr>
        <w:lastRenderedPageBreak/>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C81EB1" w:rsidRPr="00FC248A" w:rsidRDefault="00C81EB1" w:rsidP="00C81EB1">
      <w:pPr>
        <w:pStyle w:val="51"/>
        <w:rPr>
          <w:sz w:val="28"/>
          <w:szCs w:val="28"/>
        </w:rPr>
      </w:pPr>
      <w:r w:rsidRPr="00FC248A">
        <w:rPr>
          <w:sz w:val="28"/>
          <w:szCs w:val="28"/>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C81EB1" w:rsidRPr="00FC248A" w:rsidRDefault="00C81EB1" w:rsidP="00C81EB1">
      <w:pPr>
        <w:pStyle w:val="51"/>
        <w:rPr>
          <w:sz w:val="28"/>
          <w:szCs w:val="28"/>
        </w:rPr>
      </w:pPr>
      <w:r w:rsidRPr="00FC248A">
        <w:rPr>
          <w:sz w:val="28"/>
          <w:szCs w:val="28"/>
        </w:rPr>
        <w:t>д) устраивать свалки и склады, разливать растворы кислот, солей, щелочей и других химически активных веществ;</w:t>
      </w:r>
    </w:p>
    <w:p w:rsidR="00C81EB1" w:rsidRPr="00FC248A" w:rsidRDefault="00C81EB1" w:rsidP="00C81EB1">
      <w:pPr>
        <w:pStyle w:val="51"/>
        <w:rPr>
          <w:sz w:val="28"/>
          <w:szCs w:val="28"/>
        </w:rPr>
      </w:pPr>
      <w:r w:rsidRPr="00FC248A">
        <w:rPr>
          <w:sz w:val="28"/>
          <w:szCs w:val="28"/>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C81EB1" w:rsidRPr="00FC248A" w:rsidRDefault="00C81EB1" w:rsidP="00C81EB1">
      <w:pPr>
        <w:pStyle w:val="51"/>
        <w:rPr>
          <w:sz w:val="28"/>
          <w:szCs w:val="28"/>
        </w:rPr>
      </w:pPr>
      <w:r w:rsidRPr="00FC248A">
        <w:rPr>
          <w:sz w:val="28"/>
          <w:szCs w:val="28"/>
        </w:rPr>
        <w:t>ж) разводить огонь и размещать источники огня;</w:t>
      </w:r>
    </w:p>
    <w:p w:rsidR="00C81EB1" w:rsidRPr="00FC248A" w:rsidRDefault="00C81EB1" w:rsidP="00C81EB1">
      <w:pPr>
        <w:pStyle w:val="51"/>
        <w:rPr>
          <w:sz w:val="28"/>
          <w:szCs w:val="28"/>
        </w:rPr>
      </w:pPr>
      <w:r w:rsidRPr="00FC248A">
        <w:rPr>
          <w:sz w:val="28"/>
          <w:szCs w:val="28"/>
        </w:rPr>
        <w:t>з) рыть погреба, копать и обрабатывать почву сельскохозяйственными и мелиоративными орудиями и механизмами на глубину более 0,3 метра;</w:t>
      </w:r>
    </w:p>
    <w:p w:rsidR="00C81EB1" w:rsidRPr="00FC248A" w:rsidRDefault="00C81EB1" w:rsidP="00C81EB1">
      <w:pPr>
        <w:pStyle w:val="51"/>
        <w:rPr>
          <w:sz w:val="28"/>
          <w:szCs w:val="28"/>
        </w:rPr>
      </w:pPr>
      <w:r w:rsidRPr="00FC248A">
        <w:rPr>
          <w:sz w:val="28"/>
          <w:szCs w:val="28"/>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C81EB1" w:rsidRPr="00FC248A" w:rsidRDefault="00C81EB1" w:rsidP="00C81EB1">
      <w:pPr>
        <w:pStyle w:val="51"/>
        <w:rPr>
          <w:sz w:val="28"/>
          <w:szCs w:val="28"/>
        </w:rPr>
      </w:pPr>
      <w:r w:rsidRPr="00FC248A">
        <w:rPr>
          <w:sz w:val="28"/>
          <w:szCs w:val="28"/>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C81EB1" w:rsidRPr="00FC248A" w:rsidRDefault="00C81EB1" w:rsidP="00C81EB1">
      <w:pPr>
        <w:pStyle w:val="51"/>
        <w:rPr>
          <w:sz w:val="28"/>
          <w:szCs w:val="28"/>
        </w:rPr>
      </w:pPr>
      <w:r w:rsidRPr="00FC248A">
        <w:rPr>
          <w:sz w:val="28"/>
          <w:szCs w:val="28"/>
        </w:rPr>
        <w:t>л) самовольно подключаться к газораспределительным сетям.</w:t>
      </w:r>
    </w:p>
    <w:p w:rsidR="00C81EB1" w:rsidRDefault="00C81EB1" w:rsidP="00C81EB1">
      <w:pPr>
        <w:pStyle w:val="51"/>
        <w:rPr>
          <w:sz w:val="28"/>
          <w:szCs w:val="28"/>
        </w:rPr>
      </w:pPr>
      <w:r w:rsidRPr="00FC248A">
        <w:rPr>
          <w:sz w:val="28"/>
          <w:szCs w:val="28"/>
        </w:rPr>
        <w:t>Лесохозяйственные, сельскохозяйственные и другие работы, не подпадающие под вышеуказанные ограничения,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 Хозяйственная деятельность в охранных зонах газораспределительных сетей, не предусмотренная предыдущими пунктами,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8D2D00" w:rsidRPr="00FC248A" w:rsidRDefault="008D2D00" w:rsidP="00C81EB1">
      <w:pPr>
        <w:pStyle w:val="51"/>
        <w:rPr>
          <w:sz w:val="28"/>
          <w:szCs w:val="28"/>
        </w:rPr>
      </w:pPr>
    </w:p>
    <w:p w:rsidR="008D2D00" w:rsidRPr="00F62F39" w:rsidRDefault="00647C3B" w:rsidP="001D4ED7">
      <w:pPr>
        <w:pStyle w:val="51"/>
        <w:ind w:firstLine="0"/>
        <w:jc w:val="center"/>
        <w:outlineLvl w:val="2"/>
        <w:rPr>
          <w:b/>
          <w:sz w:val="28"/>
          <w:szCs w:val="28"/>
        </w:rPr>
      </w:pPr>
      <w:bookmarkStart w:id="138" w:name="_Toc76118379"/>
      <w:bookmarkStart w:id="139" w:name="_Toc94267520"/>
      <w:bookmarkStart w:id="140" w:name="_Toc94267736"/>
      <w:bookmarkStart w:id="141" w:name="_Toc95486377"/>
      <w:bookmarkStart w:id="142" w:name="_Toc95827006"/>
      <w:bookmarkStart w:id="143" w:name="_Toc99544142"/>
      <w:bookmarkStart w:id="144" w:name="_Toc101256740"/>
      <w:bookmarkStart w:id="145" w:name="_Toc101947607"/>
      <w:bookmarkStart w:id="146" w:name="_Toc143529230"/>
      <w:bookmarkStart w:id="147" w:name="_Toc146705292"/>
      <w:r>
        <w:rPr>
          <w:b/>
          <w:color w:val="000000"/>
          <w:sz w:val="28"/>
          <w:szCs w:val="28"/>
        </w:rPr>
        <w:t>27</w:t>
      </w:r>
      <w:r w:rsidR="008D2D00" w:rsidRPr="006E7C79">
        <w:rPr>
          <w:b/>
          <w:color w:val="000000"/>
          <w:sz w:val="28"/>
          <w:szCs w:val="28"/>
        </w:rPr>
        <w:t>.</w:t>
      </w:r>
      <w:r w:rsidR="005F1D37">
        <w:rPr>
          <w:b/>
          <w:color w:val="000000"/>
          <w:sz w:val="28"/>
          <w:szCs w:val="28"/>
        </w:rPr>
        <w:t>7</w:t>
      </w:r>
      <w:r w:rsidR="008D2D00" w:rsidRPr="006E7C79">
        <w:rPr>
          <w:b/>
          <w:color w:val="000000"/>
          <w:sz w:val="28"/>
          <w:szCs w:val="28"/>
        </w:rPr>
        <w:t>.</w:t>
      </w:r>
      <w:r w:rsidR="008D2D00" w:rsidRPr="00F62F39">
        <w:rPr>
          <w:b/>
          <w:sz w:val="28"/>
          <w:szCs w:val="28"/>
        </w:rPr>
        <w:t xml:space="preserve"> Санитарно-защитные зоны предприятий, сооружений и иных объектов</w:t>
      </w:r>
      <w:bookmarkEnd w:id="138"/>
      <w:bookmarkEnd w:id="139"/>
      <w:bookmarkEnd w:id="140"/>
      <w:bookmarkEnd w:id="141"/>
      <w:bookmarkEnd w:id="142"/>
      <w:bookmarkEnd w:id="143"/>
      <w:bookmarkEnd w:id="144"/>
      <w:bookmarkEnd w:id="145"/>
      <w:bookmarkEnd w:id="146"/>
      <w:bookmarkEnd w:id="147"/>
    </w:p>
    <w:p w:rsidR="008D2D00" w:rsidRPr="00F62F39" w:rsidRDefault="008D2D00" w:rsidP="008D2D00">
      <w:pPr>
        <w:pStyle w:val="51"/>
        <w:ind w:firstLine="709"/>
        <w:rPr>
          <w:sz w:val="28"/>
          <w:szCs w:val="28"/>
        </w:rPr>
      </w:pPr>
    </w:p>
    <w:p w:rsidR="008D2D00" w:rsidRPr="00A4284C" w:rsidRDefault="008D2D00" w:rsidP="008D2D00">
      <w:pPr>
        <w:pStyle w:val="aff4"/>
        <w:spacing w:after="0"/>
        <w:ind w:left="0" w:firstLine="709"/>
        <w:contextualSpacing/>
        <w:jc w:val="both"/>
        <w:rPr>
          <w:sz w:val="28"/>
          <w:szCs w:val="28"/>
        </w:rPr>
      </w:pPr>
      <w:r w:rsidRPr="00A4284C">
        <w:rPr>
          <w:sz w:val="28"/>
          <w:szCs w:val="28"/>
        </w:rPr>
        <w:t xml:space="preserve">На территории поселения располагаются </w:t>
      </w:r>
      <w:r w:rsidR="00A4284C" w:rsidRPr="00A4284C">
        <w:rPr>
          <w:color w:val="000000"/>
          <w:sz w:val="28"/>
          <w:szCs w:val="28"/>
        </w:rPr>
        <w:t>промышленный (индустриальный) парк</w:t>
      </w:r>
      <w:r w:rsidR="00A4284C" w:rsidRPr="00A4284C">
        <w:rPr>
          <w:sz w:val="28"/>
          <w:szCs w:val="28"/>
        </w:rPr>
        <w:t xml:space="preserve">, </w:t>
      </w:r>
      <w:r w:rsidR="00A4284C" w:rsidRPr="00A4284C">
        <w:rPr>
          <w:color w:val="000000"/>
          <w:sz w:val="28"/>
          <w:szCs w:val="28"/>
        </w:rPr>
        <w:t>агропромышленный парк, АО «Татавтодор» КФХ,</w:t>
      </w:r>
      <w:r w:rsidR="00A4284C" w:rsidRPr="00A4284C">
        <w:rPr>
          <w:sz w:val="28"/>
          <w:szCs w:val="28"/>
        </w:rPr>
        <w:t xml:space="preserve"> </w:t>
      </w:r>
      <w:r w:rsidRPr="00A4284C">
        <w:rPr>
          <w:sz w:val="28"/>
          <w:szCs w:val="28"/>
        </w:rPr>
        <w:t xml:space="preserve">склады, </w:t>
      </w:r>
      <w:r w:rsidR="00A4284C" w:rsidRPr="00A4284C">
        <w:rPr>
          <w:color w:val="000000"/>
          <w:sz w:val="28"/>
          <w:szCs w:val="28"/>
        </w:rPr>
        <w:t>ремонтная мастерская, стоянка сельхозтехники</w:t>
      </w:r>
      <w:r w:rsidR="00A4284C" w:rsidRPr="00A4284C">
        <w:rPr>
          <w:sz w:val="28"/>
          <w:szCs w:val="28"/>
        </w:rPr>
        <w:t xml:space="preserve">, </w:t>
      </w:r>
      <w:r w:rsidR="00A4284C" w:rsidRPr="00A4284C">
        <w:rPr>
          <w:color w:val="000000"/>
          <w:sz w:val="28"/>
          <w:szCs w:val="28"/>
        </w:rPr>
        <w:t>птичья ферма</w:t>
      </w:r>
      <w:r w:rsidR="00A4284C" w:rsidRPr="00A4284C">
        <w:rPr>
          <w:sz w:val="28"/>
          <w:szCs w:val="28"/>
        </w:rPr>
        <w:t xml:space="preserve">, </w:t>
      </w:r>
      <w:r w:rsidRPr="00A4284C">
        <w:rPr>
          <w:sz w:val="28"/>
          <w:szCs w:val="28"/>
        </w:rPr>
        <w:t xml:space="preserve">кладбища, </w:t>
      </w:r>
      <w:r w:rsidR="00A4284C" w:rsidRPr="00A4284C">
        <w:rPr>
          <w:color w:val="000000"/>
          <w:sz w:val="28"/>
          <w:szCs w:val="28"/>
        </w:rPr>
        <w:t>полигон ТБО,</w:t>
      </w:r>
      <w:r w:rsidR="00A4284C" w:rsidRPr="00A4284C">
        <w:rPr>
          <w:sz w:val="28"/>
          <w:szCs w:val="28"/>
        </w:rPr>
        <w:t xml:space="preserve"> </w:t>
      </w:r>
      <w:r w:rsidR="00A4284C" w:rsidRPr="00A4284C">
        <w:rPr>
          <w:color w:val="000000"/>
          <w:sz w:val="28"/>
          <w:szCs w:val="28"/>
        </w:rPr>
        <w:t xml:space="preserve">АГРС-Ташкент-1 н.п. Ст. Дрожжаное Константиновского ЛПУМГ ООО «Газпром трансгаз Казань», РЭГС ЭПУ «Буинскгаз» ООО «Газпром трансгаз Казань» , Филиал СХППСК «Хлебозавод», </w:t>
      </w:r>
      <w:r w:rsidR="00A4284C" w:rsidRPr="00A4284C">
        <w:rPr>
          <w:color w:val="000000"/>
          <w:sz w:val="28"/>
          <w:szCs w:val="28"/>
          <w:shd w:val="clear" w:color="auto" w:fill="F8F9FA"/>
        </w:rPr>
        <w:t xml:space="preserve">ООО Дрожжановская ПМК "Мелиорация", ООО "Пульсатор", ООО «Дрожжаноеагрохимсервис», </w:t>
      </w:r>
      <w:r w:rsidR="00A4284C">
        <w:rPr>
          <w:color w:val="000000"/>
          <w:sz w:val="28"/>
          <w:szCs w:val="28"/>
          <w:shd w:val="clear" w:color="auto" w:fill="F8F9FA"/>
        </w:rPr>
        <w:t>ц</w:t>
      </w:r>
      <w:r w:rsidR="00A4284C" w:rsidRPr="00A4284C">
        <w:rPr>
          <w:color w:val="000000"/>
          <w:sz w:val="28"/>
          <w:szCs w:val="28"/>
          <w:shd w:val="clear" w:color="auto" w:fill="F8F9FA"/>
        </w:rPr>
        <w:t>ех производства профнастила</w:t>
      </w:r>
      <w:r w:rsidR="00A4284C" w:rsidRPr="00A4284C">
        <w:rPr>
          <w:sz w:val="28"/>
          <w:szCs w:val="28"/>
        </w:rPr>
        <w:t xml:space="preserve"> , </w:t>
      </w:r>
      <w:r w:rsidR="00A4284C" w:rsidRPr="00A4284C">
        <w:rPr>
          <w:color w:val="000000"/>
          <w:sz w:val="28"/>
          <w:szCs w:val="28"/>
          <w:shd w:val="clear" w:color="auto" w:fill="F8F9FA"/>
        </w:rPr>
        <w:lastRenderedPageBreak/>
        <w:t>очистные сооружения</w:t>
      </w:r>
      <w:r w:rsidRPr="00A4284C">
        <w:rPr>
          <w:sz w:val="28"/>
          <w:szCs w:val="28"/>
        </w:rPr>
        <w:t>, для которых должны устанавливаться санитарно-защитные зоны.</w:t>
      </w:r>
    </w:p>
    <w:p w:rsidR="008D2D00" w:rsidRPr="00F62F39" w:rsidRDefault="008D2D00" w:rsidP="008D2D00">
      <w:pPr>
        <w:pStyle w:val="51"/>
        <w:ind w:firstLine="709"/>
        <w:rPr>
          <w:sz w:val="28"/>
          <w:szCs w:val="28"/>
        </w:rPr>
      </w:pPr>
      <w:r w:rsidRPr="00F62F39">
        <w:rPr>
          <w:sz w:val="28"/>
          <w:szCs w:val="28"/>
        </w:rPr>
        <w:t xml:space="preserve">Для указанных объектов размеры и границы санитарно-защитных зон не установлены. Поэтому на карте градостроительного зонирования границы санитарно-защитных зон этих объектов не показаны. Ориентировочные границы санитарно-защитных зон указанных объектов, соответствующие ориентировочным размерам санитарно-защитных зон, установленным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№74, показаны на карте границ зон с особыми условиями территории (существующее положение), входящей в состав материалов по обоснованию генерального плана поселения. Ориентировочные границы санитарно-защитных зон носят информационно-справочный характер и в соответствии с действующим федеральным законодательством не имеют юридической силы в части установления ограничений использования земельных участков и объектов капитального строительства, расположенных в этих границах. </w:t>
      </w:r>
    </w:p>
    <w:p w:rsidR="008D2D00" w:rsidRPr="00F62F39" w:rsidRDefault="008D2D00" w:rsidP="008D2D00">
      <w:pPr>
        <w:pStyle w:val="51"/>
        <w:ind w:firstLine="709"/>
        <w:rPr>
          <w:sz w:val="28"/>
          <w:szCs w:val="28"/>
        </w:rPr>
      </w:pPr>
      <w:r w:rsidRPr="00F62F39">
        <w:rPr>
          <w:sz w:val="28"/>
          <w:szCs w:val="28"/>
        </w:rPr>
        <w:t>В соответствии с Постановлением Правительства Российской Федерации от 3 марта 2018 года №222 «Об утверждении правил установления санитарно-защитных зон и использования земельных участков, расположенных в границах санитарно-защитных зон»,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8D2D00" w:rsidRPr="00F62F39" w:rsidRDefault="008D2D00" w:rsidP="008D2D00">
      <w:pPr>
        <w:pStyle w:val="51"/>
        <w:ind w:firstLine="709"/>
        <w:rPr>
          <w:sz w:val="28"/>
          <w:szCs w:val="28"/>
        </w:rPr>
      </w:pPr>
      <w:r w:rsidRPr="00F62F39">
        <w:rPr>
          <w:sz w:val="28"/>
          <w:szCs w:val="28"/>
        </w:rPr>
        <w:t>Правообладатели объектов капитального строительства,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w:t>
      </w:r>
      <w:r w:rsidR="00414570">
        <w:rPr>
          <w:sz w:val="28"/>
          <w:szCs w:val="28"/>
        </w:rPr>
        <w:t xml:space="preserve"> необходимых документов.</w:t>
      </w:r>
    </w:p>
    <w:p w:rsidR="008D2D00" w:rsidRPr="00F62F39" w:rsidRDefault="008D2D00" w:rsidP="008D2D00">
      <w:pPr>
        <w:pStyle w:val="51"/>
        <w:ind w:firstLine="709"/>
        <w:rPr>
          <w:sz w:val="28"/>
          <w:szCs w:val="28"/>
        </w:rPr>
      </w:pPr>
      <w:r w:rsidRPr="00F62F39">
        <w:rPr>
          <w:sz w:val="28"/>
          <w:szCs w:val="28"/>
        </w:rPr>
        <w:t>Решение об установлении, изменении или о прекращении существования санитарнозащитной зоны принимают:</w:t>
      </w:r>
    </w:p>
    <w:p w:rsidR="008D2D00" w:rsidRPr="00F62F39" w:rsidRDefault="008D2D00" w:rsidP="008D2D00">
      <w:pPr>
        <w:pStyle w:val="51"/>
        <w:ind w:firstLine="709"/>
        <w:rPr>
          <w:sz w:val="28"/>
          <w:szCs w:val="28"/>
        </w:rPr>
      </w:pPr>
      <w:r w:rsidRPr="00F62F39">
        <w:rPr>
          <w:sz w:val="28"/>
          <w:szCs w:val="28"/>
        </w:rPr>
        <w:t xml:space="preserve"> - Федеральная служба по надзору в сфере защиты прав потребителей и благополучия человека - в отношении объектов I и II класса опасности в соответствии с санитарной классификацией, а также в отношении объектов, не включенных в санитарную классификацию;</w:t>
      </w:r>
    </w:p>
    <w:p w:rsidR="008D2D00" w:rsidRPr="00F62F39" w:rsidRDefault="008D2D00" w:rsidP="008D2D00">
      <w:pPr>
        <w:pStyle w:val="51"/>
        <w:ind w:firstLine="709"/>
        <w:rPr>
          <w:sz w:val="28"/>
          <w:szCs w:val="28"/>
        </w:rPr>
      </w:pPr>
      <w:r w:rsidRPr="00F62F39">
        <w:rPr>
          <w:sz w:val="28"/>
          <w:szCs w:val="28"/>
        </w:rPr>
        <w:t xml:space="preserve"> - территориальные органы Федеральной службы по надзору в сфере защиты прав потребителей и благополучия человека - в отношении объектов III - V класса опасности в соответствии с санитарной классификацией. </w:t>
      </w:r>
    </w:p>
    <w:p w:rsidR="008D2D00" w:rsidRPr="00F62F39" w:rsidRDefault="008D2D00" w:rsidP="008D2D00">
      <w:pPr>
        <w:pStyle w:val="51"/>
        <w:ind w:firstLine="709"/>
        <w:rPr>
          <w:sz w:val="28"/>
          <w:szCs w:val="28"/>
        </w:rPr>
      </w:pPr>
      <w:r w:rsidRPr="00F62F39">
        <w:rPr>
          <w:sz w:val="28"/>
          <w:szCs w:val="28"/>
        </w:rPr>
        <w:lastRenderedPageBreak/>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rsidR="008D2D00" w:rsidRPr="00F62F39" w:rsidRDefault="008D2D00" w:rsidP="008D2D00">
      <w:pPr>
        <w:pStyle w:val="51"/>
        <w:ind w:firstLine="709"/>
        <w:rPr>
          <w:sz w:val="28"/>
          <w:szCs w:val="28"/>
        </w:rPr>
      </w:pPr>
      <w:r w:rsidRPr="00F62F39">
        <w:rPr>
          <w:sz w:val="28"/>
          <w:szCs w:val="28"/>
        </w:rPr>
        <w:t xml:space="preserve">В границах санитарно-защитной зоны не допускается размещать: </w:t>
      </w:r>
    </w:p>
    <w:p w:rsidR="008D2D00" w:rsidRPr="00F62F39" w:rsidRDefault="008D2D00" w:rsidP="008D2D00">
      <w:pPr>
        <w:pStyle w:val="51"/>
        <w:ind w:firstLine="709"/>
        <w:rPr>
          <w:sz w:val="28"/>
          <w:szCs w:val="28"/>
        </w:rPr>
      </w:pPr>
      <w:r w:rsidRPr="00F62F39">
        <w:rPr>
          <w:sz w:val="28"/>
          <w:szCs w:val="28"/>
        </w:rPr>
        <w:t>- жилую застройку, включая отдельные жилые дома,</w:t>
      </w:r>
    </w:p>
    <w:p w:rsidR="008D2D00" w:rsidRPr="00F62F39" w:rsidRDefault="008D2D00" w:rsidP="008D2D00">
      <w:pPr>
        <w:pStyle w:val="51"/>
        <w:ind w:firstLine="709"/>
        <w:rPr>
          <w:sz w:val="28"/>
          <w:szCs w:val="28"/>
        </w:rPr>
      </w:pPr>
      <w:r w:rsidRPr="00F62F39">
        <w:rPr>
          <w:sz w:val="28"/>
          <w:szCs w:val="28"/>
        </w:rPr>
        <w:t>- ландшафтно-рекреационные зоны,</w:t>
      </w:r>
    </w:p>
    <w:p w:rsidR="008D2D00" w:rsidRPr="00F62F39" w:rsidRDefault="008D2D00" w:rsidP="008D2D00">
      <w:pPr>
        <w:pStyle w:val="51"/>
        <w:ind w:firstLine="709"/>
        <w:rPr>
          <w:sz w:val="28"/>
          <w:szCs w:val="28"/>
        </w:rPr>
      </w:pPr>
      <w:r w:rsidRPr="00F62F39">
        <w:rPr>
          <w:sz w:val="28"/>
          <w:szCs w:val="28"/>
        </w:rPr>
        <w:t xml:space="preserve">- зоны отдыха, </w:t>
      </w:r>
    </w:p>
    <w:p w:rsidR="008D2D00" w:rsidRPr="00F62F39" w:rsidRDefault="008D2D00" w:rsidP="008D2D00">
      <w:pPr>
        <w:pStyle w:val="51"/>
        <w:ind w:firstLine="709"/>
        <w:rPr>
          <w:sz w:val="28"/>
          <w:szCs w:val="28"/>
        </w:rPr>
      </w:pPr>
      <w:r w:rsidRPr="00F62F39">
        <w:rPr>
          <w:sz w:val="28"/>
          <w:szCs w:val="28"/>
        </w:rPr>
        <w:t xml:space="preserve">- территории курортов, санаториев и домов отдыха, </w:t>
      </w:r>
    </w:p>
    <w:p w:rsidR="008D2D00" w:rsidRPr="00F62F39" w:rsidRDefault="008D2D00" w:rsidP="008D2D00">
      <w:pPr>
        <w:pStyle w:val="51"/>
        <w:ind w:firstLine="709"/>
        <w:rPr>
          <w:sz w:val="28"/>
          <w:szCs w:val="28"/>
        </w:rPr>
      </w:pPr>
      <w:r w:rsidRPr="00F62F39">
        <w:rPr>
          <w:sz w:val="28"/>
          <w:szCs w:val="28"/>
        </w:rPr>
        <w:t>- территории садоводческих товариществ и коттеджной застройки, коллективных или индивидуальных дачных и садово-огородных участков,</w:t>
      </w:r>
    </w:p>
    <w:p w:rsidR="008D2D00" w:rsidRPr="00F62F39" w:rsidRDefault="008D2D00" w:rsidP="008D2D00">
      <w:pPr>
        <w:pStyle w:val="51"/>
        <w:ind w:firstLine="709"/>
        <w:rPr>
          <w:sz w:val="28"/>
          <w:szCs w:val="28"/>
        </w:rPr>
      </w:pPr>
      <w:r w:rsidRPr="00F62F39">
        <w:rPr>
          <w:sz w:val="28"/>
          <w:szCs w:val="28"/>
        </w:rPr>
        <w:t>- другие территории с нормируемыми показателями качества среды обитания;</w:t>
      </w:r>
    </w:p>
    <w:p w:rsidR="008D2D00" w:rsidRPr="00F62F39" w:rsidRDefault="008D2D00" w:rsidP="008D2D00">
      <w:pPr>
        <w:pStyle w:val="51"/>
        <w:ind w:firstLine="709"/>
        <w:rPr>
          <w:sz w:val="28"/>
          <w:szCs w:val="28"/>
        </w:rPr>
      </w:pPr>
      <w:r w:rsidRPr="00F62F39">
        <w:rPr>
          <w:sz w:val="28"/>
          <w:szCs w:val="28"/>
        </w:rPr>
        <w:t>- спортивные сооружения,</w:t>
      </w:r>
    </w:p>
    <w:p w:rsidR="008D2D00" w:rsidRPr="00F62F39" w:rsidRDefault="008D2D00" w:rsidP="008D2D00">
      <w:pPr>
        <w:pStyle w:val="51"/>
        <w:ind w:firstLine="709"/>
        <w:rPr>
          <w:sz w:val="28"/>
          <w:szCs w:val="28"/>
        </w:rPr>
      </w:pPr>
      <w:r w:rsidRPr="00F62F39">
        <w:rPr>
          <w:sz w:val="28"/>
          <w:szCs w:val="28"/>
        </w:rPr>
        <w:t>- детские площадки,</w:t>
      </w:r>
    </w:p>
    <w:p w:rsidR="008D2D00" w:rsidRPr="00F62F39" w:rsidRDefault="008D2D00" w:rsidP="008D2D00">
      <w:pPr>
        <w:pStyle w:val="51"/>
        <w:ind w:firstLine="709"/>
        <w:rPr>
          <w:sz w:val="28"/>
          <w:szCs w:val="28"/>
        </w:rPr>
      </w:pPr>
      <w:r w:rsidRPr="00F62F39">
        <w:rPr>
          <w:sz w:val="28"/>
          <w:szCs w:val="28"/>
        </w:rPr>
        <w:t>- образовательные и детские организации,</w:t>
      </w:r>
    </w:p>
    <w:p w:rsidR="008D2D00" w:rsidRPr="00F62F39" w:rsidRDefault="008D2D00" w:rsidP="008D2D00">
      <w:pPr>
        <w:pStyle w:val="51"/>
        <w:ind w:firstLine="709"/>
        <w:rPr>
          <w:sz w:val="28"/>
          <w:szCs w:val="28"/>
        </w:rPr>
      </w:pPr>
      <w:r w:rsidRPr="00F62F39">
        <w:rPr>
          <w:sz w:val="28"/>
          <w:szCs w:val="28"/>
        </w:rPr>
        <w:t>- лечебно-профилактические и оздоровительные организации общего пользования.</w:t>
      </w:r>
    </w:p>
    <w:p w:rsidR="008D2D00" w:rsidRPr="00F62F39" w:rsidRDefault="008D2D00" w:rsidP="008D2D00">
      <w:pPr>
        <w:pStyle w:val="51"/>
        <w:ind w:firstLine="709"/>
        <w:rPr>
          <w:sz w:val="28"/>
          <w:szCs w:val="28"/>
        </w:rPr>
      </w:pPr>
      <w:r w:rsidRPr="00F62F39">
        <w:rPr>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8D2D00" w:rsidRDefault="008D2D00" w:rsidP="008D2D00">
      <w:pPr>
        <w:pStyle w:val="51"/>
        <w:ind w:firstLine="709"/>
        <w:rPr>
          <w:sz w:val="28"/>
          <w:szCs w:val="28"/>
        </w:rPr>
      </w:pPr>
      <w:r w:rsidRPr="00F62F39">
        <w:rPr>
          <w:sz w:val="28"/>
          <w:szCs w:val="28"/>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8D2D00" w:rsidRDefault="008D2D00" w:rsidP="008D2D00">
      <w:pPr>
        <w:pStyle w:val="51"/>
        <w:ind w:firstLine="709"/>
        <w:rPr>
          <w:sz w:val="28"/>
          <w:szCs w:val="28"/>
        </w:rPr>
      </w:pPr>
    </w:p>
    <w:p w:rsidR="008D2D00" w:rsidRPr="00A01BF3" w:rsidRDefault="00647C3B" w:rsidP="001D4ED7">
      <w:pPr>
        <w:pStyle w:val="51"/>
        <w:ind w:firstLine="0"/>
        <w:jc w:val="center"/>
        <w:outlineLvl w:val="2"/>
        <w:rPr>
          <w:b/>
          <w:sz w:val="28"/>
          <w:szCs w:val="28"/>
        </w:rPr>
      </w:pPr>
      <w:bookmarkStart w:id="148" w:name="_Toc146705293"/>
      <w:r>
        <w:rPr>
          <w:b/>
          <w:sz w:val="28"/>
          <w:szCs w:val="28"/>
        </w:rPr>
        <w:t>27</w:t>
      </w:r>
      <w:r w:rsidR="008D2D00" w:rsidRPr="00A01BF3">
        <w:rPr>
          <w:b/>
          <w:sz w:val="28"/>
          <w:szCs w:val="28"/>
        </w:rPr>
        <w:t>.</w:t>
      </w:r>
      <w:r w:rsidR="005F1D37">
        <w:rPr>
          <w:b/>
          <w:sz w:val="28"/>
          <w:szCs w:val="28"/>
        </w:rPr>
        <w:t>8</w:t>
      </w:r>
      <w:r w:rsidR="008D2D00" w:rsidRPr="00A01BF3">
        <w:rPr>
          <w:b/>
          <w:sz w:val="28"/>
          <w:szCs w:val="28"/>
        </w:rPr>
        <w:t xml:space="preserve">. Охранные зоны </w:t>
      </w:r>
      <w:r w:rsidR="008D2D00">
        <w:rPr>
          <w:b/>
          <w:sz w:val="28"/>
          <w:szCs w:val="28"/>
        </w:rPr>
        <w:t>стационарных пунктов наблюдений за состоянием окружающей природной среды, её загрязнением</w:t>
      </w:r>
      <w:bookmarkEnd w:id="148"/>
    </w:p>
    <w:p w:rsidR="00703808" w:rsidRDefault="00703808" w:rsidP="008D2D00">
      <w:pPr>
        <w:ind w:firstLine="709"/>
        <w:jc w:val="both"/>
        <w:rPr>
          <w:color w:val="000000"/>
          <w:sz w:val="28"/>
          <w:szCs w:val="28"/>
          <w:shd w:val="clear" w:color="auto" w:fill="FFFFFF"/>
        </w:rPr>
      </w:pPr>
    </w:p>
    <w:p w:rsidR="008D2D00" w:rsidRDefault="008D2D00" w:rsidP="008D2D00">
      <w:pPr>
        <w:ind w:firstLine="709"/>
        <w:jc w:val="both"/>
        <w:rPr>
          <w:color w:val="000000"/>
          <w:sz w:val="28"/>
          <w:szCs w:val="28"/>
          <w:shd w:val="clear" w:color="auto" w:fill="FFFFFF"/>
        </w:rPr>
      </w:pPr>
      <w:r w:rsidRPr="004463F9">
        <w:rPr>
          <w:color w:val="000000"/>
          <w:sz w:val="28"/>
          <w:szCs w:val="28"/>
          <w:shd w:val="clear" w:color="auto" w:fill="FFFFFF"/>
        </w:rPr>
        <w:t>Охранная зона устанавливается для стационарных пунктов наблюдений, расположенных на земельных участках, которые находятся в постоянном (бессрочном) пользовании организаций, подведомственных Федеральной службе по гидрометеорологии и мониторингу окружающей среды (далее - организации наблюдательной сети), или на части акватории водного объекта.</w:t>
      </w:r>
    </w:p>
    <w:p w:rsidR="008D2D00" w:rsidRDefault="008D2D00" w:rsidP="008D2D00">
      <w:pPr>
        <w:ind w:firstLine="709"/>
        <w:jc w:val="both"/>
        <w:rPr>
          <w:color w:val="000000"/>
          <w:sz w:val="28"/>
          <w:szCs w:val="28"/>
        </w:rPr>
      </w:pPr>
      <w:r w:rsidRPr="004463F9">
        <w:rPr>
          <w:color w:val="000000"/>
          <w:sz w:val="28"/>
          <w:szCs w:val="28"/>
        </w:rPr>
        <w:t>Предельные размеры охранной зоны составляют:</w:t>
      </w:r>
    </w:p>
    <w:p w:rsidR="008D2D00" w:rsidRDefault="008D2D00" w:rsidP="008D2D00">
      <w:pPr>
        <w:ind w:firstLine="709"/>
        <w:jc w:val="both"/>
        <w:rPr>
          <w:color w:val="000000"/>
          <w:sz w:val="28"/>
          <w:szCs w:val="28"/>
        </w:rPr>
      </w:pPr>
      <w:r w:rsidRPr="004463F9">
        <w:rPr>
          <w:color w:val="000000"/>
          <w:sz w:val="28"/>
          <w:szCs w:val="28"/>
        </w:rPr>
        <w:t>а) 100 метров во все стороны от места расположения приборов и оборудования стационарного пункта наблюдений - для стационарных пунктов наблюдений, на которых осуществляются гидрологические наблюдения или наблюдения за загрязнением атмосферног</w:t>
      </w:r>
      <w:r>
        <w:rPr>
          <w:color w:val="000000"/>
          <w:sz w:val="28"/>
          <w:szCs w:val="28"/>
        </w:rPr>
        <w:t>о воздуха;</w:t>
      </w:r>
    </w:p>
    <w:p w:rsidR="008D2D00" w:rsidRPr="004463F9" w:rsidRDefault="008D2D00" w:rsidP="008D2D00">
      <w:pPr>
        <w:ind w:firstLine="709"/>
        <w:jc w:val="both"/>
        <w:rPr>
          <w:color w:val="000000"/>
          <w:sz w:val="28"/>
          <w:szCs w:val="28"/>
        </w:rPr>
      </w:pPr>
      <w:r w:rsidRPr="004463F9">
        <w:rPr>
          <w:color w:val="000000"/>
          <w:sz w:val="28"/>
          <w:szCs w:val="28"/>
        </w:rPr>
        <w:t xml:space="preserve">б) 200 метров - для стационарных пунктов наблюдений в случаях, не указанных </w:t>
      </w:r>
      <w:r w:rsidRPr="00C57C64">
        <w:rPr>
          <w:color w:val="000000"/>
          <w:sz w:val="28"/>
          <w:szCs w:val="28"/>
        </w:rPr>
        <w:t>в</w:t>
      </w:r>
      <w:r>
        <w:rPr>
          <w:color w:val="000000"/>
          <w:sz w:val="28"/>
          <w:szCs w:val="28"/>
        </w:rPr>
        <w:t xml:space="preserve"> </w:t>
      </w:r>
      <w:hyperlink r:id="rId15" w:anchor="7DI0K8" w:history="1">
        <w:r w:rsidRPr="00C5179B">
          <w:rPr>
            <w:rStyle w:val="af2"/>
            <w:color w:val="000000"/>
            <w:sz w:val="28"/>
            <w:szCs w:val="28"/>
            <w:u w:val="none"/>
          </w:rPr>
          <w:t>подпункте "а" настоящего пункта</w:t>
        </w:r>
      </w:hyperlink>
      <w:r w:rsidRPr="00C5179B">
        <w:rPr>
          <w:color w:val="000000"/>
          <w:sz w:val="28"/>
          <w:szCs w:val="28"/>
        </w:rPr>
        <w:t>.</w:t>
      </w:r>
    </w:p>
    <w:p w:rsidR="008D2D00" w:rsidRDefault="008D2D00" w:rsidP="008D2D00">
      <w:pPr>
        <w:pStyle w:val="51"/>
        <w:rPr>
          <w:color w:val="000000"/>
          <w:sz w:val="28"/>
          <w:szCs w:val="28"/>
          <w:shd w:val="clear" w:color="auto" w:fill="FFFFFF"/>
        </w:rPr>
      </w:pPr>
      <w:r w:rsidRPr="00C5179B">
        <w:rPr>
          <w:color w:val="000000"/>
          <w:sz w:val="28"/>
          <w:szCs w:val="28"/>
          <w:shd w:val="clear" w:color="auto" w:fill="FFFFFF"/>
        </w:rPr>
        <w:lastRenderedPageBreak/>
        <w:t>В соответствии с ч. 3 ст. 13 Федерального закона «О гидрометеорологической службе» в целях получения достоверной информации о состоянии окружающей среды, её загрязнении вокруг стационарных пунктов наблюдений создаются охранные зоны, в которых устанавливаются ограничения на хозяйственную деятельность.</w:t>
      </w:r>
    </w:p>
    <w:p w:rsidR="00727DE6" w:rsidRPr="00C5179B" w:rsidRDefault="00727DE6" w:rsidP="008D2D00">
      <w:pPr>
        <w:pStyle w:val="51"/>
        <w:rPr>
          <w:color w:val="000000"/>
          <w:sz w:val="28"/>
          <w:szCs w:val="28"/>
        </w:rPr>
      </w:pPr>
      <w:r w:rsidRPr="00727DE6">
        <w:rPr>
          <w:color w:val="000000"/>
          <w:sz w:val="28"/>
          <w:szCs w:val="28"/>
        </w:rPr>
        <w:t>Постановлением Правительства РФ от 17.03.2021</w:t>
      </w:r>
      <w:r w:rsidR="000A5C2F">
        <w:rPr>
          <w:color w:val="000000"/>
          <w:sz w:val="28"/>
          <w:szCs w:val="28"/>
        </w:rPr>
        <w:t xml:space="preserve"> г.</w:t>
      </w:r>
      <w:r w:rsidRPr="00727DE6">
        <w:rPr>
          <w:color w:val="000000"/>
          <w:sz w:val="28"/>
          <w:szCs w:val="28"/>
        </w:rPr>
        <w:t xml:space="preserve"> № 392 утверждено Положение об охранной зоне стационарных пунктов наблюдений за состоянием окружающей пр</w:t>
      </w:r>
      <w:r>
        <w:rPr>
          <w:color w:val="000000"/>
          <w:sz w:val="28"/>
          <w:szCs w:val="28"/>
        </w:rPr>
        <w:t>иродной среды, её загрязнением.</w:t>
      </w:r>
    </w:p>
    <w:p w:rsidR="008D2D00" w:rsidRPr="00C5179B" w:rsidRDefault="008D2D00" w:rsidP="008D2D00">
      <w:pPr>
        <w:pStyle w:val="51"/>
        <w:rPr>
          <w:color w:val="000000"/>
          <w:sz w:val="28"/>
          <w:szCs w:val="28"/>
        </w:rPr>
      </w:pPr>
      <w:r w:rsidRPr="00C5179B">
        <w:rPr>
          <w:color w:val="000000"/>
          <w:sz w:val="28"/>
          <w:szCs w:val="28"/>
          <w:shd w:val="clear" w:color="auto" w:fill="FFFFFF"/>
        </w:rPr>
        <w:t>Положение устанавливает порядок создания охранных зон стационарных пунктов наблюдений за состоянием окружающей природной среды, ее загрязнением, входящих в государственную наблюдательную сеть, относящуюся исключительно к федеральной собственности и находящуюся под охраной государства.</w:t>
      </w:r>
    </w:p>
    <w:p w:rsidR="008D2D00" w:rsidRPr="00C5179B" w:rsidRDefault="008D2D00" w:rsidP="008D2D00">
      <w:pPr>
        <w:pStyle w:val="51"/>
        <w:rPr>
          <w:color w:val="000000"/>
          <w:sz w:val="28"/>
          <w:szCs w:val="28"/>
        </w:rPr>
      </w:pPr>
      <w:r w:rsidRPr="00C5179B">
        <w:rPr>
          <w:color w:val="000000"/>
          <w:sz w:val="28"/>
          <w:szCs w:val="28"/>
          <w:shd w:val="clear" w:color="auto" w:fill="FFFFFF"/>
        </w:rPr>
        <w:t>Под стационарным пунктом наблюдений понимается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её загрязнения.</w:t>
      </w:r>
    </w:p>
    <w:p w:rsidR="008D2D00" w:rsidRPr="00C5179B" w:rsidRDefault="008D2D00" w:rsidP="008D2D00">
      <w:pPr>
        <w:pStyle w:val="51"/>
        <w:rPr>
          <w:color w:val="000000"/>
          <w:sz w:val="28"/>
          <w:szCs w:val="28"/>
        </w:rPr>
      </w:pPr>
      <w:r w:rsidRPr="00C5179B">
        <w:rPr>
          <w:color w:val="000000"/>
          <w:sz w:val="28"/>
          <w:szCs w:val="28"/>
          <w:shd w:val="clear" w:color="auto" w:fill="FFFFFF"/>
        </w:rPr>
        <w:t>В целях получения достоверной информации о состоянии окружающей природной среды, её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w:t>
      </w:r>
    </w:p>
    <w:p w:rsidR="008D2D00" w:rsidRPr="00C5179B" w:rsidRDefault="008D2D00" w:rsidP="008D2D00">
      <w:pPr>
        <w:pStyle w:val="51"/>
        <w:rPr>
          <w:color w:val="000000"/>
          <w:sz w:val="28"/>
          <w:szCs w:val="28"/>
        </w:rPr>
      </w:pPr>
      <w:r w:rsidRPr="00C5179B">
        <w:rPr>
          <w:color w:val="000000"/>
          <w:sz w:val="28"/>
          <w:szCs w:val="28"/>
          <w:shd w:val="clear" w:color="auto" w:fill="FFFFFF"/>
        </w:rPr>
        <w:t>В пределах охранных зон стационарных пунктов наблюдений устанавливаются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rsidR="00C81EB1" w:rsidRDefault="008D2D00" w:rsidP="005F1D37">
      <w:pPr>
        <w:pStyle w:val="51"/>
        <w:rPr>
          <w:color w:val="000000"/>
        </w:rPr>
      </w:pPr>
      <w:r w:rsidRPr="00C5179B">
        <w:rPr>
          <w:color w:val="000000"/>
          <w:sz w:val="28"/>
          <w:szCs w:val="28"/>
          <w:shd w:val="clear" w:color="auto" w:fill="FFFFFF"/>
        </w:rPr>
        <w:t>Частью 3 статьи 7.2 КоАП РФ установлена административная ответственность за нарушение режима охранной зоны стационарных пунктов наблюдений за состоянием окружающей среды и её загрязнением.</w:t>
      </w:r>
    </w:p>
    <w:p w:rsidR="005F1D37" w:rsidRPr="005F1D37" w:rsidRDefault="005F1D37" w:rsidP="005F1D37">
      <w:pPr>
        <w:pStyle w:val="51"/>
        <w:rPr>
          <w:color w:val="000000"/>
        </w:rPr>
      </w:pPr>
    </w:p>
    <w:p w:rsidR="00EC3404" w:rsidRPr="00EC3404" w:rsidRDefault="00647C3B" w:rsidP="009D770D">
      <w:pPr>
        <w:suppressAutoHyphens/>
        <w:jc w:val="center"/>
        <w:outlineLvl w:val="2"/>
        <w:rPr>
          <w:rFonts w:eastAsia="Calibri"/>
          <w:b/>
          <w:sz w:val="28"/>
          <w:szCs w:val="28"/>
          <w:lang w:eastAsia="en-US"/>
        </w:rPr>
      </w:pPr>
      <w:bookmarkStart w:id="149" w:name="_Toc146705294"/>
      <w:r>
        <w:rPr>
          <w:rFonts w:eastAsia="Calibri"/>
          <w:b/>
          <w:sz w:val="28"/>
          <w:szCs w:val="28"/>
          <w:lang w:eastAsia="en-US"/>
        </w:rPr>
        <w:t>27</w:t>
      </w:r>
      <w:r w:rsidR="00A4284C">
        <w:rPr>
          <w:rFonts w:eastAsia="Calibri"/>
          <w:b/>
          <w:sz w:val="28"/>
          <w:szCs w:val="28"/>
          <w:lang w:eastAsia="en-US"/>
        </w:rPr>
        <w:t>.</w:t>
      </w:r>
      <w:r w:rsidR="005F1D37">
        <w:rPr>
          <w:rFonts w:eastAsia="Calibri"/>
          <w:b/>
          <w:sz w:val="28"/>
          <w:szCs w:val="28"/>
          <w:lang w:eastAsia="en-US"/>
        </w:rPr>
        <w:t>9</w:t>
      </w:r>
      <w:r w:rsidR="00EC3404" w:rsidRPr="00EC3404">
        <w:rPr>
          <w:rFonts w:eastAsia="Calibri"/>
          <w:b/>
          <w:sz w:val="28"/>
          <w:szCs w:val="28"/>
          <w:lang w:eastAsia="en-US"/>
        </w:rPr>
        <w:t xml:space="preserve">. </w:t>
      </w:r>
      <w:r w:rsidR="00D24A30" w:rsidRPr="00D24A30">
        <w:rPr>
          <w:rFonts w:eastAsia="Calibri"/>
          <w:b/>
          <w:sz w:val="28"/>
          <w:szCs w:val="28"/>
          <w:lang w:eastAsia="en-US"/>
        </w:rPr>
        <w:t xml:space="preserve">Охранные зоны и зоны минимальных расстояний </w:t>
      </w:r>
      <w:r w:rsidR="00A4284C">
        <w:rPr>
          <w:rFonts w:eastAsia="Calibri"/>
          <w:b/>
          <w:sz w:val="28"/>
          <w:szCs w:val="28"/>
          <w:lang w:eastAsia="en-US"/>
        </w:rPr>
        <w:t>распределительного газопровода</w:t>
      </w:r>
      <w:bookmarkEnd w:id="149"/>
    </w:p>
    <w:p w:rsidR="00EC3404" w:rsidRDefault="00EC3404" w:rsidP="00EC3404">
      <w:pPr>
        <w:ind w:firstLine="540"/>
        <w:jc w:val="both"/>
        <w:rPr>
          <w:sz w:val="28"/>
          <w:szCs w:val="28"/>
        </w:rPr>
      </w:pPr>
    </w:p>
    <w:p w:rsidR="005F1D37" w:rsidRDefault="005F1D37" w:rsidP="005F1D37">
      <w:pPr>
        <w:ind w:firstLine="708"/>
        <w:jc w:val="both"/>
        <w:rPr>
          <w:bCs/>
          <w:color w:val="000000"/>
          <w:sz w:val="28"/>
          <w:szCs w:val="28"/>
        </w:rPr>
      </w:pPr>
      <w:r w:rsidRPr="005F1D37">
        <w:rPr>
          <w:color w:val="000000"/>
          <w:sz w:val="28"/>
          <w:szCs w:val="28"/>
        </w:rPr>
        <w:t>Для магистральных продуктопроводов углеводородного сырья создаются зоны минимально-допустимых расстояний, учитывающие степень взрывопожароопасности при аварийных ситуациях и дифференцированные в зависимости от вида поселений, типа зданий, назначения объектов с учетом диаметра трубопроводов. Размеры зон минимально-допустимых расстояний установлены в соответствии с СП 36.13330.2012 «СНиП 2.05.06-85* Магистральные трубопроводы»</w:t>
      </w:r>
      <w:r>
        <w:rPr>
          <w:bCs/>
          <w:color w:val="000000"/>
          <w:sz w:val="28"/>
          <w:szCs w:val="28"/>
        </w:rPr>
        <w:t>.</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В соответствии с Правилами охраны магистральных трубопроводов, утвержденными Постановлением Госгортехнадзора России от 22.04.1992 №9, в охранных зонах магистральных трубопроводов запрещается:</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lastRenderedPageBreak/>
        <w:t>− перемещать, засыпать и ломать опознавательные и сигнальные знаки, контрольно-измерительные пункты;</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устраивать свалки, выливать растворы кислот, солей и щелочей;</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разрушать берегоукрепительные сооружения, водопропускные устройства, земляные и иные сооружения,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разводить огонь и размещать открытые или закрытые источники огня;</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огораживать или перегораживать охранные зоны, препятствовать организациям, эксплуатирующим трубопровод и его объекты, или уполномоченным ими организациям в выполнении работ по обслуживанию и ремонту трубопроводов и их объектов, ликвидации последствий, возникших на них аварий, катастроф.</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В охранных зонах трубопроводов без согласования с предприятиями трубопроводного транспорта запрещается:</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возводить любые постройки и сооружения,</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высаживать деревья и кустарники, складировать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сооружать проезды и переезды через трассы трубопроводов,</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устраивать стоянки автомобильного транспорта, тракторов и механизмов,</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размещать сады и огороды;</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производить мелиоративные земляные работы, сооружать оросительные и осушительные системы;</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производить открытые и подземные, горные, строительные, монтажные и взрывные работы, планировку грунта и др.;</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производить геолого-съемочные, геологоразведочные, поисковые, геодезические и др. изыскательские работы, связанные с устройством скважин, шурфов и взятием проб грунта (кроме почвенных образцов).</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В соответствии с СП 36.13330.2012 «СНиП 2.05.06-85*. Магистральные трубопроводы» и СП 284.1325800.2016 «Трубопроводы промысловые для нефти и газа. Правила проектирования и производства работ» в зонах минимальных расстояний до трубопроводов не допускается размещение:</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населенных пунктов;</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коллективных садов с дачными домиками;</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отдельных промышленных и сельскохозяйственных предприятий;</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lastRenderedPageBreak/>
        <w:t>− птицефабрик, тепличных комбинатов и хозяйств;</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карьеров разработки полезных ископаемых;</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гаражей и открытых стоянок для автомобилей;</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отдельно стоящих зданий с массовым скоплением людей (школ, больниц, детских садов, вокзалов и т.д.);</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железнодорожных станций; аэропортов; речных портов и пристаней; гидро-, электростанций; гидротехнических сооружений речного транспорта I-IV классов;</w:t>
      </w:r>
    </w:p>
    <w:p w:rsidR="00D24A30" w:rsidRPr="00D24A30"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очистных сооружений и насосных станций водопроводных;</w:t>
      </w:r>
    </w:p>
    <w:p w:rsidR="0001621C" w:rsidRDefault="00D24A30" w:rsidP="00A4284C">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складов легковоспламеняющихся и горючих жидкостей и газов с объемом хранения свыше 1000 м3; автозаправочных станций и пр.</w:t>
      </w:r>
    </w:p>
    <w:p w:rsidR="005F1D37" w:rsidRPr="005F1D37" w:rsidRDefault="005F1D37" w:rsidP="005F1D37">
      <w:pPr>
        <w:pStyle w:val="34"/>
        <w:spacing w:after="0"/>
        <w:ind w:left="0" w:firstLine="708"/>
        <w:jc w:val="both"/>
        <w:rPr>
          <w:color w:val="000000"/>
          <w:sz w:val="28"/>
          <w:szCs w:val="28"/>
        </w:rPr>
      </w:pPr>
      <w:r w:rsidRPr="005F1D37">
        <w:rPr>
          <w:color w:val="000000"/>
          <w:sz w:val="28"/>
          <w:szCs w:val="28"/>
        </w:rPr>
        <w:t>Зоны минимально-допустимых расстояний магистральных трубопроводов, проходящих по территории сельского поселения, составляют 100-200 м, охранные зоны – 25 м.</w:t>
      </w:r>
    </w:p>
    <w:p w:rsidR="005F1D37" w:rsidRPr="005F1D37" w:rsidRDefault="005F1D37" w:rsidP="005F1D37">
      <w:pPr>
        <w:pStyle w:val="34"/>
        <w:spacing w:after="0"/>
        <w:ind w:left="0" w:firstLine="708"/>
        <w:jc w:val="both"/>
        <w:rPr>
          <w:color w:val="000000"/>
          <w:sz w:val="28"/>
          <w:szCs w:val="28"/>
        </w:rPr>
      </w:pPr>
      <w:r w:rsidRPr="005F1D37">
        <w:rPr>
          <w:color w:val="000000"/>
          <w:sz w:val="28"/>
          <w:szCs w:val="28"/>
        </w:rPr>
        <w:t>Зоны минимально-допустимых расстояний газопроводов, проходящих по территории сельского поселения, составляют 7 м.</w:t>
      </w:r>
    </w:p>
    <w:p w:rsidR="00A4284C" w:rsidRPr="004E0040" w:rsidRDefault="00A4284C" w:rsidP="00A4284C">
      <w:pPr>
        <w:shd w:val="clear" w:color="auto" w:fill="FFFFFF"/>
        <w:spacing w:line="330" w:lineRule="atLeast"/>
        <w:ind w:firstLine="709"/>
        <w:jc w:val="both"/>
        <w:rPr>
          <w:color w:val="0C0C0C"/>
          <w:sz w:val="28"/>
          <w:szCs w:val="28"/>
        </w:rPr>
      </w:pPr>
    </w:p>
    <w:p w:rsidR="00A4284C" w:rsidRPr="0090634F" w:rsidRDefault="00647C3B" w:rsidP="009D770D">
      <w:pPr>
        <w:suppressAutoHyphens/>
        <w:jc w:val="center"/>
        <w:outlineLvl w:val="2"/>
        <w:rPr>
          <w:rFonts w:eastAsia="Calibri"/>
          <w:b/>
          <w:sz w:val="28"/>
          <w:szCs w:val="28"/>
          <w:lang w:eastAsia="en-US"/>
        </w:rPr>
      </w:pPr>
      <w:bookmarkStart w:id="150" w:name="_Toc146705295"/>
      <w:r>
        <w:rPr>
          <w:rFonts w:eastAsia="Calibri"/>
          <w:b/>
          <w:sz w:val="28"/>
          <w:szCs w:val="28"/>
          <w:lang w:eastAsia="en-US"/>
        </w:rPr>
        <w:t>27</w:t>
      </w:r>
      <w:r w:rsidR="005F1D37">
        <w:rPr>
          <w:rFonts w:eastAsia="Calibri"/>
          <w:b/>
          <w:sz w:val="28"/>
          <w:szCs w:val="28"/>
          <w:lang w:eastAsia="en-US"/>
        </w:rPr>
        <w:t>.10</w:t>
      </w:r>
      <w:r w:rsidR="00A4284C" w:rsidRPr="0090634F">
        <w:rPr>
          <w:rFonts w:eastAsia="Calibri"/>
          <w:b/>
          <w:sz w:val="28"/>
          <w:szCs w:val="28"/>
          <w:lang w:eastAsia="en-US"/>
        </w:rPr>
        <w:t xml:space="preserve">. </w:t>
      </w:r>
      <w:r w:rsidR="00A4284C">
        <w:rPr>
          <w:rFonts w:eastAsia="Calibri"/>
          <w:b/>
          <w:sz w:val="28"/>
          <w:szCs w:val="28"/>
          <w:lang w:eastAsia="en-US"/>
        </w:rPr>
        <w:t>Охранные зоны канализационных сетей и сооружений</w:t>
      </w:r>
      <w:bookmarkEnd w:id="150"/>
    </w:p>
    <w:p w:rsidR="00A4284C" w:rsidRDefault="00A4284C" w:rsidP="00A4284C">
      <w:pPr>
        <w:suppressAutoHyphens/>
        <w:ind w:firstLine="720"/>
        <w:jc w:val="both"/>
        <w:rPr>
          <w:rFonts w:eastAsia="Calibri"/>
          <w:sz w:val="28"/>
          <w:szCs w:val="28"/>
          <w:lang w:eastAsia="en-US"/>
        </w:rPr>
      </w:pPr>
    </w:p>
    <w:p w:rsidR="005F1D37" w:rsidRPr="005F1D37" w:rsidRDefault="005F1D37" w:rsidP="005F1D37">
      <w:pPr>
        <w:ind w:firstLine="709"/>
        <w:contextualSpacing/>
        <w:jc w:val="both"/>
        <w:rPr>
          <w:sz w:val="28"/>
          <w:szCs w:val="28"/>
        </w:rPr>
      </w:pPr>
      <w:r w:rsidRPr="005F1D37">
        <w:rPr>
          <w:sz w:val="28"/>
          <w:szCs w:val="28"/>
        </w:rPr>
        <w:t xml:space="preserve">Разновидности объектов канализации (водоотведения) перечислены в </w:t>
      </w:r>
      <w:hyperlink r:id="rId16" w:history="1">
        <w:r w:rsidRPr="005F1D37">
          <w:rPr>
            <w:rStyle w:val="af2"/>
            <w:color w:val="000000"/>
            <w:sz w:val="28"/>
            <w:szCs w:val="28"/>
            <w:u w:val="none"/>
          </w:rPr>
          <w:t>СП 32.13330.2018</w:t>
        </w:r>
      </w:hyperlink>
      <w:r w:rsidRPr="005F1D37">
        <w:rPr>
          <w:sz w:val="28"/>
          <w:szCs w:val="28"/>
        </w:rPr>
        <w:t xml:space="preserve"> "Свод правил. Канализация. Наружные сети и сооружения СНиП 2.04.03-85", утв. и введен в действие Приказом Минстроя России от 25.12.2018 N 860/пр. </w:t>
      </w:r>
    </w:p>
    <w:p w:rsidR="005F1D37" w:rsidRPr="005F1D37" w:rsidRDefault="00453B71" w:rsidP="005F1D37">
      <w:pPr>
        <w:ind w:firstLine="709"/>
        <w:contextualSpacing/>
        <w:jc w:val="both"/>
        <w:rPr>
          <w:sz w:val="28"/>
          <w:szCs w:val="28"/>
        </w:rPr>
      </w:pPr>
      <w:hyperlink r:id="rId17" w:history="1">
        <w:r w:rsidR="005F1D37" w:rsidRPr="005F1D37">
          <w:rPr>
            <w:rStyle w:val="af2"/>
            <w:color w:val="000000"/>
            <w:sz w:val="28"/>
            <w:szCs w:val="28"/>
            <w:u w:val="none"/>
          </w:rPr>
          <w:t>Пунктом 4.20</w:t>
        </w:r>
      </w:hyperlink>
      <w:r w:rsidR="005F1D37" w:rsidRPr="005F1D37">
        <w:rPr>
          <w:sz w:val="28"/>
          <w:szCs w:val="28"/>
        </w:rPr>
        <w:t xml:space="preserve"> Свода правил предусмотрено, что санитарно-защитные зоны от сооружений водотведения до границ зданий жилой застройки, участков общественных зданий и предприятий пищевой промышленности с учетом их перспективного расширения следует принимать в соответствии с </w:t>
      </w:r>
      <w:hyperlink r:id="rId18" w:history="1">
        <w:r w:rsidR="005F1D37" w:rsidRPr="005F1D37">
          <w:rPr>
            <w:rStyle w:val="af2"/>
            <w:color w:val="000000"/>
            <w:sz w:val="28"/>
            <w:szCs w:val="28"/>
            <w:u w:val="none"/>
          </w:rPr>
          <w:t>СанПиН 2.1.6.1032</w:t>
        </w:r>
      </w:hyperlink>
      <w:r w:rsidR="005F1D37" w:rsidRPr="005F1D37">
        <w:rPr>
          <w:sz w:val="28"/>
          <w:szCs w:val="28"/>
        </w:rPr>
        <w:t xml:space="preserve"> (заменены на </w:t>
      </w:r>
      <w:hyperlink r:id="rId19" w:history="1">
        <w:r w:rsidR="005F1D37" w:rsidRPr="005F1D37">
          <w:rPr>
            <w:rStyle w:val="af2"/>
            <w:color w:val="000000"/>
            <w:sz w:val="28"/>
            <w:szCs w:val="28"/>
            <w:u w:val="none"/>
          </w:rPr>
          <w:t>СанПиН 2.1.3684-21</w:t>
        </w:r>
      </w:hyperlink>
      <w:r w:rsidR="005F1D37" w:rsidRPr="005F1D37">
        <w:rPr>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а случаи отступления от них должны согласовываться с органами санитарно-эпидемиологического надзора. </w:t>
      </w:r>
    </w:p>
    <w:p w:rsidR="005F1D37" w:rsidRPr="005F1D37" w:rsidRDefault="005F1D37" w:rsidP="005F1D37">
      <w:pPr>
        <w:ind w:firstLine="709"/>
        <w:contextualSpacing/>
        <w:jc w:val="both"/>
        <w:rPr>
          <w:sz w:val="28"/>
          <w:szCs w:val="28"/>
        </w:rPr>
      </w:pPr>
      <w:r w:rsidRPr="005F1D37">
        <w:rPr>
          <w:sz w:val="28"/>
          <w:szCs w:val="28"/>
        </w:rPr>
        <w:t xml:space="preserve">В настоящее время действуют </w:t>
      </w:r>
      <w:hyperlink r:id="rId20" w:history="1">
        <w:r w:rsidRPr="005F1D37">
          <w:rPr>
            <w:rStyle w:val="af2"/>
            <w:color w:val="000000"/>
            <w:sz w:val="28"/>
            <w:szCs w:val="28"/>
            <w:u w:val="none"/>
          </w:rPr>
          <w:t>СанПиН 2.2.1/2.1.1.1200-03</w:t>
        </w:r>
      </w:hyperlink>
      <w:r w:rsidRPr="005F1D37">
        <w:rPr>
          <w:sz w:val="28"/>
          <w:szCs w:val="28"/>
        </w:rPr>
        <w:t xml:space="preserve"> "Санитарно-защитные зоны и санитарная классификация предприятий, сооружений и иных объектов", утв. Постановлением Главного государственного санитарного врача РФ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(далее - СанПиН 2.2.1/2.1.1.1200-03). </w:t>
      </w:r>
    </w:p>
    <w:p w:rsidR="005F1D37" w:rsidRPr="005F1D37" w:rsidRDefault="00453B71" w:rsidP="005F1D37">
      <w:pPr>
        <w:ind w:firstLine="709"/>
        <w:contextualSpacing/>
        <w:jc w:val="both"/>
        <w:rPr>
          <w:sz w:val="28"/>
          <w:szCs w:val="28"/>
        </w:rPr>
      </w:pPr>
      <w:hyperlink r:id="rId21" w:history="1">
        <w:r w:rsidR="005F1D37" w:rsidRPr="005F1D37">
          <w:rPr>
            <w:rStyle w:val="af2"/>
            <w:color w:val="000000"/>
            <w:sz w:val="28"/>
            <w:szCs w:val="28"/>
            <w:u w:val="none"/>
          </w:rPr>
          <w:t>Пунктами 66</w:t>
        </w:r>
      </w:hyperlink>
      <w:r w:rsidR="005F1D37" w:rsidRPr="005F1D37">
        <w:rPr>
          <w:color w:val="000000"/>
          <w:sz w:val="28"/>
          <w:szCs w:val="28"/>
        </w:rPr>
        <w:t xml:space="preserve"> - </w:t>
      </w:r>
      <w:hyperlink r:id="rId22" w:history="1">
        <w:r w:rsidR="005F1D37" w:rsidRPr="005F1D37">
          <w:rPr>
            <w:rStyle w:val="af2"/>
            <w:color w:val="000000"/>
            <w:sz w:val="28"/>
            <w:szCs w:val="28"/>
            <w:u w:val="none"/>
          </w:rPr>
          <w:t>74</w:t>
        </w:r>
      </w:hyperlink>
      <w:r w:rsidR="005F1D37" w:rsidRPr="005F1D37">
        <w:rPr>
          <w:sz w:val="28"/>
          <w:szCs w:val="28"/>
        </w:rP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w:t>
      </w:r>
      <w:r w:rsidR="005F1D37" w:rsidRPr="005F1D37">
        <w:rPr>
          <w:sz w:val="28"/>
          <w:szCs w:val="28"/>
        </w:rPr>
        <w:lastRenderedPageBreak/>
        <w:t xml:space="preserve">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 N 3, установлены требования к установлению санитарно-защитных зон и показателям нормативов по предельно допустимым концентрациям загрязняющих веществ, ориентировочным безопасным уровням воздействия, предельно допустимым уровням физического воздействия, а также по биологическим факторам, обеспечивающим их безопасность для здоровья человека при эксплуатации объектов, являющихся источниками химического, физического, биологического воздействия на среду обитания человека. </w:t>
      </w:r>
    </w:p>
    <w:p w:rsidR="005F1D37" w:rsidRPr="005F1D37" w:rsidRDefault="005F1D37" w:rsidP="005F1D37">
      <w:pPr>
        <w:ind w:firstLine="709"/>
        <w:contextualSpacing/>
        <w:jc w:val="both"/>
        <w:rPr>
          <w:sz w:val="28"/>
          <w:szCs w:val="28"/>
        </w:rPr>
      </w:pPr>
      <w:r w:rsidRPr="005F1D37">
        <w:rPr>
          <w:sz w:val="28"/>
          <w:szCs w:val="28"/>
        </w:rPr>
        <w:t xml:space="preserve">В соответствии с </w:t>
      </w:r>
      <w:hyperlink r:id="rId23" w:history="1">
        <w:r w:rsidRPr="005F1D37">
          <w:rPr>
            <w:rStyle w:val="af2"/>
            <w:color w:val="000000"/>
            <w:sz w:val="28"/>
            <w:szCs w:val="28"/>
            <w:u w:val="none"/>
          </w:rPr>
          <w:t>п. 2.6.1</w:t>
        </w:r>
      </w:hyperlink>
      <w:r w:rsidRPr="005F1D37">
        <w:rPr>
          <w:sz w:val="28"/>
          <w:szCs w:val="28"/>
        </w:rPr>
        <w:t xml:space="preserve"> Правил технической эксплуатации систем и сооружений коммунального водоснабжения и канализации, утв. </w:t>
      </w:r>
      <w:hyperlink r:id="rId24" w:history="1">
        <w:r w:rsidRPr="005F1D37">
          <w:rPr>
            <w:rStyle w:val="af2"/>
            <w:color w:val="000000"/>
            <w:sz w:val="28"/>
            <w:szCs w:val="28"/>
            <w:u w:val="none"/>
          </w:rPr>
          <w:t>Приказом</w:t>
        </w:r>
      </w:hyperlink>
      <w:r w:rsidRPr="005F1D37">
        <w:rPr>
          <w:sz w:val="28"/>
          <w:szCs w:val="28"/>
        </w:rPr>
        <w:t xml:space="preserve"> Госстроя России от 30.12.1999 N 168, для всех источников водоснабжения и водопроводов хозяйственно-питьевого назначения обязательно устройство зон санитарной охраны (ЗСО). </w:t>
      </w:r>
    </w:p>
    <w:p w:rsidR="005F1D37" w:rsidRPr="005F1D37" w:rsidRDefault="005F1D37" w:rsidP="005F1D37">
      <w:pPr>
        <w:ind w:firstLine="709"/>
        <w:contextualSpacing/>
        <w:jc w:val="both"/>
        <w:rPr>
          <w:sz w:val="28"/>
          <w:szCs w:val="28"/>
        </w:rPr>
      </w:pPr>
      <w:r w:rsidRPr="005F1D37">
        <w:rPr>
          <w:sz w:val="28"/>
          <w:szCs w:val="28"/>
        </w:rPr>
        <w:t xml:space="preserve">Размеры санитарно-защитных зон для канализационных очистных сооружений определяются в соответствии с </w:t>
      </w:r>
      <w:hyperlink r:id="rId25" w:history="1">
        <w:r w:rsidRPr="005F1D37">
          <w:rPr>
            <w:rStyle w:val="af2"/>
            <w:color w:val="000000"/>
            <w:sz w:val="28"/>
            <w:szCs w:val="28"/>
            <w:u w:val="none"/>
          </w:rPr>
          <w:t>разд. 13</w:t>
        </w:r>
      </w:hyperlink>
      <w:r w:rsidRPr="005F1D37">
        <w:rPr>
          <w:sz w:val="28"/>
          <w:szCs w:val="28"/>
        </w:rPr>
        <w:t xml:space="preserve"> Санитарной классификации. Таблица 7.1 СанПиН 2.2.1/2.1.1.1200-03. </w:t>
      </w:r>
    </w:p>
    <w:p w:rsidR="005F1D37" w:rsidRDefault="005F1D37" w:rsidP="005F1D37">
      <w:pPr>
        <w:ind w:firstLine="709"/>
        <w:contextualSpacing/>
        <w:jc w:val="both"/>
        <w:rPr>
          <w:sz w:val="28"/>
          <w:szCs w:val="28"/>
        </w:rPr>
      </w:pPr>
      <w:r w:rsidRPr="005F1D37">
        <w:rPr>
          <w:sz w:val="28"/>
          <w:szCs w:val="28"/>
        </w:rPr>
        <w:t>Санитарно-защитная зона от очистных сооружений поверхностного стока открытого типа до жилой территории - 100 м, закрытого типа - 50 м (п. 12.18 СП 42.13330.2016 "Свод правил. Градостроительство. Планировка и застройка городских и сельских поселений. Актуализированная редакция СНиП 2.07.01-89*", утв. Приказом Минстроя России от 30.12.2016 N 1034/пр).</w:t>
      </w:r>
    </w:p>
    <w:p w:rsidR="00434002" w:rsidRPr="005F1D37" w:rsidRDefault="00434002" w:rsidP="005F1D37">
      <w:pPr>
        <w:ind w:firstLine="709"/>
        <w:contextualSpacing/>
        <w:jc w:val="both"/>
        <w:rPr>
          <w:sz w:val="28"/>
          <w:szCs w:val="28"/>
        </w:rPr>
      </w:pPr>
    </w:p>
    <w:p w:rsidR="004E5624" w:rsidRPr="002C28D2" w:rsidRDefault="001F7C26" w:rsidP="009D770D">
      <w:pPr>
        <w:pStyle w:val="30"/>
        <w:numPr>
          <w:ilvl w:val="0"/>
          <w:numId w:val="3"/>
        </w:numPr>
        <w:tabs>
          <w:tab w:val="clear" w:pos="0"/>
        </w:tabs>
        <w:jc w:val="center"/>
        <w:outlineLvl w:val="2"/>
        <w:rPr>
          <w:sz w:val="28"/>
          <w:szCs w:val="28"/>
        </w:rPr>
      </w:pPr>
      <w:bookmarkStart w:id="151" w:name="_Toc6502821"/>
      <w:bookmarkStart w:id="152" w:name="_Toc76118383"/>
      <w:bookmarkStart w:id="153" w:name="_Toc94267524"/>
      <w:bookmarkStart w:id="154" w:name="_Toc94267740"/>
      <w:bookmarkStart w:id="155" w:name="_Toc95486380"/>
      <w:bookmarkStart w:id="156" w:name="_Toc95827009"/>
      <w:bookmarkStart w:id="157" w:name="_Toc146705297"/>
      <w:r w:rsidRPr="002C28D2">
        <w:rPr>
          <w:i w:val="0"/>
          <w:sz w:val="28"/>
          <w:szCs w:val="28"/>
        </w:rPr>
        <w:t xml:space="preserve">Статья </w:t>
      </w:r>
      <w:r w:rsidR="00647C3B">
        <w:rPr>
          <w:i w:val="0"/>
          <w:sz w:val="28"/>
          <w:szCs w:val="28"/>
        </w:rPr>
        <w:t>28</w:t>
      </w:r>
      <w:r w:rsidR="004E5624" w:rsidRPr="002C28D2">
        <w:rPr>
          <w:i w:val="0"/>
          <w:sz w:val="28"/>
          <w:szCs w:val="28"/>
        </w:rPr>
        <w:t xml:space="preserve">. Ограничения использования земельных участков и объектов капитального строительства </w:t>
      </w:r>
      <w:r w:rsidR="00D8593F" w:rsidRPr="002C28D2">
        <w:rPr>
          <w:i w:val="0"/>
          <w:sz w:val="28"/>
          <w:szCs w:val="28"/>
        </w:rPr>
        <w:t>в границах особо охраняемых природных территорий</w:t>
      </w:r>
      <w:bookmarkEnd w:id="151"/>
      <w:bookmarkEnd w:id="152"/>
      <w:bookmarkEnd w:id="153"/>
      <w:bookmarkEnd w:id="154"/>
      <w:bookmarkEnd w:id="155"/>
      <w:bookmarkEnd w:id="156"/>
      <w:bookmarkEnd w:id="157"/>
    </w:p>
    <w:p w:rsidR="004E5624" w:rsidRPr="002C28D2" w:rsidRDefault="004E5624" w:rsidP="004E5624">
      <w:pPr>
        <w:pStyle w:val="51"/>
        <w:rPr>
          <w:sz w:val="28"/>
          <w:szCs w:val="28"/>
        </w:rPr>
      </w:pPr>
    </w:p>
    <w:p w:rsidR="00A4284C" w:rsidRPr="002C28D2" w:rsidRDefault="00A4284C" w:rsidP="00A4284C">
      <w:pPr>
        <w:pStyle w:val="51"/>
        <w:rPr>
          <w:sz w:val="28"/>
          <w:szCs w:val="28"/>
        </w:rPr>
      </w:pPr>
      <w:r w:rsidRPr="002C28D2">
        <w:rPr>
          <w:sz w:val="28"/>
          <w:szCs w:val="28"/>
        </w:rPr>
        <w:t xml:space="preserve">В соответствии с «Положением о памятниках природы регионального значения, охраняемыми объектами которых являются реки», утвержденным постановлением Кабинета Министров Республики Татарстан от 29 марта </w:t>
      </w:r>
      <w:smartTag w:uri="urn:schemas-microsoft-com:office:smarttags" w:element="metricconverter">
        <w:smartTagPr>
          <w:attr w:name="ProductID" w:val="2019 г"/>
        </w:smartTagPr>
        <w:r w:rsidRPr="002C28D2">
          <w:rPr>
            <w:sz w:val="28"/>
            <w:szCs w:val="28"/>
          </w:rPr>
          <w:t>2019 г</w:t>
        </w:r>
      </w:smartTag>
      <w:r w:rsidRPr="002C28D2">
        <w:rPr>
          <w:sz w:val="28"/>
          <w:szCs w:val="28"/>
        </w:rPr>
        <w:t>. №237 «Об утверждении положений о памятниках природы регионального значения Республики Татарстан» на территории Памятников природы запрещена любая деятельность, угрожающая речной экосистеме, существованию популяции водных биологических ресурсов.</w:t>
      </w:r>
    </w:p>
    <w:p w:rsidR="00A4284C" w:rsidRPr="002C28D2" w:rsidRDefault="00A4284C" w:rsidP="00A4284C">
      <w:pPr>
        <w:pStyle w:val="51"/>
        <w:rPr>
          <w:sz w:val="28"/>
          <w:szCs w:val="28"/>
        </w:rPr>
      </w:pPr>
      <w:r w:rsidRPr="002C28D2">
        <w:rPr>
          <w:sz w:val="28"/>
          <w:szCs w:val="28"/>
        </w:rPr>
        <w:t>На территории муниципального образования «</w:t>
      </w:r>
      <w:r>
        <w:rPr>
          <w:sz w:val="28"/>
          <w:szCs w:val="28"/>
        </w:rPr>
        <w:t>Стародрожжановское</w:t>
      </w:r>
      <w:r w:rsidRPr="002C28D2">
        <w:rPr>
          <w:sz w:val="28"/>
          <w:szCs w:val="28"/>
        </w:rPr>
        <w:t xml:space="preserve"> сельское поселение» </w:t>
      </w:r>
      <w:r w:rsidR="008C05AE">
        <w:rPr>
          <w:sz w:val="28"/>
          <w:szCs w:val="28"/>
        </w:rPr>
        <w:t>Дрожжановского</w:t>
      </w:r>
      <w:r w:rsidR="008C05AE" w:rsidRPr="00A94487">
        <w:rPr>
          <w:sz w:val="28"/>
          <w:szCs w:val="28"/>
        </w:rPr>
        <w:t xml:space="preserve"> муниципального района </w:t>
      </w:r>
      <w:r w:rsidRPr="002C28D2">
        <w:rPr>
          <w:sz w:val="28"/>
          <w:szCs w:val="28"/>
        </w:rPr>
        <w:t xml:space="preserve">особо охраняемые природные территории отсутствуют. </w:t>
      </w:r>
    </w:p>
    <w:p w:rsidR="00520C47" w:rsidRDefault="00520C47" w:rsidP="007B07C5">
      <w:pPr>
        <w:pStyle w:val="51"/>
        <w:rPr>
          <w:sz w:val="28"/>
          <w:szCs w:val="28"/>
        </w:rPr>
      </w:pPr>
    </w:p>
    <w:p w:rsidR="00414570" w:rsidRDefault="00414570" w:rsidP="007B07C5">
      <w:pPr>
        <w:pStyle w:val="51"/>
        <w:rPr>
          <w:sz w:val="28"/>
          <w:szCs w:val="28"/>
        </w:rPr>
      </w:pPr>
    </w:p>
    <w:p w:rsidR="00414570" w:rsidRDefault="00414570" w:rsidP="007B07C5">
      <w:pPr>
        <w:pStyle w:val="51"/>
        <w:rPr>
          <w:sz w:val="28"/>
          <w:szCs w:val="28"/>
        </w:rPr>
      </w:pPr>
    </w:p>
    <w:p w:rsidR="00414570" w:rsidRPr="002C28D2" w:rsidRDefault="00414570" w:rsidP="007B07C5">
      <w:pPr>
        <w:pStyle w:val="51"/>
        <w:rPr>
          <w:sz w:val="28"/>
          <w:szCs w:val="28"/>
        </w:rPr>
      </w:pPr>
    </w:p>
    <w:p w:rsidR="004E5624" w:rsidRPr="009D3E5C" w:rsidRDefault="001F7C26" w:rsidP="009D770D">
      <w:pPr>
        <w:pStyle w:val="30"/>
        <w:numPr>
          <w:ilvl w:val="0"/>
          <w:numId w:val="3"/>
        </w:numPr>
        <w:tabs>
          <w:tab w:val="clear" w:pos="0"/>
        </w:tabs>
        <w:jc w:val="center"/>
        <w:outlineLvl w:val="2"/>
        <w:rPr>
          <w:sz w:val="28"/>
          <w:szCs w:val="28"/>
        </w:rPr>
      </w:pPr>
      <w:bookmarkStart w:id="158" w:name="_Toc6502822"/>
      <w:bookmarkStart w:id="159" w:name="_Toc76118384"/>
      <w:bookmarkStart w:id="160" w:name="_Toc94267525"/>
      <w:bookmarkStart w:id="161" w:name="_Toc94267741"/>
      <w:bookmarkStart w:id="162" w:name="_Toc95486381"/>
      <w:bookmarkStart w:id="163" w:name="_Toc95827010"/>
      <w:bookmarkStart w:id="164" w:name="_Toc146705298"/>
      <w:r w:rsidRPr="009D3E5C">
        <w:rPr>
          <w:i w:val="0"/>
          <w:sz w:val="28"/>
          <w:szCs w:val="28"/>
        </w:rPr>
        <w:lastRenderedPageBreak/>
        <w:t xml:space="preserve">Статья </w:t>
      </w:r>
      <w:r w:rsidR="00647C3B">
        <w:rPr>
          <w:i w:val="0"/>
          <w:sz w:val="28"/>
          <w:szCs w:val="28"/>
        </w:rPr>
        <w:t>29</w:t>
      </w:r>
      <w:r w:rsidR="004E5624" w:rsidRPr="009D3E5C">
        <w:rPr>
          <w:i w:val="0"/>
          <w:sz w:val="28"/>
          <w:szCs w:val="28"/>
        </w:rPr>
        <w:t>. Ограничения использования земельных участков и объектов капитального строительства по условиям охраны объектов культурного наследия</w:t>
      </w:r>
      <w:bookmarkEnd w:id="158"/>
      <w:bookmarkEnd w:id="159"/>
      <w:bookmarkEnd w:id="160"/>
      <w:bookmarkEnd w:id="161"/>
      <w:bookmarkEnd w:id="162"/>
      <w:bookmarkEnd w:id="163"/>
      <w:bookmarkEnd w:id="164"/>
    </w:p>
    <w:p w:rsidR="004E5624" w:rsidRPr="009D3E5C" w:rsidRDefault="004E5624" w:rsidP="004E5624">
      <w:pPr>
        <w:pStyle w:val="51"/>
        <w:rPr>
          <w:sz w:val="28"/>
          <w:szCs w:val="28"/>
        </w:rPr>
      </w:pPr>
    </w:p>
    <w:p w:rsidR="006404EF" w:rsidRPr="009D3E5C" w:rsidRDefault="006404EF" w:rsidP="006404EF">
      <w:pPr>
        <w:pStyle w:val="51"/>
        <w:ind w:firstLine="709"/>
        <w:rPr>
          <w:sz w:val="28"/>
        </w:rPr>
      </w:pPr>
      <w:bookmarkStart w:id="165" w:name="_Toc6502823"/>
      <w:bookmarkStart w:id="166" w:name="_Toc76118385"/>
      <w:r w:rsidRPr="009D3E5C">
        <w:rPr>
          <w:sz w:val="28"/>
        </w:rPr>
        <w:t>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 иными нормативными правовыми актами.</w:t>
      </w:r>
    </w:p>
    <w:p w:rsidR="006404EF" w:rsidRPr="009D3E5C" w:rsidRDefault="006404EF" w:rsidP="006404EF">
      <w:pPr>
        <w:pStyle w:val="51"/>
        <w:ind w:firstLine="709"/>
        <w:rPr>
          <w:sz w:val="28"/>
        </w:rPr>
      </w:pPr>
      <w:r w:rsidRPr="009D3E5C">
        <w:rPr>
          <w:sz w:val="28"/>
        </w:rPr>
        <w:t>Зоны охраны объектов культурного наследия устанавливаются в целях обеспечения охраны объектов культурного наследия.</w:t>
      </w:r>
    </w:p>
    <w:p w:rsidR="006404EF" w:rsidRPr="009D3E5C" w:rsidRDefault="006404EF" w:rsidP="006404EF">
      <w:pPr>
        <w:pStyle w:val="51"/>
        <w:ind w:firstLine="709"/>
        <w:rPr>
          <w:sz w:val="28"/>
        </w:rPr>
      </w:pPr>
      <w:r w:rsidRPr="009D3E5C">
        <w:rPr>
          <w:sz w:val="28"/>
        </w:rPr>
        <w:t>Границы зон охраны устанавливаются проектом 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rsidR="006404EF" w:rsidRPr="009D3E5C" w:rsidRDefault="006404EF" w:rsidP="006404EF">
      <w:pPr>
        <w:pStyle w:val="51"/>
        <w:ind w:firstLine="709"/>
        <w:rPr>
          <w:sz w:val="28"/>
        </w:rPr>
      </w:pPr>
      <w:r w:rsidRPr="009D3E5C">
        <w:rPr>
          <w:sz w:val="28"/>
        </w:rPr>
        <w:t>Разработка 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12.09.2015 г. № 972 «Об утверждении Положения о зонах охраны объектов культурного наследия (памятников истории и культуры) народов Российской Федерации», Законом Республики Татарстан от 01.04.2005 г. № 60-ЗРТ «Об объектах культурного наследия в Республике Татарстан» и другими нормативными правовыми актами.</w:t>
      </w:r>
    </w:p>
    <w:p w:rsidR="00ED2FC6" w:rsidRPr="006404EF" w:rsidRDefault="00F14645" w:rsidP="005F1D37">
      <w:pPr>
        <w:suppressAutoHyphens/>
        <w:ind w:firstLine="720"/>
        <w:jc w:val="both"/>
        <w:rPr>
          <w:sz w:val="28"/>
        </w:rPr>
      </w:pPr>
      <w:r>
        <w:rPr>
          <w:sz w:val="28"/>
          <w:szCs w:val="28"/>
        </w:rPr>
        <w:t xml:space="preserve">В </w:t>
      </w:r>
      <w:r w:rsidR="00C23122" w:rsidRPr="009D3E5C">
        <w:rPr>
          <w:sz w:val="28"/>
          <w:szCs w:val="28"/>
        </w:rPr>
        <w:t xml:space="preserve">границах </w:t>
      </w:r>
      <w:r w:rsidR="008C05AE">
        <w:rPr>
          <w:sz w:val="28"/>
          <w:szCs w:val="28"/>
        </w:rPr>
        <w:t>муниципального образования «Стародрожжановское сельское</w:t>
      </w:r>
      <w:r>
        <w:rPr>
          <w:sz w:val="28"/>
          <w:szCs w:val="28"/>
        </w:rPr>
        <w:t xml:space="preserve"> поселени</w:t>
      </w:r>
      <w:r w:rsidR="008C05AE">
        <w:rPr>
          <w:sz w:val="28"/>
          <w:szCs w:val="28"/>
        </w:rPr>
        <w:t>е» Дрожжановского</w:t>
      </w:r>
      <w:r w:rsidR="008C05AE" w:rsidRPr="00A94487">
        <w:rPr>
          <w:sz w:val="28"/>
          <w:szCs w:val="28"/>
        </w:rPr>
        <w:t xml:space="preserve"> муниципального района</w:t>
      </w:r>
      <w:r>
        <w:rPr>
          <w:sz w:val="28"/>
          <w:szCs w:val="28"/>
        </w:rPr>
        <w:t xml:space="preserve"> отсутствуют</w:t>
      </w:r>
      <w:r w:rsidR="00ED2FC6" w:rsidRPr="009D3E5C">
        <w:rPr>
          <w:sz w:val="28"/>
          <w:szCs w:val="28"/>
        </w:rPr>
        <w:t xml:space="preserve"> объекты</w:t>
      </w:r>
      <w:r>
        <w:rPr>
          <w:sz w:val="28"/>
          <w:szCs w:val="28"/>
        </w:rPr>
        <w:t xml:space="preserve"> культурного наследия</w:t>
      </w:r>
      <w:r w:rsidR="00ED2FC6" w:rsidRPr="009D3E5C">
        <w:rPr>
          <w:sz w:val="28"/>
          <w:szCs w:val="28"/>
        </w:rPr>
        <w:t>.</w:t>
      </w:r>
    </w:p>
    <w:p w:rsidR="004E5624" w:rsidRPr="007B7E35" w:rsidRDefault="004E5624" w:rsidP="009D770D">
      <w:pPr>
        <w:pStyle w:val="21"/>
        <w:keepNext w:val="0"/>
        <w:pageBreakBefore/>
        <w:ind w:firstLine="0"/>
        <w:jc w:val="center"/>
        <w:rPr>
          <w:color w:val="auto"/>
          <w:sz w:val="28"/>
          <w:szCs w:val="28"/>
        </w:rPr>
      </w:pPr>
      <w:bookmarkStart w:id="167" w:name="_Toc94267526"/>
      <w:bookmarkStart w:id="168" w:name="_Toc94267742"/>
      <w:bookmarkStart w:id="169" w:name="_Toc95486382"/>
      <w:bookmarkStart w:id="170" w:name="_Toc95827011"/>
      <w:bookmarkStart w:id="171" w:name="_Toc146705299"/>
      <w:r w:rsidRPr="007B7E35">
        <w:rPr>
          <w:color w:val="auto"/>
          <w:sz w:val="28"/>
          <w:szCs w:val="28"/>
        </w:rPr>
        <w:lastRenderedPageBreak/>
        <w:t xml:space="preserve">ГЛАВА </w:t>
      </w:r>
      <w:r w:rsidR="007B0265">
        <w:rPr>
          <w:color w:val="auto"/>
          <w:sz w:val="28"/>
          <w:szCs w:val="28"/>
          <w:lang w:val="en-US"/>
        </w:rPr>
        <w:t>XI</w:t>
      </w:r>
      <w:r w:rsidRPr="007B7E35">
        <w:rPr>
          <w:color w:val="auto"/>
          <w:sz w:val="28"/>
          <w:szCs w:val="28"/>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165"/>
      <w:bookmarkEnd w:id="166"/>
      <w:bookmarkEnd w:id="167"/>
      <w:bookmarkEnd w:id="168"/>
      <w:bookmarkEnd w:id="169"/>
      <w:bookmarkEnd w:id="170"/>
      <w:bookmarkEnd w:id="171"/>
    </w:p>
    <w:p w:rsidR="00354245" w:rsidRPr="007B7E35" w:rsidRDefault="00354245" w:rsidP="00354245">
      <w:pPr>
        <w:pStyle w:val="51"/>
        <w:rPr>
          <w:sz w:val="28"/>
          <w:szCs w:val="28"/>
        </w:rPr>
      </w:pPr>
    </w:p>
    <w:p w:rsidR="00385480" w:rsidRPr="007B7E35" w:rsidRDefault="00385480" w:rsidP="00385480">
      <w:pPr>
        <w:pStyle w:val="51"/>
        <w:rPr>
          <w:sz w:val="28"/>
          <w:szCs w:val="28"/>
        </w:rPr>
      </w:pPr>
      <w:r w:rsidRPr="007B7E35">
        <w:rPr>
          <w:sz w:val="28"/>
          <w:szCs w:val="28"/>
        </w:rPr>
        <w:t xml:space="preserve">В соответствии с Градостроительным кодексом Российской Федерации,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rsidR="006E1712" w:rsidRPr="007B7E35" w:rsidRDefault="00385480" w:rsidP="007049CF">
      <w:pPr>
        <w:pStyle w:val="51"/>
        <w:rPr>
          <w:sz w:val="28"/>
          <w:szCs w:val="28"/>
        </w:rPr>
      </w:pPr>
      <w:r w:rsidRPr="007B7E35">
        <w:rPr>
          <w:sz w:val="28"/>
          <w:szCs w:val="28"/>
        </w:rPr>
        <w:t>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w:t>
      </w:r>
      <w:r w:rsidR="00FF3C8D">
        <w:rPr>
          <w:sz w:val="28"/>
          <w:szCs w:val="28"/>
        </w:rPr>
        <w:t>Стародрожжановское</w:t>
      </w:r>
      <w:r w:rsidR="00A17949">
        <w:rPr>
          <w:sz w:val="28"/>
          <w:szCs w:val="28"/>
        </w:rPr>
        <w:t xml:space="preserve"> </w:t>
      </w:r>
      <w:r w:rsidRPr="007B7E35">
        <w:rPr>
          <w:sz w:val="28"/>
          <w:szCs w:val="28"/>
        </w:rPr>
        <w:t xml:space="preserve">сельское поселение» </w:t>
      </w:r>
      <w:r w:rsidR="008C05AE">
        <w:rPr>
          <w:sz w:val="28"/>
          <w:szCs w:val="28"/>
        </w:rPr>
        <w:t>Дрожжановского</w:t>
      </w:r>
      <w:r w:rsidR="008C05AE" w:rsidRPr="00A94487">
        <w:rPr>
          <w:sz w:val="28"/>
          <w:szCs w:val="28"/>
        </w:rPr>
        <w:t xml:space="preserve"> муниципального района </w:t>
      </w:r>
      <w:r w:rsidRPr="007B7E35">
        <w:rPr>
          <w:sz w:val="28"/>
          <w:szCs w:val="28"/>
        </w:rPr>
        <w:t>не установлены, в связи с чем в материалах настоящих Правил не представлены.</w:t>
      </w:r>
    </w:p>
    <w:sectPr w:rsidR="006E1712" w:rsidRPr="007B7E35" w:rsidSect="00A94487">
      <w:pgSz w:w="11906" w:h="16838" w:code="9"/>
      <w:pgMar w:top="709"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B71" w:rsidRDefault="00453B71" w:rsidP="00233D2E">
      <w:r>
        <w:separator/>
      </w:r>
    </w:p>
  </w:endnote>
  <w:endnote w:type="continuationSeparator" w:id="0">
    <w:p w:rsidR="00453B71" w:rsidRDefault="00453B71" w:rsidP="0023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1E9" w:rsidRDefault="008C21E9" w:rsidP="001B5E58">
    <w:pPr>
      <w:pStyle w:val="ab"/>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8C21E9" w:rsidRDefault="008C21E9" w:rsidP="001B5E58">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1E9" w:rsidRDefault="008C21E9" w:rsidP="001B5E58">
    <w:pPr>
      <w:pStyle w:val="ab"/>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sidR="00204F14">
      <w:rPr>
        <w:rStyle w:val="afe"/>
        <w:noProof/>
      </w:rPr>
      <w:t>7</w:t>
    </w:r>
    <w:r>
      <w:rPr>
        <w:rStyle w:val="afe"/>
      </w:rPr>
      <w:fldChar w:fldCharType="end"/>
    </w:r>
  </w:p>
  <w:p w:rsidR="008C21E9" w:rsidRDefault="008C21E9" w:rsidP="001B5E58">
    <w:pPr>
      <w:ind w:right="360"/>
      <w:jc w:val="center"/>
      <w:rPr>
        <w:szCs w:val="16"/>
      </w:rPr>
    </w:pPr>
  </w:p>
  <w:p w:rsidR="008C21E9" w:rsidRPr="00664CF5" w:rsidRDefault="008C21E9" w:rsidP="001B5E58">
    <w:pPr>
      <w:jc w:val="center"/>
      <w:rPr>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B71" w:rsidRDefault="00453B71" w:rsidP="00233D2E">
      <w:r>
        <w:separator/>
      </w:r>
    </w:p>
  </w:footnote>
  <w:footnote w:type="continuationSeparator" w:id="0">
    <w:p w:rsidR="00453B71" w:rsidRDefault="00453B71" w:rsidP="00233D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1E9" w:rsidRDefault="008C21E9">
    <w:pP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Num24"/>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3" w15:restartNumberingAfterBreak="0">
    <w:nsid w:val="00000006"/>
    <w:multiLevelType w:val="multilevel"/>
    <w:tmpl w:val="00000006"/>
    <w:name w:val="WWNum28"/>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4" w15:restartNumberingAfterBreak="0">
    <w:nsid w:val="00000007"/>
    <w:multiLevelType w:val="multilevel"/>
    <w:tmpl w:val="00000007"/>
    <w:name w:val="WWNum29"/>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15:restartNumberingAfterBreak="0">
    <w:nsid w:val="00000008"/>
    <w:multiLevelType w:val="multilevel"/>
    <w:tmpl w:val="00000008"/>
    <w:name w:val="WWNum31"/>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6" w15:restartNumberingAfterBreak="0">
    <w:nsid w:val="00000009"/>
    <w:multiLevelType w:val="multilevel"/>
    <w:tmpl w:val="00000009"/>
    <w:name w:val="WWNum32"/>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15:restartNumberingAfterBreak="0">
    <w:nsid w:val="051B0C6E"/>
    <w:multiLevelType w:val="hybridMultilevel"/>
    <w:tmpl w:val="82407002"/>
    <w:lvl w:ilvl="0" w:tplc="91C265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83A5255"/>
    <w:multiLevelType w:val="hybridMultilevel"/>
    <w:tmpl w:val="9BBE63F8"/>
    <w:lvl w:ilvl="0" w:tplc="B1082CF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B167C2B"/>
    <w:multiLevelType w:val="hybridMultilevel"/>
    <w:tmpl w:val="8C006B2A"/>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B376D2C"/>
    <w:multiLevelType w:val="hybridMultilevel"/>
    <w:tmpl w:val="1BBEBC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0B39380F"/>
    <w:multiLevelType w:val="hybridMultilevel"/>
    <w:tmpl w:val="8CE24280"/>
    <w:lvl w:ilvl="0" w:tplc="92CC2312">
      <w:start w:val="1"/>
      <w:numFmt w:val="decimal"/>
      <w:lvlText w:val="%1)"/>
      <w:lvlJc w:val="left"/>
      <w:pPr>
        <w:ind w:left="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6346FD4">
      <w:start w:val="1"/>
      <w:numFmt w:val="lowerLetter"/>
      <w:lvlText w:val="%2"/>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742816E">
      <w:start w:val="1"/>
      <w:numFmt w:val="lowerRoman"/>
      <w:lvlText w:val="%3"/>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A489FF6">
      <w:start w:val="1"/>
      <w:numFmt w:val="decimal"/>
      <w:lvlText w:val="%4"/>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0E05782">
      <w:start w:val="1"/>
      <w:numFmt w:val="lowerLetter"/>
      <w:lvlText w:val="%5"/>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32A9676">
      <w:start w:val="1"/>
      <w:numFmt w:val="lowerRoman"/>
      <w:lvlText w:val="%6"/>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0E8FCA6">
      <w:start w:val="1"/>
      <w:numFmt w:val="decimal"/>
      <w:lvlText w:val="%7"/>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5BCBFE6">
      <w:start w:val="1"/>
      <w:numFmt w:val="lowerLetter"/>
      <w:lvlText w:val="%8"/>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27457B8">
      <w:start w:val="1"/>
      <w:numFmt w:val="lowerRoman"/>
      <w:lvlText w:val="%9"/>
      <w:lvlJc w:val="left"/>
      <w:pPr>
        <w:ind w:left="6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16597A20"/>
    <w:multiLevelType w:val="hybridMultilevel"/>
    <w:tmpl w:val="BB94AF60"/>
    <w:lvl w:ilvl="0" w:tplc="545A5C8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923DE6"/>
    <w:multiLevelType w:val="hybridMultilevel"/>
    <w:tmpl w:val="D7B86DFE"/>
    <w:lvl w:ilvl="0" w:tplc="041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5C36B5"/>
    <w:multiLevelType w:val="hybridMultilevel"/>
    <w:tmpl w:val="DF0668E6"/>
    <w:lvl w:ilvl="0" w:tplc="FD345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0E825D6"/>
    <w:multiLevelType w:val="hybridMultilevel"/>
    <w:tmpl w:val="584EFF0C"/>
    <w:lvl w:ilvl="0" w:tplc="DD48B1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BC31F06"/>
    <w:multiLevelType w:val="hybridMultilevel"/>
    <w:tmpl w:val="CBDE8A68"/>
    <w:lvl w:ilvl="0" w:tplc="2A2A164C">
      <w:start w:val="1"/>
      <w:numFmt w:val="decimal"/>
      <w:lvlText w:val="%1)"/>
      <w:lvlJc w:val="left"/>
      <w:pPr>
        <w:ind w:left="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5248648">
      <w:start w:val="1"/>
      <w:numFmt w:val="lowerLetter"/>
      <w:lvlText w:val="%2"/>
      <w:lvlJc w:val="left"/>
      <w:pPr>
        <w:ind w:left="18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1D80BE0">
      <w:start w:val="1"/>
      <w:numFmt w:val="lowerRoman"/>
      <w:lvlText w:val="%3"/>
      <w:lvlJc w:val="left"/>
      <w:pPr>
        <w:ind w:left="25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428D196">
      <w:start w:val="1"/>
      <w:numFmt w:val="decimal"/>
      <w:lvlText w:val="%4"/>
      <w:lvlJc w:val="left"/>
      <w:pPr>
        <w:ind w:left="32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D88541E">
      <w:start w:val="1"/>
      <w:numFmt w:val="lowerLetter"/>
      <w:lvlText w:val="%5"/>
      <w:lvlJc w:val="left"/>
      <w:pPr>
        <w:ind w:left="39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3A0CAA8">
      <w:start w:val="1"/>
      <w:numFmt w:val="lowerRoman"/>
      <w:lvlText w:val="%6"/>
      <w:lvlJc w:val="left"/>
      <w:pPr>
        <w:ind w:left="47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15052CA">
      <w:start w:val="1"/>
      <w:numFmt w:val="decimal"/>
      <w:lvlText w:val="%7"/>
      <w:lvlJc w:val="left"/>
      <w:pPr>
        <w:ind w:left="54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D78A4B8">
      <w:start w:val="1"/>
      <w:numFmt w:val="lowerLetter"/>
      <w:lvlText w:val="%8"/>
      <w:lvlJc w:val="left"/>
      <w:pPr>
        <w:ind w:left="61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EEAC306">
      <w:start w:val="1"/>
      <w:numFmt w:val="lowerRoman"/>
      <w:lvlText w:val="%9"/>
      <w:lvlJc w:val="left"/>
      <w:pPr>
        <w:ind w:left="68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15:restartNumberingAfterBreak="0">
    <w:nsid w:val="2D927785"/>
    <w:multiLevelType w:val="hybridMultilevel"/>
    <w:tmpl w:val="21FE5824"/>
    <w:lvl w:ilvl="0" w:tplc="E0E42DCC">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E3844ED"/>
    <w:multiLevelType w:val="hybridMultilevel"/>
    <w:tmpl w:val="0BBEFCA0"/>
    <w:lvl w:ilvl="0" w:tplc="04190003">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2E6D516F"/>
    <w:multiLevelType w:val="multilevel"/>
    <w:tmpl w:val="00000006"/>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0" w15:restartNumberingAfterBreak="0">
    <w:nsid w:val="389B4879"/>
    <w:multiLevelType w:val="hybridMultilevel"/>
    <w:tmpl w:val="27DA3226"/>
    <w:lvl w:ilvl="0" w:tplc="64E0758C">
      <w:start w:val="1"/>
      <w:numFmt w:val="bullet"/>
      <w:lvlText w:val=""/>
      <w:lvlJc w:val="left"/>
      <w:pPr>
        <w:ind w:left="1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9925374">
      <w:start w:val="1"/>
      <w:numFmt w:val="bullet"/>
      <w:lvlText w:val="o"/>
      <w:lvlJc w:val="left"/>
      <w:pPr>
        <w:ind w:left="20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90C600">
      <w:start w:val="1"/>
      <w:numFmt w:val="bullet"/>
      <w:lvlText w:val="▪"/>
      <w:lvlJc w:val="left"/>
      <w:pPr>
        <w:ind w:left="27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FE4416">
      <w:start w:val="1"/>
      <w:numFmt w:val="bullet"/>
      <w:lvlText w:val="•"/>
      <w:lvlJc w:val="left"/>
      <w:pPr>
        <w:ind w:left="3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426BCA">
      <w:start w:val="1"/>
      <w:numFmt w:val="bullet"/>
      <w:lvlText w:val="o"/>
      <w:lvlJc w:val="left"/>
      <w:pPr>
        <w:ind w:left="4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DC6F8C">
      <w:start w:val="1"/>
      <w:numFmt w:val="bullet"/>
      <w:lvlText w:val="▪"/>
      <w:lvlJc w:val="left"/>
      <w:pPr>
        <w:ind w:left="48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E202E0">
      <w:start w:val="1"/>
      <w:numFmt w:val="bullet"/>
      <w:lvlText w:val="•"/>
      <w:lvlJc w:val="left"/>
      <w:pPr>
        <w:ind w:left="5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2C19B4">
      <w:start w:val="1"/>
      <w:numFmt w:val="bullet"/>
      <w:lvlText w:val="o"/>
      <w:lvlJc w:val="left"/>
      <w:pPr>
        <w:ind w:left="6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5655BC">
      <w:start w:val="1"/>
      <w:numFmt w:val="bullet"/>
      <w:lvlText w:val="▪"/>
      <w:lvlJc w:val="left"/>
      <w:pPr>
        <w:ind w:left="70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8D219E0"/>
    <w:multiLevelType w:val="multilevel"/>
    <w:tmpl w:val="BDFC1F56"/>
    <w:lvl w:ilvl="0">
      <w:start w:val="4"/>
      <w:numFmt w:val="decimal"/>
      <w:lvlText w:val="%1)"/>
      <w:lvlJc w:val="left"/>
      <w:pPr>
        <w:ind w:left="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9D137A2"/>
    <w:multiLevelType w:val="multilevel"/>
    <w:tmpl w:val="00000006"/>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3" w15:restartNumberingAfterBreak="0">
    <w:nsid w:val="3CBC4303"/>
    <w:multiLevelType w:val="hybridMultilevel"/>
    <w:tmpl w:val="432E9146"/>
    <w:lvl w:ilvl="0" w:tplc="B8507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FDF7EC8"/>
    <w:multiLevelType w:val="hybridMultilevel"/>
    <w:tmpl w:val="CE02CBA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48F177CD"/>
    <w:multiLevelType w:val="hybridMultilevel"/>
    <w:tmpl w:val="8D8EF1CE"/>
    <w:lvl w:ilvl="0" w:tplc="263E9DA4">
      <w:start w:val="4"/>
      <w:numFmt w:val="decimal"/>
      <w:lvlText w:val="%1)"/>
      <w:lvlJc w:val="left"/>
      <w:pPr>
        <w:ind w:left="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AB4DBEA">
      <w:start w:val="1"/>
      <w:numFmt w:val="lowerLetter"/>
      <w:lvlText w:val="%2"/>
      <w:lvlJc w:val="left"/>
      <w:pPr>
        <w:ind w:left="18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0D0ED34">
      <w:start w:val="1"/>
      <w:numFmt w:val="lowerRoman"/>
      <w:lvlText w:val="%3"/>
      <w:lvlJc w:val="left"/>
      <w:pPr>
        <w:ind w:left="25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1CAD45A">
      <w:start w:val="1"/>
      <w:numFmt w:val="decimal"/>
      <w:lvlText w:val="%4"/>
      <w:lvlJc w:val="left"/>
      <w:pPr>
        <w:ind w:left="32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09ACCF6">
      <w:start w:val="1"/>
      <w:numFmt w:val="lowerLetter"/>
      <w:lvlText w:val="%5"/>
      <w:lvlJc w:val="left"/>
      <w:pPr>
        <w:ind w:left="39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AF41C16">
      <w:start w:val="1"/>
      <w:numFmt w:val="lowerRoman"/>
      <w:lvlText w:val="%6"/>
      <w:lvlJc w:val="left"/>
      <w:pPr>
        <w:ind w:left="47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B881C00">
      <w:start w:val="1"/>
      <w:numFmt w:val="decimal"/>
      <w:lvlText w:val="%7"/>
      <w:lvlJc w:val="left"/>
      <w:pPr>
        <w:ind w:left="54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534EAD4">
      <w:start w:val="1"/>
      <w:numFmt w:val="lowerLetter"/>
      <w:lvlText w:val="%8"/>
      <w:lvlJc w:val="left"/>
      <w:pPr>
        <w:ind w:left="61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C0A33D2">
      <w:start w:val="1"/>
      <w:numFmt w:val="lowerRoman"/>
      <w:lvlText w:val="%9"/>
      <w:lvlJc w:val="left"/>
      <w:pPr>
        <w:ind w:left="68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6" w15:restartNumberingAfterBreak="0">
    <w:nsid w:val="4A1E31FA"/>
    <w:multiLevelType w:val="hybridMultilevel"/>
    <w:tmpl w:val="03AC5A6E"/>
    <w:lvl w:ilvl="0" w:tplc="FFFFFFFF">
      <w:start w:val="1"/>
      <w:numFmt w:val="bullet"/>
      <w:lvlText w:val=""/>
      <w:lvlJc w:val="left"/>
      <w:pPr>
        <w:tabs>
          <w:tab w:val="num" w:pos="2138"/>
        </w:tabs>
        <w:ind w:left="2138"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EC77FC2"/>
    <w:multiLevelType w:val="hybridMultilevel"/>
    <w:tmpl w:val="39140CD8"/>
    <w:lvl w:ilvl="0" w:tplc="04190003">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54811597"/>
    <w:multiLevelType w:val="hybridMultilevel"/>
    <w:tmpl w:val="FF4832AC"/>
    <w:lvl w:ilvl="0" w:tplc="539034EC">
      <w:start w:val="1"/>
      <w:numFmt w:val="decimal"/>
      <w:lvlText w:val="%1."/>
      <w:lvlJc w:val="left"/>
      <w:pPr>
        <w:ind w:left="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8CF82A">
      <w:start w:val="1"/>
      <w:numFmt w:val="lowerLetter"/>
      <w:lvlText w:val="%2"/>
      <w:lvlJc w:val="left"/>
      <w:pPr>
        <w:ind w:left="1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BC777E">
      <w:start w:val="1"/>
      <w:numFmt w:val="lowerRoman"/>
      <w:lvlText w:val="%3"/>
      <w:lvlJc w:val="left"/>
      <w:pPr>
        <w:ind w:left="1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542BE0">
      <w:start w:val="1"/>
      <w:numFmt w:val="decimal"/>
      <w:lvlText w:val="%4"/>
      <w:lvlJc w:val="left"/>
      <w:pPr>
        <w:ind w:left="2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BCDFDC">
      <w:start w:val="1"/>
      <w:numFmt w:val="lowerLetter"/>
      <w:lvlText w:val="%5"/>
      <w:lvlJc w:val="left"/>
      <w:pPr>
        <w:ind w:left="3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903894">
      <w:start w:val="1"/>
      <w:numFmt w:val="lowerRoman"/>
      <w:lvlText w:val="%6"/>
      <w:lvlJc w:val="left"/>
      <w:pPr>
        <w:ind w:left="4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D2280E">
      <w:start w:val="1"/>
      <w:numFmt w:val="decimal"/>
      <w:lvlText w:val="%7"/>
      <w:lvlJc w:val="left"/>
      <w:pPr>
        <w:ind w:left="4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220B5A">
      <w:start w:val="1"/>
      <w:numFmt w:val="lowerLetter"/>
      <w:lvlText w:val="%8"/>
      <w:lvlJc w:val="left"/>
      <w:pPr>
        <w:ind w:left="5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2A43D4">
      <w:start w:val="1"/>
      <w:numFmt w:val="lowerRoman"/>
      <w:lvlText w:val="%9"/>
      <w:lvlJc w:val="left"/>
      <w:pPr>
        <w:ind w:left="6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4DD6F70"/>
    <w:multiLevelType w:val="hybridMultilevel"/>
    <w:tmpl w:val="BE5AF930"/>
    <w:lvl w:ilvl="0" w:tplc="21F29070">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55867A2"/>
    <w:multiLevelType w:val="hybridMultilevel"/>
    <w:tmpl w:val="15A81234"/>
    <w:lvl w:ilvl="0" w:tplc="E1F4CAAE">
      <w:start w:val="3"/>
      <w:numFmt w:val="decimal"/>
      <w:lvlText w:val="%1)"/>
      <w:lvlJc w:val="left"/>
      <w:pPr>
        <w:ind w:left="1155" w:hanging="4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8753F10"/>
    <w:multiLevelType w:val="hybridMultilevel"/>
    <w:tmpl w:val="2310A074"/>
    <w:lvl w:ilvl="0" w:tplc="04190003">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8AF7DB0"/>
    <w:multiLevelType w:val="hybridMultilevel"/>
    <w:tmpl w:val="3FB8DF30"/>
    <w:lvl w:ilvl="0" w:tplc="04190003">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F1C032A"/>
    <w:multiLevelType w:val="hybridMultilevel"/>
    <w:tmpl w:val="4774B832"/>
    <w:lvl w:ilvl="0" w:tplc="C174F638">
      <w:start w:val="50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61541D3A"/>
    <w:multiLevelType w:val="hybridMultilevel"/>
    <w:tmpl w:val="B18A6EC2"/>
    <w:lvl w:ilvl="0" w:tplc="8A86B336">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4AC5A64"/>
    <w:multiLevelType w:val="hybridMultilevel"/>
    <w:tmpl w:val="F3244F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6E7F4979"/>
    <w:multiLevelType w:val="hybridMultilevel"/>
    <w:tmpl w:val="5B9852A0"/>
    <w:lvl w:ilvl="0" w:tplc="8E0AB092">
      <w:start w:val="8"/>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6EDA6D43"/>
    <w:multiLevelType w:val="hybridMultilevel"/>
    <w:tmpl w:val="4FFCE6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718F5D93"/>
    <w:multiLevelType w:val="hybridMultilevel"/>
    <w:tmpl w:val="1DD0FC58"/>
    <w:lvl w:ilvl="0" w:tplc="FFFFFFFF">
      <w:start w:val="1"/>
      <w:numFmt w:val="bullet"/>
      <w:lvlText w:val=""/>
      <w:lvlJc w:val="left"/>
      <w:pPr>
        <w:tabs>
          <w:tab w:val="num" w:pos="2869"/>
        </w:tabs>
        <w:ind w:left="2869" w:hanging="360"/>
      </w:pPr>
      <w:rPr>
        <w:rFonts w:ascii="Symbol" w:hAnsi="Symbol" w:hint="default"/>
        <w:sz w:val="20"/>
        <w:szCs w:val="20"/>
      </w:rPr>
    </w:lvl>
    <w:lvl w:ilvl="1" w:tplc="FFFFFFFF">
      <w:start w:val="1"/>
      <w:numFmt w:val="bullet"/>
      <w:lvlText w:val=""/>
      <w:lvlJc w:val="left"/>
      <w:pPr>
        <w:tabs>
          <w:tab w:val="num" w:pos="2160"/>
        </w:tabs>
        <w:ind w:left="2160" w:hanging="360"/>
      </w:pPr>
      <w:rPr>
        <w:rFonts w:ascii="Wingdings" w:hAnsi="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49954E1"/>
    <w:multiLevelType w:val="hybridMultilevel"/>
    <w:tmpl w:val="ABE4C4AC"/>
    <w:lvl w:ilvl="0" w:tplc="3E3C14F0">
      <w:start w:val="50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15:restartNumberingAfterBreak="0">
    <w:nsid w:val="7CE1198E"/>
    <w:multiLevelType w:val="hybridMultilevel"/>
    <w:tmpl w:val="5E4610A4"/>
    <w:lvl w:ilvl="0" w:tplc="1CF084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19"/>
  </w:num>
  <w:num w:numId="6">
    <w:abstractNumId w:val="22"/>
  </w:num>
  <w:num w:numId="7">
    <w:abstractNumId w:val="4"/>
  </w:num>
  <w:num w:numId="8">
    <w:abstractNumId w:val="31"/>
  </w:num>
  <w:num w:numId="9">
    <w:abstractNumId w:val="13"/>
  </w:num>
  <w:num w:numId="10">
    <w:abstractNumId w:val="40"/>
  </w:num>
  <w:num w:numId="11">
    <w:abstractNumId w:val="35"/>
  </w:num>
  <w:num w:numId="12">
    <w:abstractNumId w:val="18"/>
  </w:num>
  <w:num w:numId="13">
    <w:abstractNumId w:val="5"/>
  </w:num>
  <w:num w:numId="14">
    <w:abstractNumId w:val="6"/>
  </w:num>
  <w:num w:numId="15">
    <w:abstractNumId w:val="38"/>
  </w:num>
  <w:num w:numId="16">
    <w:abstractNumId w:val="27"/>
  </w:num>
  <w:num w:numId="17">
    <w:abstractNumId w:val="10"/>
  </w:num>
  <w:num w:numId="18">
    <w:abstractNumId w:val="32"/>
  </w:num>
  <w:num w:numId="19">
    <w:abstractNumId w:val="37"/>
  </w:num>
  <w:num w:numId="20">
    <w:abstractNumId w:val="34"/>
  </w:num>
  <w:num w:numId="21">
    <w:abstractNumId w:val="7"/>
  </w:num>
  <w:num w:numId="22">
    <w:abstractNumId w:val="17"/>
  </w:num>
  <w:num w:numId="23">
    <w:abstractNumId w:val="8"/>
  </w:num>
  <w:num w:numId="24">
    <w:abstractNumId w:val="29"/>
  </w:num>
  <w:num w:numId="25">
    <w:abstractNumId w:val="24"/>
  </w:num>
  <w:num w:numId="26">
    <w:abstractNumId w:val="14"/>
  </w:num>
  <w:num w:numId="27">
    <w:abstractNumId w:val="39"/>
  </w:num>
  <w:num w:numId="28">
    <w:abstractNumId w:val="26"/>
  </w:num>
  <w:num w:numId="29">
    <w:abstractNumId w:val="36"/>
  </w:num>
  <w:num w:numId="30">
    <w:abstractNumId w:val="12"/>
  </w:num>
  <w:num w:numId="31">
    <w:abstractNumId w:val="33"/>
  </w:num>
  <w:num w:numId="32">
    <w:abstractNumId w:val="41"/>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30"/>
  </w:num>
  <w:num w:numId="36">
    <w:abstractNumId w:val="15"/>
  </w:num>
  <w:num w:numId="37">
    <w:abstractNumId w:val="42"/>
  </w:num>
  <w:num w:numId="38">
    <w:abstractNumId w:val="9"/>
  </w:num>
  <w:num w:numId="39">
    <w:abstractNumId w:val="28"/>
  </w:num>
  <w:num w:numId="40">
    <w:abstractNumId w:val="23"/>
  </w:num>
  <w:num w:numId="41">
    <w:abstractNumId w:val="11"/>
  </w:num>
  <w:num w:numId="42">
    <w:abstractNumId w:val="25"/>
  </w:num>
  <w:num w:numId="43">
    <w:abstractNumId w:val="16"/>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E05"/>
    <w:rsid w:val="0000018A"/>
    <w:rsid w:val="00001D27"/>
    <w:rsid w:val="00004042"/>
    <w:rsid w:val="000041FD"/>
    <w:rsid w:val="000048A0"/>
    <w:rsid w:val="00005689"/>
    <w:rsid w:val="00006B3B"/>
    <w:rsid w:val="00007294"/>
    <w:rsid w:val="00013C8C"/>
    <w:rsid w:val="0001445D"/>
    <w:rsid w:val="00015DB1"/>
    <w:rsid w:val="0001621C"/>
    <w:rsid w:val="00020768"/>
    <w:rsid w:val="0002163A"/>
    <w:rsid w:val="0002318F"/>
    <w:rsid w:val="0002433B"/>
    <w:rsid w:val="00024F20"/>
    <w:rsid w:val="00025626"/>
    <w:rsid w:val="00026AFB"/>
    <w:rsid w:val="0002786C"/>
    <w:rsid w:val="00030DB3"/>
    <w:rsid w:val="00031583"/>
    <w:rsid w:val="00031ACB"/>
    <w:rsid w:val="00032538"/>
    <w:rsid w:val="0003650A"/>
    <w:rsid w:val="00037381"/>
    <w:rsid w:val="00037531"/>
    <w:rsid w:val="00040A8E"/>
    <w:rsid w:val="00041092"/>
    <w:rsid w:val="00043CB9"/>
    <w:rsid w:val="0004406C"/>
    <w:rsid w:val="00044888"/>
    <w:rsid w:val="00046815"/>
    <w:rsid w:val="00052444"/>
    <w:rsid w:val="00053050"/>
    <w:rsid w:val="00055089"/>
    <w:rsid w:val="00056292"/>
    <w:rsid w:val="00056DA0"/>
    <w:rsid w:val="00057031"/>
    <w:rsid w:val="00057830"/>
    <w:rsid w:val="000605A3"/>
    <w:rsid w:val="000609DD"/>
    <w:rsid w:val="00060C0F"/>
    <w:rsid w:val="00061038"/>
    <w:rsid w:val="000613E3"/>
    <w:rsid w:val="000623AD"/>
    <w:rsid w:val="00062455"/>
    <w:rsid w:val="00062FBF"/>
    <w:rsid w:val="00072899"/>
    <w:rsid w:val="00073891"/>
    <w:rsid w:val="00073F21"/>
    <w:rsid w:val="000745DF"/>
    <w:rsid w:val="0007713F"/>
    <w:rsid w:val="00080A42"/>
    <w:rsid w:val="00082BA8"/>
    <w:rsid w:val="000841E9"/>
    <w:rsid w:val="0008688C"/>
    <w:rsid w:val="0009290C"/>
    <w:rsid w:val="0009328A"/>
    <w:rsid w:val="0009391F"/>
    <w:rsid w:val="00093A2C"/>
    <w:rsid w:val="00096477"/>
    <w:rsid w:val="0009715F"/>
    <w:rsid w:val="000A1C72"/>
    <w:rsid w:val="000A26B2"/>
    <w:rsid w:val="000A597E"/>
    <w:rsid w:val="000A5C2F"/>
    <w:rsid w:val="000A6DBD"/>
    <w:rsid w:val="000A72EF"/>
    <w:rsid w:val="000B060D"/>
    <w:rsid w:val="000B1157"/>
    <w:rsid w:val="000B1C10"/>
    <w:rsid w:val="000B1FCF"/>
    <w:rsid w:val="000B4F7E"/>
    <w:rsid w:val="000C06E5"/>
    <w:rsid w:val="000C2F8D"/>
    <w:rsid w:val="000C37DA"/>
    <w:rsid w:val="000C5267"/>
    <w:rsid w:val="000C5987"/>
    <w:rsid w:val="000C6A4A"/>
    <w:rsid w:val="000D08B1"/>
    <w:rsid w:val="000D0A23"/>
    <w:rsid w:val="000D122A"/>
    <w:rsid w:val="000D67D0"/>
    <w:rsid w:val="000D6B62"/>
    <w:rsid w:val="000D7343"/>
    <w:rsid w:val="000E10DD"/>
    <w:rsid w:val="000E205A"/>
    <w:rsid w:val="000E53E9"/>
    <w:rsid w:val="000E65C1"/>
    <w:rsid w:val="000E6734"/>
    <w:rsid w:val="000E6A5B"/>
    <w:rsid w:val="000E7C16"/>
    <w:rsid w:val="000F4E69"/>
    <w:rsid w:val="000F790F"/>
    <w:rsid w:val="000F7BE0"/>
    <w:rsid w:val="001034F5"/>
    <w:rsid w:val="00104516"/>
    <w:rsid w:val="00105FA3"/>
    <w:rsid w:val="00110533"/>
    <w:rsid w:val="001124EE"/>
    <w:rsid w:val="00113780"/>
    <w:rsid w:val="00114B22"/>
    <w:rsid w:val="00114CF3"/>
    <w:rsid w:val="00117D4C"/>
    <w:rsid w:val="00120E3A"/>
    <w:rsid w:val="00122A99"/>
    <w:rsid w:val="0012611C"/>
    <w:rsid w:val="001267C6"/>
    <w:rsid w:val="001269AF"/>
    <w:rsid w:val="001273BA"/>
    <w:rsid w:val="0012745B"/>
    <w:rsid w:val="00127EF9"/>
    <w:rsid w:val="0013019B"/>
    <w:rsid w:val="00130D8E"/>
    <w:rsid w:val="00133653"/>
    <w:rsid w:val="001353EC"/>
    <w:rsid w:val="001357A1"/>
    <w:rsid w:val="00136007"/>
    <w:rsid w:val="00137192"/>
    <w:rsid w:val="001371CA"/>
    <w:rsid w:val="00137701"/>
    <w:rsid w:val="00137EED"/>
    <w:rsid w:val="00140697"/>
    <w:rsid w:val="00141C37"/>
    <w:rsid w:val="00142FCC"/>
    <w:rsid w:val="00143250"/>
    <w:rsid w:val="0014389A"/>
    <w:rsid w:val="00147F4A"/>
    <w:rsid w:val="001501C8"/>
    <w:rsid w:val="001507B4"/>
    <w:rsid w:val="00151113"/>
    <w:rsid w:val="00151B37"/>
    <w:rsid w:val="00152439"/>
    <w:rsid w:val="00152481"/>
    <w:rsid w:val="00152E66"/>
    <w:rsid w:val="00154931"/>
    <w:rsid w:val="001566C0"/>
    <w:rsid w:val="0016031A"/>
    <w:rsid w:val="001604FF"/>
    <w:rsid w:val="00160B9F"/>
    <w:rsid w:val="001676F6"/>
    <w:rsid w:val="00167AF9"/>
    <w:rsid w:val="00170790"/>
    <w:rsid w:val="001724AE"/>
    <w:rsid w:val="001724F6"/>
    <w:rsid w:val="001727CF"/>
    <w:rsid w:val="001731BA"/>
    <w:rsid w:val="00173726"/>
    <w:rsid w:val="00173C15"/>
    <w:rsid w:val="00175408"/>
    <w:rsid w:val="00175BCD"/>
    <w:rsid w:val="00175E40"/>
    <w:rsid w:val="0017661A"/>
    <w:rsid w:val="001779AB"/>
    <w:rsid w:val="00181D93"/>
    <w:rsid w:val="00182C1A"/>
    <w:rsid w:val="0018337A"/>
    <w:rsid w:val="001871C1"/>
    <w:rsid w:val="00190C0C"/>
    <w:rsid w:val="001910C2"/>
    <w:rsid w:val="00192BC7"/>
    <w:rsid w:val="001948F0"/>
    <w:rsid w:val="00195651"/>
    <w:rsid w:val="00195E6F"/>
    <w:rsid w:val="00196E9F"/>
    <w:rsid w:val="001A1C7E"/>
    <w:rsid w:val="001A1CF3"/>
    <w:rsid w:val="001A355F"/>
    <w:rsid w:val="001A6AE1"/>
    <w:rsid w:val="001A7146"/>
    <w:rsid w:val="001A7B38"/>
    <w:rsid w:val="001B17A1"/>
    <w:rsid w:val="001B1C02"/>
    <w:rsid w:val="001B1EDF"/>
    <w:rsid w:val="001B3A04"/>
    <w:rsid w:val="001B42E9"/>
    <w:rsid w:val="001B465B"/>
    <w:rsid w:val="001B5E58"/>
    <w:rsid w:val="001B654E"/>
    <w:rsid w:val="001B719A"/>
    <w:rsid w:val="001C06AA"/>
    <w:rsid w:val="001C20B5"/>
    <w:rsid w:val="001C31C0"/>
    <w:rsid w:val="001C3890"/>
    <w:rsid w:val="001C3C5E"/>
    <w:rsid w:val="001C44FB"/>
    <w:rsid w:val="001C580A"/>
    <w:rsid w:val="001C6B15"/>
    <w:rsid w:val="001D12FE"/>
    <w:rsid w:val="001D36E2"/>
    <w:rsid w:val="001D4ED7"/>
    <w:rsid w:val="001D68FA"/>
    <w:rsid w:val="001D7EFB"/>
    <w:rsid w:val="001E0011"/>
    <w:rsid w:val="001E015E"/>
    <w:rsid w:val="001E0A6C"/>
    <w:rsid w:val="001E19A0"/>
    <w:rsid w:val="001E2282"/>
    <w:rsid w:val="001E276B"/>
    <w:rsid w:val="001E3ADC"/>
    <w:rsid w:val="001E5D44"/>
    <w:rsid w:val="001E7FC8"/>
    <w:rsid w:val="001F07FB"/>
    <w:rsid w:val="001F136B"/>
    <w:rsid w:val="001F25DF"/>
    <w:rsid w:val="001F2C38"/>
    <w:rsid w:val="001F30F1"/>
    <w:rsid w:val="001F3EE9"/>
    <w:rsid w:val="001F42E7"/>
    <w:rsid w:val="001F4F03"/>
    <w:rsid w:val="001F6616"/>
    <w:rsid w:val="001F7C26"/>
    <w:rsid w:val="00200278"/>
    <w:rsid w:val="00202369"/>
    <w:rsid w:val="00204F14"/>
    <w:rsid w:val="00207074"/>
    <w:rsid w:val="002100D8"/>
    <w:rsid w:val="002110A7"/>
    <w:rsid w:val="00217AB3"/>
    <w:rsid w:val="00220DCF"/>
    <w:rsid w:val="00221625"/>
    <w:rsid w:val="00221651"/>
    <w:rsid w:val="002216A9"/>
    <w:rsid w:val="0022327C"/>
    <w:rsid w:val="002235D4"/>
    <w:rsid w:val="00224339"/>
    <w:rsid w:val="00225622"/>
    <w:rsid w:val="00227B18"/>
    <w:rsid w:val="0023044C"/>
    <w:rsid w:val="00232C87"/>
    <w:rsid w:val="00233A31"/>
    <w:rsid w:val="00233D2E"/>
    <w:rsid w:val="0023631B"/>
    <w:rsid w:val="00240C1C"/>
    <w:rsid w:val="00241358"/>
    <w:rsid w:val="00242FBF"/>
    <w:rsid w:val="00243151"/>
    <w:rsid w:val="0024326F"/>
    <w:rsid w:val="0024446B"/>
    <w:rsid w:val="002459D3"/>
    <w:rsid w:val="00245E7C"/>
    <w:rsid w:val="00247512"/>
    <w:rsid w:val="00247DDF"/>
    <w:rsid w:val="00247EF2"/>
    <w:rsid w:val="00251CA3"/>
    <w:rsid w:val="002534A9"/>
    <w:rsid w:val="00254A54"/>
    <w:rsid w:val="00255855"/>
    <w:rsid w:val="00260F07"/>
    <w:rsid w:val="00261A49"/>
    <w:rsid w:val="00264043"/>
    <w:rsid w:val="00265D76"/>
    <w:rsid w:val="0026642E"/>
    <w:rsid w:val="00270546"/>
    <w:rsid w:val="00270769"/>
    <w:rsid w:val="00271BCF"/>
    <w:rsid w:val="00274C2B"/>
    <w:rsid w:val="00280E4B"/>
    <w:rsid w:val="00284255"/>
    <w:rsid w:val="00284528"/>
    <w:rsid w:val="00284C2F"/>
    <w:rsid w:val="00286737"/>
    <w:rsid w:val="0028699C"/>
    <w:rsid w:val="00287374"/>
    <w:rsid w:val="002877E0"/>
    <w:rsid w:val="002900C5"/>
    <w:rsid w:val="002901A3"/>
    <w:rsid w:val="00290353"/>
    <w:rsid w:val="002915BC"/>
    <w:rsid w:val="0029410B"/>
    <w:rsid w:val="00294ED7"/>
    <w:rsid w:val="00295237"/>
    <w:rsid w:val="00297A6E"/>
    <w:rsid w:val="002A2D77"/>
    <w:rsid w:val="002A3019"/>
    <w:rsid w:val="002A307C"/>
    <w:rsid w:val="002A347C"/>
    <w:rsid w:val="002A6B73"/>
    <w:rsid w:val="002B12E3"/>
    <w:rsid w:val="002B13EA"/>
    <w:rsid w:val="002B18C3"/>
    <w:rsid w:val="002B6A85"/>
    <w:rsid w:val="002B73D2"/>
    <w:rsid w:val="002B7DE8"/>
    <w:rsid w:val="002C28D2"/>
    <w:rsid w:val="002C55DF"/>
    <w:rsid w:val="002C6D36"/>
    <w:rsid w:val="002D2589"/>
    <w:rsid w:val="002D25F0"/>
    <w:rsid w:val="002D2F05"/>
    <w:rsid w:val="002D5097"/>
    <w:rsid w:val="002D72E4"/>
    <w:rsid w:val="002E0F5B"/>
    <w:rsid w:val="002E1017"/>
    <w:rsid w:val="002E1711"/>
    <w:rsid w:val="002E3636"/>
    <w:rsid w:val="002E4133"/>
    <w:rsid w:val="002E7EEE"/>
    <w:rsid w:val="002F0F88"/>
    <w:rsid w:val="002F1186"/>
    <w:rsid w:val="002F2701"/>
    <w:rsid w:val="002F2B17"/>
    <w:rsid w:val="002F57BC"/>
    <w:rsid w:val="002F6185"/>
    <w:rsid w:val="002F7411"/>
    <w:rsid w:val="002F7D70"/>
    <w:rsid w:val="00300FB0"/>
    <w:rsid w:val="0030228B"/>
    <w:rsid w:val="00302861"/>
    <w:rsid w:val="003046AF"/>
    <w:rsid w:val="00304E16"/>
    <w:rsid w:val="00305E29"/>
    <w:rsid w:val="0030682A"/>
    <w:rsid w:val="00307804"/>
    <w:rsid w:val="00310C30"/>
    <w:rsid w:val="00313B9E"/>
    <w:rsid w:val="003142DB"/>
    <w:rsid w:val="003156E8"/>
    <w:rsid w:val="0031653C"/>
    <w:rsid w:val="003169E1"/>
    <w:rsid w:val="003207FE"/>
    <w:rsid w:val="00320DE3"/>
    <w:rsid w:val="00321289"/>
    <w:rsid w:val="003215C8"/>
    <w:rsid w:val="003268EA"/>
    <w:rsid w:val="003268EC"/>
    <w:rsid w:val="00327B2C"/>
    <w:rsid w:val="00330889"/>
    <w:rsid w:val="00330A16"/>
    <w:rsid w:val="003312D0"/>
    <w:rsid w:val="00331614"/>
    <w:rsid w:val="00331D29"/>
    <w:rsid w:val="00334074"/>
    <w:rsid w:val="00334F68"/>
    <w:rsid w:val="00335FEE"/>
    <w:rsid w:val="003371BA"/>
    <w:rsid w:val="00342183"/>
    <w:rsid w:val="00343161"/>
    <w:rsid w:val="00343317"/>
    <w:rsid w:val="00343377"/>
    <w:rsid w:val="00343822"/>
    <w:rsid w:val="00343A87"/>
    <w:rsid w:val="00344092"/>
    <w:rsid w:val="00344474"/>
    <w:rsid w:val="00345163"/>
    <w:rsid w:val="00345A8F"/>
    <w:rsid w:val="003466EE"/>
    <w:rsid w:val="00352AF4"/>
    <w:rsid w:val="00352C63"/>
    <w:rsid w:val="00354245"/>
    <w:rsid w:val="0035541D"/>
    <w:rsid w:val="00356440"/>
    <w:rsid w:val="003565BA"/>
    <w:rsid w:val="00356D94"/>
    <w:rsid w:val="00357C58"/>
    <w:rsid w:val="00360CA0"/>
    <w:rsid w:val="00360D85"/>
    <w:rsid w:val="00363B40"/>
    <w:rsid w:val="003640E5"/>
    <w:rsid w:val="00364F80"/>
    <w:rsid w:val="00364FBB"/>
    <w:rsid w:val="00370853"/>
    <w:rsid w:val="00371DCA"/>
    <w:rsid w:val="0037223C"/>
    <w:rsid w:val="0037226F"/>
    <w:rsid w:val="00372666"/>
    <w:rsid w:val="003726CA"/>
    <w:rsid w:val="00374D6D"/>
    <w:rsid w:val="00375674"/>
    <w:rsid w:val="003757BD"/>
    <w:rsid w:val="003759A2"/>
    <w:rsid w:val="00375BE8"/>
    <w:rsid w:val="00375C56"/>
    <w:rsid w:val="0037687E"/>
    <w:rsid w:val="00382DB2"/>
    <w:rsid w:val="0038322E"/>
    <w:rsid w:val="003842C8"/>
    <w:rsid w:val="0038506B"/>
    <w:rsid w:val="00385480"/>
    <w:rsid w:val="003856B4"/>
    <w:rsid w:val="00385AB4"/>
    <w:rsid w:val="003862B7"/>
    <w:rsid w:val="003863FA"/>
    <w:rsid w:val="00386540"/>
    <w:rsid w:val="00386BC7"/>
    <w:rsid w:val="00387F65"/>
    <w:rsid w:val="0039142A"/>
    <w:rsid w:val="003919F5"/>
    <w:rsid w:val="00392613"/>
    <w:rsid w:val="00392C8A"/>
    <w:rsid w:val="003941CF"/>
    <w:rsid w:val="00394897"/>
    <w:rsid w:val="003949C4"/>
    <w:rsid w:val="00396049"/>
    <w:rsid w:val="00396FF2"/>
    <w:rsid w:val="003979EA"/>
    <w:rsid w:val="003A4830"/>
    <w:rsid w:val="003A5319"/>
    <w:rsid w:val="003A63E2"/>
    <w:rsid w:val="003A6F0E"/>
    <w:rsid w:val="003A7C5E"/>
    <w:rsid w:val="003B0B75"/>
    <w:rsid w:val="003B0C33"/>
    <w:rsid w:val="003B28A6"/>
    <w:rsid w:val="003B28B5"/>
    <w:rsid w:val="003B523B"/>
    <w:rsid w:val="003B5D84"/>
    <w:rsid w:val="003B6142"/>
    <w:rsid w:val="003B6CF8"/>
    <w:rsid w:val="003C00E8"/>
    <w:rsid w:val="003C01FB"/>
    <w:rsid w:val="003C42CD"/>
    <w:rsid w:val="003C4B4F"/>
    <w:rsid w:val="003D3294"/>
    <w:rsid w:val="003D35E5"/>
    <w:rsid w:val="003D56BA"/>
    <w:rsid w:val="003D68D7"/>
    <w:rsid w:val="003E4DCA"/>
    <w:rsid w:val="003F17C7"/>
    <w:rsid w:val="003F516F"/>
    <w:rsid w:val="003F51AA"/>
    <w:rsid w:val="003F6A1C"/>
    <w:rsid w:val="003F6E82"/>
    <w:rsid w:val="00400B05"/>
    <w:rsid w:val="00402EF5"/>
    <w:rsid w:val="004042CC"/>
    <w:rsid w:val="004061C1"/>
    <w:rsid w:val="00410454"/>
    <w:rsid w:val="004117B1"/>
    <w:rsid w:val="004130D9"/>
    <w:rsid w:val="00413903"/>
    <w:rsid w:val="00414570"/>
    <w:rsid w:val="00415A22"/>
    <w:rsid w:val="00417F33"/>
    <w:rsid w:val="004200C8"/>
    <w:rsid w:val="004200E2"/>
    <w:rsid w:val="0042013F"/>
    <w:rsid w:val="00424CC7"/>
    <w:rsid w:val="00425FD4"/>
    <w:rsid w:val="00426613"/>
    <w:rsid w:val="00426841"/>
    <w:rsid w:val="00427182"/>
    <w:rsid w:val="004274F3"/>
    <w:rsid w:val="00427FCA"/>
    <w:rsid w:val="0043108F"/>
    <w:rsid w:val="00432022"/>
    <w:rsid w:val="00432518"/>
    <w:rsid w:val="004325A1"/>
    <w:rsid w:val="004332F2"/>
    <w:rsid w:val="004332F7"/>
    <w:rsid w:val="00433D1D"/>
    <w:rsid w:val="00434002"/>
    <w:rsid w:val="004352F5"/>
    <w:rsid w:val="00436804"/>
    <w:rsid w:val="00436A89"/>
    <w:rsid w:val="00436E05"/>
    <w:rsid w:val="0043759E"/>
    <w:rsid w:val="004376F2"/>
    <w:rsid w:val="00437CEA"/>
    <w:rsid w:val="004404A4"/>
    <w:rsid w:val="004408BB"/>
    <w:rsid w:val="004408DA"/>
    <w:rsid w:val="00440C66"/>
    <w:rsid w:val="00444227"/>
    <w:rsid w:val="0044546D"/>
    <w:rsid w:val="004478BA"/>
    <w:rsid w:val="0045063B"/>
    <w:rsid w:val="00451501"/>
    <w:rsid w:val="0045165B"/>
    <w:rsid w:val="00451FC9"/>
    <w:rsid w:val="00453B71"/>
    <w:rsid w:val="004543D5"/>
    <w:rsid w:val="00454706"/>
    <w:rsid w:val="00455F4C"/>
    <w:rsid w:val="00456C67"/>
    <w:rsid w:val="004617A7"/>
    <w:rsid w:val="004621F8"/>
    <w:rsid w:val="004631F1"/>
    <w:rsid w:val="0046324D"/>
    <w:rsid w:val="00463C8C"/>
    <w:rsid w:val="004647E2"/>
    <w:rsid w:val="00464F63"/>
    <w:rsid w:val="00465665"/>
    <w:rsid w:val="00465818"/>
    <w:rsid w:val="004662E9"/>
    <w:rsid w:val="0047419E"/>
    <w:rsid w:val="00474F41"/>
    <w:rsid w:val="00476DCE"/>
    <w:rsid w:val="0047754F"/>
    <w:rsid w:val="00480A83"/>
    <w:rsid w:val="00481EBC"/>
    <w:rsid w:val="00482DD0"/>
    <w:rsid w:val="004869D1"/>
    <w:rsid w:val="004872FB"/>
    <w:rsid w:val="0049195F"/>
    <w:rsid w:val="00491976"/>
    <w:rsid w:val="00493630"/>
    <w:rsid w:val="00494862"/>
    <w:rsid w:val="00495367"/>
    <w:rsid w:val="004953F9"/>
    <w:rsid w:val="0049679F"/>
    <w:rsid w:val="00496BA0"/>
    <w:rsid w:val="004A3FC6"/>
    <w:rsid w:val="004A4E47"/>
    <w:rsid w:val="004A5DA7"/>
    <w:rsid w:val="004A6638"/>
    <w:rsid w:val="004A6947"/>
    <w:rsid w:val="004A6A93"/>
    <w:rsid w:val="004A755C"/>
    <w:rsid w:val="004B1D6D"/>
    <w:rsid w:val="004B355B"/>
    <w:rsid w:val="004B491E"/>
    <w:rsid w:val="004B5F55"/>
    <w:rsid w:val="004B6B45"/>
    <w:rsid w:val="004B7697"/>
    <w:rsid w:val="004C1B0E"/>
    <w:rsid w:val="004C26AB"/>
    <w:rsid w:val="004C383D"/>
    <w:rsid w:val="004C3B48"/>
    <w:rsid w:val="004C3B8E"/>
    <w:rsid w:val="004C3E97"/>
    <w:rsid w:val="004C5197"/>
    <w:rsid w:val="004D0269"/>
    <w:rsid w:val="004D185F"/>
    <w:rsid w:val="004D433F"/>
    <w:rsid w:val="004D4AF9"/>
    <w:rsid w:val="004D52F8"/>
    <w:rsid w:val="004D5796"/>
    <w:rsid w:val="004D63D9"/>
    <w:rsid w:val="004D68C1"/>
    <w:rsid w:val="004D729E"/>
    <w:rsid w:val="004E09D7"/>
    <w:rsid w:val="004E17D3"/>
    <w:rsid w:val="004E257E"/>
    <w:rsid w:val="004E404D"/>
    <w:rsid w:val="004E5624"/>
    <w:rsid w:val="004E7FA0"/>
    <w:rsid w:val="004F0524"/>
    <w:rsid w:val="004F56E7"/>
    <w:rsid w:val="004F58F5"/>
    <w:rsid w:val="004F5E53"/>
    <w:rsid w:val="004F601B"/>
    <w:rsid w:val="004F7E59"/>
    <w:rsid w:val="00500E0D"/>
    <w:rsid w:val="00501599"/>
    <w:rsid w:val="0050351F"/>
    <w:rsid w:val="005040BE"/>
    <w:rsid w:val="00504184"/>
    <w:rsid w:val="00505C95"/>
    <w:rsid w:val="00505D33"/>
    <w:rsid w:val="005062EA"/>
    <w:rsid w:val="00506A8C"/>
    <w:rsid w:val="00506A8E"/>
    <w:rsid w:val="00507429"/>
    <w:rsid w:val="0050774E"/>
    <w:rsid w:val="00512D7F"/>
    <w:rsid w:val="00513459"/>
    <w:rsid w:val="00513536"/>
    <w:rsid w:val="00513E01"/>
    <w:rsid w:val="00514EBA"/>
    <w:rsid w:val="0051530F"/>
    <w:rsid w:val="005163D2"/>
    <w:rsid w:val="00520C47"/>
    <w:rsid w:val="00521FB4"/>
    <w:rsid w:val="00522843"/>
    <w:rsid w:val="00526039"/>
    <w:rsid w:val="005276EC"/>
    <w:rsid w:val="00527B43"/>
    <w:rsid w:val="005305F2"/>
    <w:rsid w:val="00530DF8"/>
    <w:rsid w:val="00531776"/>
    <w:rsid w:val="00532003"/>
    <w:rsid w:val="00532EA4"/>
    <w:rsid w:val="00533216"/>
    <w:rsid w:val="0053364C"/>
    <w:rsid w:val="005348C8"/>
    <w:rsid w:val="00535364"/>
    <w:rsid w:val="005354C7"/>
    <w:rsid w:val="00535737"/>
    <w:rsid w:val="00536060"/>
    <w:rsid w:val="00536FC9"/>
    <w:rsid w:val="00536FE5"/>
    <w:rsid w:val="00537997"/>
    <w:rsid w:val="00541423"/>
    <w:rsid w:val="00543E61"/>
    <w:rsid w:val="00544955"/>
    <w:rsid w:val="00546BC5"/>
    <w:rsid w:val="00547C5B"/>
    <w:rsid w:val="005504AE"/>
    <w:rsid w:val="00550DD3"/>
    <w:rsid w:val="00551835"/>
    <w:rsid w:val="005520D2"/>
    <w:rsid w:val="00553500"/>
    <w:rsid w:val="00553E94"/>
    <w:rsid w:val="00555957"/>
    <w:rsid w:val="00560AF8"/>
    <w:rsid w:val="0056164A"/>
    <w:rsid w:val="00562A40"/>
    <w:rsid w:val="0056302E"/>
    <w:rsid w:val="00564A2D"/>
    <w:rsid w:val="00564AA5"/>
    <w:rsid w:val="00565D53"/>
    <w:rsid w:val="00566E7D"/>
    <w:rsid w:val="005705AF"/>
    <w:rsid w:val="00570ABF"/>
    <w:rsid w:val="0057414D"/>
    <w:rsid w:val="00574A37"/>
    <w:rsid w:val="005754F6"/>
    <w:rsid w:val="00576DFA"/>
    <w:rsid w:val="005809C3"/>
    <w:rsid w:val="00581478"/>
    <w:rsid w:val="0058154C"/>
    <w:rsid w:val="005842EF"/>
    <w:rsid w:val="00584CF1"/>
    <w:rsid w:val="00586D2E"/>
    <w:rsid w:val="00586EA3"/>
    <w:rsid w:val="00587CF6"/>
    <w:rsid w:val="00587F2A"/>
    <w:rsid w:val="0059024F"/>
    <w:rsid w:val="00591772"/>
    <w:rsid w:val="005918CA"/>
    <w:rsid w:val="0059275C"/>
    <w:rsid w:val="00594D4E"/>
    <w:rsid w:val="005959E3"/>
    <w:rsid w:val="00596DD4"/>
    <w:rsid w:val="00597D2C"/>
    <w:rsid w:val="005A040E"/>
    <w:rsid w:val="005A25F6"/>
    <w:rsid w:val="005A4275"/>
    <w:rsid w:val="005A473D"/>
    <w:rsid w:val="005A4E5B"/>
    <w:rsid w:val="005A6004"/>
    <w:rsid w:val="005A727E"/>
    <w:rsid w:val="005A7A40"/>
    <w:rsid w:val="005B02A0"/>
    <w:rsid w:val="005B1363"/>
    <w:rsid w:val="005B1955"/>
    <w:rsid w:val="005B39FA"/>
    <w:rsid w:val="005B4D42"/>
    <w:rsid w:val="005B5FAB"/>
    <w:rsid w:val="005B7062"/>
    <w:rsid w:val="005B7E70"/>
    <w:rsid w:val="005C146C"/>
    <w:rsid w:val="005C2C0D"/>
    <w:rsid w:val="005C34DD"/>
    <w:rsid w:val="005C36A7"/>
    <w:rsid w:val="005C3EDA"/>
    <w:rsid w:val="005C6D5B"/>
    <w:rsid w:val="005C78BE"/>
    <w:rsid w:val="005D0452"/>
    <w:rsid w:val="005D0667"/>
    <w:rsid w:val="005D16E8"/>
    <w:rsid w:val="005D1C45"/>
    <w:rsid w:val="005D1F0A"/>
    <w:rsid w:val="005D2130"/>
    <w:rsid w:val="005D25CD"/>
    <w:rsid w:val="005D33E8"/>
    <w:rsid w:val="005D35EE"/>
    <w:rsid w:val="005D35F1"/>
    <w:rsid w:val="005D57BC"/>
    <w:rsid w:val="005D591C"/>
    <w:rsid w:val="005D74EE"/>
    <w:rsid w:val="005E0A23"/>
    <w:rsid w:val="005E1682"/>
    <w:rsid w:val="005E18F5"/>
    <w:rsid w:val="005E1E63"/>
    <w:rsid w:val="005E38BE"/>
    <w:rsid w:val="005E7C49"/>
    <w:rsid w:val="005E7E15"/>
    <w:rsid w:val="005F0EE0"/>
    <w:rsid w:val="005F0F54"/>
    <w:rsid w:val="005F1A91"/>
    <w:rsid w:val="005F1D37"/>
    <w:rsid w:val="005F238B"/>
    <w:rsid w:val="005F3413"/>
    <w:rsid w:val="005F35CC"/>
    <w:rsid w:val="005F4E87"/>
    <w:rsid w:val="0060098B"/>
    <w:rsid w:val="00600C92"/>
    <w:rsid w:val="0060168F"/>
    <w:rsid w:val="00604068"/>
    <w:rsid w:val="00604C6E"/>
    <w:rsid w:val="00605DEF"/>
    <w:rsid w:val="00605E1D"/>
    <w:rsid w:val="006101A8"/>
    <w:rsid w:val="00610604"/>
    <w:rsid w:val="00611854"/>
    <w:rsid w:val="0061201E"/>
    <w:rsid w:val="00612963"/>
    <w:rsid w:val="0061313E"/>
    <w:rsid w:val="006132B0"/>
    <w:rsid w:val="006139A2"/>
    <w:rsid w:val="00613C60"/>
    <w:rsid w:val="006147EB"/>
    <w:rsid w:val="0061499A"/>
    <w:rsid w:val="00615EA1"/>
    <w:rsid w:val="00620102"/>
    <w:rsid w:val="00620FE8"/>
    <w:rsid w:val="0062157C"/>
    <w:rsid w:val="00621BC8"/>
    <w:rsid w:val="00623318"/>
    <w:rsid w:val="0062384A"/>
    <w:rsid w:val="00625001"/>
    <w:rsid w:val="00625482"/>
    <w:rsid w:val="00626D8A"/>
    <w:rsid w:val="00626DB4"/>
    <w:rsid w:val="006270DC"/>
    <w:rsid w:val="0063189F"/>
    <w:rsid w:val="00631D69"/>
    <w:rsid w:val="00632E24"/>
    <w:rsid w:val="00633F09"/>
    <w:rsid w:val="00634909"/>
    <w:rsid w:val="00635223"/>
    <w:rsid w:val="00635784"/>
    <w:rsid w:val="00635A14"/>
    <w:rsid w:val="00640315"/>
    <w:rsid w:val="006404EF"/>
    <w:rsid w:val="00640960"/>
    <w:rsid w:val="00640F83"/>
    <w:rsid w:val="00642374"/>
    <w:rsid w:val="00642C62"/>
    <w:rsid w:val="0064389E"/>
    <w:rsid w:val="006449C0"/>
    <w:rsid w:val="00645896"/>
    <w:rsid w:val="00646887"/>
    <w:rsid w:val="00646BF3"/>
    <w:rsid w:val="00647C3B"/>
    <w:rsid w:val="00647F3C"/>
    <w:rsid w:val="006506A3"/>
    <w:rsid w:val="00651280"/>
    <w:rsid w:val="006522AD"/>
    <w:rsid w:val="00653B3D"/>
    <w:rsid w:val="00654D58"/>
    <w:rsid w:val="0065757D"/>
    <w:rsid w:val="00657B8F"/>
    <w:rsid w:val="006615E4"/>
    <w:rsid w:val="00662F2F"/>
    <w:rsid w:val="00666B95"/>
    <w:rsid w:val="0066783F"/>
    <w:rsid w:val="0067000C"/>
    <w:rsid w:val="006721A1"/>
    <w:rsid w:val="00673390"/>
    <w:rsid w:val="00675E4A"/>
    <w:rsid w:val="00680EDA"/>
    <w:rsid w:val="00680FFF"/>
    <w:rsid w:val="006840A4"/>
    <w:rsid w:val="00686264"/>
    <w:rsid w:val="006877AA"/>
    <w:rsid w:val="006913FB"/>
    <w:rsid w:val="006929D9"/>
    <w:rsid w:val="00695A9F"/>
    <w:rsid w:val="00695CFA"/>
    <w:rsid w:val="00695E01"/>
    <w:rsid w:val="00696E9A"/>
    <w:rsid w:val="006A155D"/>
    <w:rsid w:val="006A363A"/>
    <w:rsid w:val="006A6A73"/>
    <w:rsid w:val="006A773D"/>
    <w:rsid w:val="006A789A"/>
    <w:rsid w:val="006B0E45"/>
    <w:rsid w:val="006B2A12"/>
    <w:rsid w:val="006B4A14"/>
    <w:rsid w:val="006B605F"/>
    <w:rsid w:val="006B6695"/>
    <w:rsid w:val="006C08BD"/>
    <w:rsid w:val="006C1D1F"/>
    <w:rsid w:val="006C32E2"/>
    <w:rsid w:val="006C4F06"/>
    <w:rsid w:val="006C5742"/>
    <w:rsid w:val="006C6A04"/>
    <w:rsid w:val="006C7381"/>
    <w:rsid w:val="006D0238"/>
    <w:rsid w:val="006D12C6"/>
    <w:rsid w:val="006D20FC"/>
    <w:rsid w:val="006D28BB"/>
    <w:rsid w:val="006D31EF"/>
    <w:rsid w:val="006D3D19"/>
    <w:rsid w:val="006D3D92"/>
    <w:rsid w:val="006D5079"/>
    <w:rsid w:val="006D6682"/>
    <w:rsid w:val="006D6DFC"/>
    <w:rsid w:val="006D73FE"/>
    <w:rsid w:val="006E034E"/>
    <w:rsid w:val="006E1712"/>
    <w:rsid w:val="006E423D"/>
    <w:rsid w:val="006E4EDA"/>
    <w:rsid w:val="006E557C"/>
    <w:rsid w:val="006E58C4"/>
    <w:rsid w:val="006E6641"/>
    <w:rsid w:val="006E6D4E"/>
    <w:rsid w:val="006F276F"/>
    <w:rsid w:val="006F355C"/>
    <w:rsid w:val="006F3CA3"/>
    <w:rsid w:val="006F4FB9"/>
    <w:rsid w:val="006F6E9A"/>
    <w:rsid w:val="006F7F2A"/>
    <w:rsid w:val="00701AEC"/>
    <w:rsid w:val="00702CA5"/>
    <w:rsid w:val="00703808"/>
    <w:rsid w:val="00703B4F"/>
    <w:rsid w:val="007043AD"/>
    <w:rsid w:val="007049CF"/>
    <w:rsid w:val="00705ADC"/>
    <w:rsid w:val="00705BA1"/>
    <w:rsid w:val="0071036D"/>
    <w:rsid w:val="00712921"/>
    <w:rsid w:val="00723B64"/>
    <w:rsid w:val="00723FDE"/>
    <w:rsid w:val="00724846"/>
    <w:rsid w:val="0072525F"/>
    <w:rsid w:val="00727686"/>
    <w:rsid w:val="00727A5A"/>
    <w:rsid w:val="00727DE6"/>
    <w:rsid w:val="00730369"/>
    <w:rsid w:val="007306CD"/>
    <w:rsid w:val="007315EA"/>
    <w:rsid w:val="00731695"/>
    <w:rsid w:val="007319C8"/>
    <w:rsid w:val="00733511"/>
    <w:rsid w:val="00734447"/>
    <w:rsid w:val="00735ACC"/>
    <w:rsid w:val="00736591"/>
    <w:rsid w:val="00741E6A"/>
    <w:rsid w:val="00742DEA"/>
    <w:rsid w:val="00744CB8"/>
    <w:rsid w:val="00745B89"/>
    <w:rsid w:val="0074660A"/>
    <w:rsid w:val="00747832"/>
    <w:rsid w:val="00747ABE"/>
    <w:rsid w:val="007501DE"/>
    <w:rsid w:val="007502C9"/>
    <w:rsid w:val="0075106C"/>
    <w:rsid w:val="00752037"/>
    <w:rsid w:val="00752586"/>
    <w:rsid w:val="00753699"/>
    <w:rsid w:val="0075517C"/>
    <w:rsid w:val="00755EEC"/>
    <w:rsid w:val="007560EB"/>
    <w:rsid w:val="007578C8"/>
    <w:rsid w:val="00760C8D"/>
    <w:rsid w:val="00761E74"/>
    <w:rsid w:val="00762BEA"/>
    <w:rsid w:val="0076339A"/>
    <w:rsid w:val="00764CE2"/>
    <w:rsid w:val="007660E5"/>
    <w:rsid w:val="007677BA"/>
    <w:rsid w:val="00767E28"/>
    <w:rsid w:val="007727B8"/>
    <w:rsid w:val="0077405D"/>
    <w:rsid w:val="00776E08"/>
    <w:rsid w:val="007777C9"/>
    <w:rsid w:val="00777CD9"/>
    <w:rsid w:val="00777E5E"/>
    <w:rsid w:val="00780267"/>
    <w:rsid w:val="007806EA"/>
    <w:rsid w:val="00781AA8"/>
    <w:rsid w:val="007843DE"/>
    <w:rsid w:val="0078553C"/>
    <w:rsid w:val="007866F3"/>
    <w:rsid w:val="00786842"/>
    <w:rsid w:val="00791139"/>
    <w:rsid w:val="007915B6"/>
    <w:rsid w:val="007933EC"/>
    <w:rsid w:val="0079441B"/>
    <w:rsid w:val="007946A9"/>
    <w:rsid w:val="00794DEB"/>
    <w:rsid w:val="0079547B"/>
    <w:rsid w:val="007A02B4"/>
    <w:rsid w:val="007A22AC"/>
    <w:rsid w:val="007A2C16"/>
    <w:rsid w:val="007A3C6F"/>
    <w:rsid w:val="007A4621"/>
    <w:rsid w:val="007A620D"/>
    <w:rsid w:val="007A6A8A"/>
    <w:rsid w:val="007B0265"/>
    <w:rsid w:val="007B07C5"/>
    <w:rsid w:val="007B1C74"/>
    <w:rsid w:val="007B3B2B"/>
    <w:rsid w:val="007B7C77"/>
    <w:rsid w:val="007B7E35"/>
    <w:rsid w:val="007C3ABA"/>
    <w:rsid w:val="007C47BC"/>
    <w:rsid w:val="007C4854"/>
    <w:rsid w:val="007C4D50"/>
    <w:rsid w:val="007D0C1B"/>
    <w:rsid w:val="007D0E6B"/>
    <w:rsid w:val="007D0EC3"/>
    <w:rsid w:val="007D35B8"/>
    <w:rsid w:val="007D4010"/>
    <w:rsid w:val="007D415A"/>
    <w:rsid w:val="007D472B"/>
    <w:rsid w:val="007D5190"/>
    <w:rsid w:val="007D65E5"/>
    <w:rsid w:val="007D72BD"/>
    <w:rsid w:val="007D753D"/>
    <w:rsid w:val="007D76C5"/>
    <w:rsid w:val="007D7725"/>
    <w:rsid w:val="007E0261"/>
    <w:rsid w:val="007E0B0B"/>
    <w:rsid w:val="007E318A"/>
    <w:rsid w:val="007E3BC5"/>
    <w:rsid w:val="007F0581"/>
    <w:rsid w:val="007F13D5"/>
    <w:rsid w:val="007F17EA"/>
    <w:rsid w:val="007F239B"/>
    <w:rsid w:val="007F2489"/>
    <w:rsid w:val="007F3181"/>
    <w:rsid w:val="007F4FD9"/>
    <w:rsid w:val="007F7994"/>
    <w:rsid w:val="00800795"/>
    <w:rsid w:val="00805678"/>
    <w:rsid w:val="00810400"/>
    <w:rsid w:val="00810A63"/>
    <w:rsid w:val="00811C3E"/>
    <w:rsid w:val="0081398C"/>
    <w:rsid w:val="00813C15"/>
    <w:rsid w:val="00814638"/>
    <w:rsid w:val="0081779F"/>
    <w:rsid w:val="00821723"/>
    <w:rsid w:val="00821B76"/>
    <w:rsid w:val="00824109"/>
    <w:rsid w:val="0082428C"/>
    <w:rsid w:val="00824CFC"/>
    <w:rsid w:val="00825DDC"/>
    <w:rsid w:val="00826549"/>
    <w:rsid w:val="00830157"/>
    <w:rsid w:val="0083165F"/>
    <w:rsid w:val="008328FC"/>
    <w:rsid w:val="00832B0B"/>
    <w:rsid w:val="00833A13"/>
    <w:rsid w:val="00833CF3"/>
    <w:rsid w:val="00834298"/>
    <w:rsid w:val="0083505D"/>
    <w:rsid w:val="0083585A"/>
    <w:rsid w:val="0083629D"/>
    <w:rsid w:val="00837244"/>
    <w:rsid w:val="00837558"/>
    <w:rsid w:val="00840188"/>
    <w:rsid w:val="008411FE"/>
    <w:rsid w:val="0084216F"/>
    <w:rsid w:val="008422A4"/>
    <w:rsid w:val="0084266C"/>
    <w:rsid w:val="00843179"/>
    <w:rsid w:val="008433BC"/>
    <w:rsid w:val="00843867"/>
    <w:rsid w:val="00843A98"/>
    <w:rsid w:val="00843A9B"/>
    <w:rsid w:val="00843E25"/>
    <w:rsid w:val="00845165"/>
    <w:rsid w:val="00847450"/>
    <w:rsid w:val="0084766B"/>
    <w:rsid w:val="008503E9"/>
    <w:rsid w:val="0085179A"/>
    <w:rsid w:val="00854CFA"/>
    <w:rsid w:val="0085735A"/>
    <w:rsid w:val="00857613"/>
    <w:rsid w:val="00857E06"/>
    <w:rsid w:val="00857FA0"/>
    <w:rsid w:val="00861BEF"/>
    <w:rsid w:val="00861E67"/>
    <w:rsid w:val="008653D3"/>
    <w:rsid w:val="00867A5C"/>
    <w:rsid w:val="008703D3"/>
    <w:rsid w:val="00872A95"/>
    <w:rsid w:val="00873688"/>
    <w:rsid w:val="008746A9"/>
    <w:rsid w:val="00874861"/>
    <w:rsid w:val="00874A7D"/>
    <w:rsid w:val="00874E47"/>
    <w:rsid w:val="00875325"/>
    <w:rsid w:val="00877938"/>
    <w:rsid w:val="00880821"/>
    <w:rsid w:val="00881170"/>
    <w:rsid w:val="0088247B"/>
    <w:rsid w:val="0088293D"/>
    <w:rsid w:val="008833E2"/>
    <w:rsid w:val="008836D2"/>
    <w:rsid w:val="00883E08"/>
    <w:rsid w:val="0088534F"/>
    <w:rsid w:val="008855CC"/>
    <w:rsid w:val="00886EAB"/>
    <w:rsid w:val="00887D38"/>
    <w:rsid w:val="00891926"/>
    <w:rsid w:val="0089240A"/>
    <w:rsid w:val="00893C13"/>
    <w:rsid w:val="0089446D"/>
    <w:rsid w:val="00894EE0"/>
    <w:rsid w:val="00896841"/>
    <w:rsid w:val="008A053A"/>
    <w:rsid w:val="008A16F8"/>
    <w:rsid w:val="008A21E3"/>
    <w:rsid w:val="008A2F5E"/>
    <w:rsid w:val="008A3EBB"/>
    <w:rsid w:val="008A641D"/>
    <w:rsid w:val="008A7EFB"/>
    <w:rsid w:val="008B09FE"/>
    <w:rsid w:val="008B0B7E"/>
    <w:rsid w:val="008B119B"/>
    <w:rsid w:val="008B5C1B"/>
    <w:rsid w:val="008B61F8"/>
    <w:rsid w:val="008C05AE"/>
    <w:rsid w:val="008C0E6A"/>
    <w:rsid w:val="008C13CA"/>
    <w:rsid w:val="008C21E9"/>
    <w:rsid w:val="008C4818"/>
    <w:rsid w:val="008C5046"/>
    <w:rsid w:val="008C51FA"/>
    <w:rsid w:val="008C649D"/>
    <w:rsid w:val="008C6C32"/>
    <w:rsid w:val="008C7A34"/>
    <w:rsid w:val="008C7D2F"/>
    <w:rsid w:val="008D0C2E"/>
    <w:rsid w:val="008D2D00"/>
    <w:rsid w:val="008D3050"/>
    <w:rsid w:val="008D317B"/>
    <w:rsid w:val="008D32DF"/>
    <w:rsid w:val="008D4C2C"/>
    <w:rsid w:val="008D5265"/>
    <w:rsid w:val="008D61FB"/>
    <w:rsid w:val="008D69B1"/>
    <w:rsid w:val="008D7A6E"/>
    <w:rsid w:val="008D7BA6"/>
    <w:rsid w:val="008E0027"/>
    <w:rsid w:val="008E03CE"/>
    <w:rsid w:val="008E45F1"/>
    <w:rsid w:val="008E56C2"/>
    <w:rsid w:val="008E673A"/>
    <w:rsid w:val="008E75B9"/>
    <w:rsid w:val="008F0F04"/>
    <w:rsid w:val="008F1B5B"/>
    <w:rsid w:val="008F7D46"/>
    <w:rsid w:val="00900029"/>
    <w:rsid w:val="00902CFC"/>
    <w:rsid w:val="0090399F"/>
    <w:rsid w:val="00904EF3"/>
    <w:rsid w:val="009061A0"/>
    <w:rsid w:val="00906D42"/>
    <w:rsid w:val="00907BE9"/>
    <w:rsid w:val="00911BB0"/>
    <w:rsid w:val="00912BBE"/>
    <w:rsid w:val="00912FF8"/>
    <w:rsid w:val="00915F71"/>
    <w:rsid w:val="00917A9D"/>
    <w:rsid w:val="00920651"/>
    <w:rsid w:val="00920788"/>
    <w:rsid w:val="00922420"/>
    <w:rsid w:val="00923291"/>
    <w:rsid w:val="009234D1"/>
    <w:rsid w:val="00923DE2"/>
    <w:rsid w:val="00924C5D"/>
    <w:rsid w:val="00924D4E"/>
    <w:rsid w:val="00924FF2"/>
    <w:rsid w:val="00926548"/>
    <w:rsid w:val="00930850"/>
    <w:rsid w:val="009328BF"/>
    <w:rsid w:val="00932B46"/>
    <w:rsid w:val="00933892"/>
    <w:rsid w:val="00933934"/>
    <w:rsid w:val="009354BF"/>
    <w:rsid w:val="009374A7"/>
    <w:rsid w:val="00942443"/>
    <w:rsid w:val="00942BDA"/>
    <w:rsid w:val="0094302F"/>
    <w:rsid w:val="00943E8A"/>
    <w:rsid w:val="00943F43"/>
    <w:rsid w:val="00945956"/>
    <w:rsid w:val="00947886"/>
    <w:rsid w:val="00947EBA"/>
    <w:rsid w:val="00947F45"/>
    <w:rsid w:val="00951BC5"/>
    <w:rsid w:val="00954CF9"/>
    <w:rsid w:val="00955AED"/>
    <w:rsid w:val="009571CC"/>
    <w:rsid w:val="00957617"/>
    <w:rsid w:val="00957C6A"/>
    <w:rsid w:val="00965683"/>
    <w:rsid w:val="00967D67"/>
    <w:rsid w:val="00970D17"/>
    <w:rsid w:val="00971C03"/>
    <w:rsid w:val="009737DC"/>
    <w:rsid w:val="00973904"/>
    <w:rsid w:val="00974AAC"/>
    <w:rsid w:val="00974EEA"/>
    <w:rsid w:val="009754E4"/>
    <w:rsid w:val="00975B75"/>
    <w:rsid w:val="0097733B"/>
    <w:rsid w:val="00977F25"/>
    <w:rsid w:val="0098260A"/>
    <w:rsid w:val="00982DD8"/>
    <w:rsid w:val="0098340B"/>
    <w:rsid w:val="00983BE6"/>
    <w:rsid w:val="00983EF2"/>
    <w:rsid w:val="0098416E"/>
    <w:rsid w:val="00984BA7"/>
    <w:rsid w:val="009868AA"/>
    <w:rsid w:val="00987466"/>
    <w:rsid w:val="00987710"/>
    <w:rsid w:val="00992ED0"/>
    <w:rsid w:val="009941CC"/>
    <w:rsid w:val="00994C4B"/>
    <w:rsid w:val="00994E96"/>
    <w:rsid w:val="009A08ED"/>
    <w:rsid w:val="009A0E73"/>
    <w:rsid w:val="009A178A"/>
    <w:rsid w:val="009A183E"/>
    <w:rsid w:val="009A40C4"/>
    <w:rsid w:val="009A43D3"/>
    <w:rsid w:val="009A4712"/>
    <w:rsid w:val="009A53ED"/>
    <w:rsid w:val="009A6D29"/>
    <w:rsid w:val="009A78CC"/>
    <w:rsid w:val="009A7B10"/>
    <w:rsid w:val="009B0EE8"/>
    <w:rsid w:val="009B1812"/>
    <w:rsid w:val="009B1D84"/>
    <w:rsid w:val="009B2909"/>
    <w:rsid w:val="009B2A69"/>
    <w:rsid w:val="009B5AE3"/>
    <w:rsid w:val="009C003F"/>
    <w:rsid w:val="009C117A"/>
    <w:rsid w:val="009C1287"/>
    <w:rsid w:val="009C1BF3"/>
    <w:rsid w:val="009C1CAC"/>
    <w:rsid w:val="009C32EA"/>
    <w:rsid w:val="009C34DA"/>
    <w:rsid w:val="009C4721"/>
    <w:rsid w:val="009C66D1"/>
    <w:rsid w:val="009C7A7C"/>
    <w:rsid w:val="009D0AF3"/>
    <w:rsid w:val="009D0DD0"/>
    <w:rsid w:val="009D246F"/>
    <w:rsid w:val="009D3CCC"/>
    <w:rsid w:val="009D3E5C"/>
    <w:rsid w:val="009D56F0"/>
    <w:rsid w:val="009D7507"/>
    <w:rsid w:val="009D770D"/>
    <w:rsid w:val="009D771D"/>
    <w:rsid w:val="009D7B1A"/>
    <w:rsid w:val="009E0395"/>
    <w:rsid w:val="009E13C0"/>
    <w:rsid w:val="009E16B4"/>
    <w:rsid w:val="009E4076"/>
    <w:rsid w:val="009E4B7C"/>
    <w:rsid w:val="009F0640"/>
    <w:rsid w:val="009F0A80"/>
    <w:rsid w:val="009F1581"/>
    <w:rsid w:val="009F343F"/>
    <w:rsid w:val="009F35CB"/>
    <w:rsid w:val="009F59BF"/>
    <w:rsid w:val="009F71AC"/>
    <w:rsid w:val="00A0009C"/>
    <w:rsid w:val="00A0179F"/>
    <w:rsid w:val="00A01B86"/>
    <w:rsid w:val="00A01BF3"/>
    <w:rsid w:val="00A02C5E"/>
    <w:rsid w:val="00A03467"/>
    <w:rsid w:val="00A043B3"/>
    <w:rsid w:val="00A06519"/>
    <w:rsid w:val="00A068E6"/>
    <w:rsid w:val="00A06E7A"/>
    <w:rsid w:val="00A11503"/>
    <w:rsid w:val="00A11A3C"/>
    <w:rsid w:val="00A1357A"/>
    <w:rsid w:val="00A13FC1"/>
    <w:rsid w:val="00A14D03"/>
    <w:rsid w:val="00A160FD"/>
    <w:rsid w:val="00A1738A"/>
    <w:rsid w:val="00A17949"/>
    <w:rsid w:val="00A20599"/>
    <w:rsid w:val="00A215AD"/>
    <w:rsid w:val="00A23327"/>
    <w:rsid w:val="00A2435A"/>
    <w:rsid w:val="00A24ABD"/>
    <w:rsid w:val="00A27D8E"/>
    <w:rsid w:val="00A3035E"/>
    <w:rsid w:val="00A31248"/>
    <w:rsid w:val="00A316F1"/>
    <w:rsid w:val="00A31AEE"/>
    <w:rsid w:val="00A349A9"/>
    <w:rsid w:val="00A35185"/>
    <w:rsid w:val="00A352D8"/>
    <w:rsid w:val="00A35E8B"/>
    <w:rsid w:val="00A400AE"/>
    <w:rsid w:val="00A4284C"/>
    <w:rsid w:val="00A42872"/>
    <w:rsid w:val="00A42A9D"/>
    <w:rsid w:val="00A44247"/>
    <w:rsid w:val="00A45387"/>
    <w:rsid w:val="00A4795A"/>
    <w:rsid w:val="00A53F2E"/>
    <w:rsid w:val="00A53F3E"/>
    <w:rsid w:val="00A543D3"/>
    <w:rsid w:val="00A552A6"/>
    <w:rsid w:val="00A5771D"/>
    <w:rsid w:val="00A606B4"/>
    <w:rsid w:val="00A612C3"/>
    <w:rsid w:val="00A617FA"/>
    <w:rsid w:val="00A6222E"/>
    <w:rsid w:val="00A6227A"/>
    <w:rsid w:val="00A66424"/>
    <w:rsid w:val="00A66F6D"/>
    <w:rsid w:val="00A67519"/>
    <w:rsid w:val="00A6791C"/>
    <w:rsid w:val="00A71E0F"/>
    <w:rsid w:val="00A72B76"/>
    <w:rsid w:val="00A72EDD"/>
    <w:rsid w:val="00A7321E"/>
    <w:rsid w:val="00A73C91"/>
    <w:rsid w:val="00A7764D"/>
    <w:rsid w:val="00A77CEC"/>
    <w:rsid w:val="00A77D1E"/>
    <w:rsid w:val="00A80293"/>
    <w:rsid w:val="00A80FBB"/>
    <w:rsid w:val="00A81EF9"/>
    <w:rsid w:val="00A82412"/>
    <w:rsid w:val="00A84C2E"/>
    <w:rsid w:val="00A915AD"/>
    <w:rsid w:val="00A94487"/>
    <w:rsid w:val="00A94A51"/>
    <w:rsid w:val="00A9516A"/>
    <w:rsid w:val="00A95A26"/>
    <w:rsid w:val="00A97AA0"/>
    <w:rsid w:val="00AA00B5"/>
    <w:rsid w:val="00AA1865"/>
    <w:rsid w:val="00AA1BB8"/>
    <w:rsid w:val="00AA307B"/>
    <w:rsid w:val="00AA3930"/>
    <w:rsid w:val="00AA539B"/>
    <w:rsid w:val="00AA600F"/>
    <w:rsid w:val="00AB0C37"/>
    <w:rsid w:val="00AB0CFB"/>
    <w:rsid w:val="00AB3C86"/>
    <w:rsid w:val="00AB42A3"/>
    <w:rsid w:val="00AB4FAC"/>
    <w:rsid w:val="00AB5E5E"/>
    <w:rsid w:val="00AC1461"/>
    <w:rsid w:val="00AC1715"/>
    <w:rsid w:val="00AC2E5F"/>
    <w:rsid w:val="00AC32B7"/>
    <w:rsid w:val="00AC4009"/>
    <w:rsid w:val="00AC42F1"/>
    <w:rsid w:val="00AC45C2"/>
    <w:rsid w:val="00AC5168"/>
    <w:rsid w:val="00AC69E2"/>
    <w:rsid w:val="00AD2A6F"/>
    <w:rsid w:val="00AD3DE7"/>
    <w:rsid w:val="00AD699D"/>
    <w:rsid w:val="00AD69FA"/>
    <w:rsid w:val="00AE125B"/>
    <w:rsid w:val="00AE182F"/>
    <w:rsid w:val="00AE2973"/>
    <w:rsid w:val="00AE4BA0"/>
    <w:rsid w:val="00AE504D"/>
    <w:rsid w:val="00AE5588"/>
    <w:rsid w:val="00AE61C1"/>
    <w:rsid w:val="00AF1591"/>
    <w:rsid w:val="00AF21FE"/>
    <w:rsid w:val="00AF2B73"/>
    <w:rsid w:val="00AF2ED9"/>
    <w:rsid w:val="00AF385E"/>
    <w:rsid w:val="00AF4664"/>
    <w:rsid w:val="00AF4FFF"/>
    <w:rsid w:val="00AF5B7C"/>
    <w:rsid w:val="00AF7162"/>
    <w:rsid w:val="00B001F9"/>
    <w:rsid w:val="00B00960"/>
    <w:rsid w:val="00B02962"/>
    <w:rsid w:val="00B0315A"/>
    <w:rsid w:val="00B031CC"/>
    <w:rsid w:val="00B03715"/>
    <w:rsid w:val="00B0394F"/>
    <w:rsid w:val="00B03A37"/>
    <w:rsid w:val="00B03C96"/>
    <w:rsid w:val="00B03CA6"/>
    <w:rsid w:val="00B04EAE"/>
    <w:rsid w:val="00B053BB"/>
    <w:rsid w:val="00B05F68"/>
    <w:rsid w:val="00B070B9"/>
    <w:rsid w:val="00B0777F"/>
    <w:rsid w:val="00B07DE2"/>
    <w:rsid w:val="00B12ABD"/>
    <w:rsid w:val="00B134F5"/>
    <w:rsid w:val="00B1390C"/>
    <w:rsid w:val="00B147BE"/>
    <w:rsid w:val="00B1553A"/>
    <w:rsid w:val="00B1772E"/>
    <w:rsid w:val="00B20A1C"/>
    <w:rsid w:val="00B23575"/>
    <w:rsid w:val="00B26CC0"/>
    <w:rsid w:val="00B26D04"/>
    <w:rsid w:val="00B27BAD"/>
    <w:rsid w:val="00B315DF"/>
    <w:rsid w:val="00B328CD"/>
    <w:rsid w:val="00B33C35"/>
    <w:rsid w:val="00B34ACE"/>
    <w:rsid w:val="00B360B8"/>
    <w:rsid w:val="00B3618C"/>
    <w:rsid w:val="00B37174"/>
    <w:rsid w:val="00B40585"/>
    <w:rsid w:val="00B40E10"/>
    <w:rsid w:val="00B4128C"/>
    <w:rsid w:val="00B42DF8"/>
    <w:rsid w:val="00B430AA"/>
    <w:rsid w:val="00B45C7E"/>
    <w:rsid w:val="00B46516"/>
    <w:rsid w:val="00B46793"/>
    <w:rsid w:val="00B47728"/>
    <w:rsid w:val="00B50A6B"/>
    <w:rsid w:val="00B5131B"/>
    <w:rsid w:val="00B51512"/>
    <w:rsid w:val="00B51D46"/>
    <w:rsid w:val="00B550E0"/>
    <w:rsid w:val="00B56238"/>
    <w:rsid w:val="00B5658A"/>
    <w:rsid w:val="00B56C79"/>
    <w:rsid w:val="00B57928"/>
    <w:rsid w:val="00B60792"/>
    <w:rsid w:val="00B6119D"/>
    <w:rsid w:val="00B62FEA"/>
    <w:rsid w:val="00B63478"/>
    <w:rsid w:val="00B65934"/>
    <w:rsid w:val="00B65A61"/>
    <w:rsid w:val="00B65AB8"/>
    <w:rsid w:val="00B67D7E"/>
    <w:rsid w:val="00B70881"/>
    <w:rsid w:val="00B751DD"/>
    <w:rsid w:val="00B75B49"/>
    <w:rsid w:val="00B76C10"/>
    <w:rsid w:val="00B77ABA"/>
    <w:rsid w:val="00B81CBA"/>
    <w:rsid w:val="00B82694"/>
    <w:rsid w:val="00B83947"/>
    <w:rsid w:val="00B83FEC"/>
    <w:rsid w:val="00B8408E"/>
    <w:rsid w:val="00B85688"/>
    <w:rsid w:val="00B9008A"/>
    <w:rsid w:val="00B90B7C"/>
    <w:rsid w:val="00B91A2C"/>
    <w:rsid w:val="00B91E76"/>
    <w:rsid w:val="00B92523"/>
    <w:rsid w:val="00B93384"/>
    <w:rsid w:val="00B9372D"/>
    <w:rsid w:val="00B941A5"/>
    <w:rsid w:val="00B9516E"/>
    <w:rsid w:val="00B95426"/>
    <w:rsid w:val="00B9549C"/>
    <w:rsid w:val="00B9652D"/>
    <w:rsid w:val="00BA3002"/>
    <w:rsid w:val="00BA445A"/>
    <w:rsid w:val="00BA4CEC"/>
    <w:rsid w:val="00BA518F"/>
    <w:rsid w:val="00BA6215"/>
    <w:rsid w:val="00BA702F"/>
    <w:rsid w:val="00BB035D"/>
    <w:rsid w:val="00BB0AC9"/>
    <w:rsid w:val="00BB1A98"/>
    <w:rsid w:val="00BB3BBB"/>
    <w:rsid w:val="00BB54CC"/>
    <w:rsid w:val="00BB5847"/>
    <w:rsid w:val="00BB6594"/>
    <w:rsid w:val="00BB70AA"/>
    <w:rsid w:val="00BB7544"/>
    <w:rsid w:val="00BB7E7E"/>
    <w:rsid w:val="00BC3662"/>
    <w:rsid w:val="00BC62D4"/>
    <w:rsid w:val="00BC6672"/>
    <w:rsid w:val="00BC66CF"/>
    <w:rsid w:val="00BD2529"/>
    <w:rsid w:val="00BD2E39"/>
    <w:rsid w:val="00BD305E"/>
    <w:rsid w:val="00BD3605"/>
    <w:rsid w:val="00BD4B68"/>
    <w:rsid w:val="00BD5280"/>
    <w:rsid w:val="00BD6119"/>
    <w:rsid w:val="00BD6402"/>
    <w:rsid w:val="00BD7E7B"/>
    <w:rsid w:val="00BE0415"/>
    <w:rsid w:val="00BE0E96"/>
    <w:rsid w:val="00BE1521"/>
    <w:rsid w:val="00BE1A01"/>
    <w:rsid w:val="00BE1ECF"/>
    <w:rsid w:val="00BE7187"/>
    <w:rsid w:val="00BE7343"/>
    <w:rsid w:val="00BF2EE1"/>
    <w:rsid w:val="00BF35BE"/>
    <w:rsid w:val="00BF3F29"/>
    <w:rsid w:val="00BF415C"/>
    <w:rsid w:val="00BF5346"/>
    <w:rsid w:val="00BF554F"/>
    <w:rsid w:val="00BF5E38"/>
    <w:rsid w:val="00BF60B5"/>
    <w:rsid w:val="00BF60FC"/>
    <w:rsid w:val="00BF6197"/>
    <w:rsid w:val="00BF6E29"/>
    <w:rsid w:val="00BF7FD9"/>
    <w:rsid w:val="00C00697"/>
    <w:rsid w:val="00C01851"/>
    <w:rsid w:val="00C02289"/>
    <w:rsid w:val="00C025E7"/>
    <w:rsid w:val="00C0467E"/>
    <w:rsid w:val="00C0551E"/>
    <w:rsid w:val="00C06C64"/>
    <w:rsid w:val="00C07E3F"/>
    <w:rsid w:val="00C16547"/>
    <w:rsid w:val="00C20710"/>
    <w:rsid w:val="00C21107"/>
    <w:rsid w:val="00C23122"/>
    <w:rsid w:val="00C23636"/>
    <w:rsid w:val="00C24B72"/>
    <w:rsid w:val="00C2532C"/>
    <w:rsid w:val="00C261F8"/>
    <w:rsid w:val="00C276DB"/>
    <w:rsid w:val="00C30453"/>
    <w:rsid w:val="00C32C3E"/>
    <w:rsid w:val="00C3417E"/>
    <w:rsid w:val="00C37A95"/>
    <w:rsid w:val="00C40EA3"/>
    <w:rsid w:val="00C42A31"/>
    <w:rsid w:val="00C42C89"/>
    <w:rsid w:val="00C4344A"/>
    <w:rsid w:val="00C44068"/>
    <w:rsid w:val="00C45663"/>
    <w:rsid w:val="00C45985"/>
    <w:rsid w:val="00C5020A"/>
    <w:rsid w:val="00C54013"/>
    <w:rsid w:val="00C54DA7"/>
    <w:rsid w:val="00C55AA8"/>
    <w:rsid w:val="00C57210"/>
    <w:rsid w:val="00C60C04"/>
    <w:rsid w:val="00C62DB4"/>
    <w:rsid w:val="00C62E05"/>
    <w:rsid w:val="00C6380E"/>
    <w:rsid w:val="00C63ABE"/>
    <w:rsid w:val="00C64E34"/>
    <w:rsid w:val="00C66A16"/>
    <w:rsid w:val="00C71681"/>
    <w:rsid w:val="00C71BF5"/>
    <w:rsid w:val="00C724D0"/>
    <w:rsid w:val="00C741FF"/>
    <w:rsid w:val="00C75593"/>
    <w:rsid w:val="00C76C73"/>
    <w:rsid w:val="00C77CE9"/>
    <w:rsid w:val="00C81EB1"/>
    <w:rsid w:val="00C83FFE"/>
    <w:rsid w:val="00C877D1"/>
    <w:rsid w:val="00C87DCF"/>
    <w:rsid w:val="00C90798"/>
    <w:rsid w:val="00C911A3"/>
    <w:rsid w:val="00C917A3"/>
    <w:rsid w:val="00C93089"/>
    <w:rsid w:val="00C93152"/>
    <w:rsid w:val="00C9399C"/>
    <w:rsid w:val="00C93D2A"/>
    <w:rsid w:val="00C940CC"/>
    <w:rsid w:val="00C943A4"/>
    <w:rsid w:val="00C9460D"/>
    <w:rsid w:val="00C94D9E"/>
    <w:rsid w:val="00C970F4"/>
    <w:rsid w:val="00C97F88"/>
    <w:rsid w:val="00CA0065"/>
    <w:rsid w:val="00CA0179"/>
    <w:rsid w:val="00CA12AE"/>
    <w:rsid w:val="00CA1BFB"/>
    <w:rsid w:val="00CA3198"/>
    <w:rsid w:val="00CA3F90"/>
    <w:rsid w:val="00CA40F1"/>
    <w:rsid w:val="00CA60EC"/>
    <w:rsid w:val="00CA6BFE"/>
    <w:rsid w:val="00CB093C"/>
    <w:rsid w:val="00CB0F89"/>
    <w:rsid w:val="00CB543A"/>
    <w:rsid w:val="00CB626C"/>
    <w:rsid w:val="00CB6796"/>
    <w:rsid w:val="00CB67C7"/>
    <w:rsid w:val="00CB6F6D"/>
    <w:rsid w:val="00CB6FF9"/>
    <w:rsid w:val="00CB7BB5"/>
    <w:rsid w:val="00CC0068"/>
    <w:rsid w:val="00CC09B5"/>
    <w:rsid w:val="00CC3FEA"/>
    <w:rsid w:val="00CC4EEC"/>
    <w:rsid w:val="00CC622D"/>
    <w:rsid w:val="00CC7096"/>
    <w:rsid w:val="00CC7810"/>
    <w:rsid w:val="00CD03BD"/>
    <w:rsid w:val="00CD1D7B"/>
    <w:rsid w:val="00CD30FA"/>
    <w:rsid w:val="00CD3173"/>
    <w:rsid w:val="00CD4336"/>
    <w:rsid w:val="00CD45AB"/>
    <w:rsid w:val="00CD5139"/>
    <w:rsid w:val="00CD5623"/>
    <w:rsid w:val="00CD5AC7"/>
    <w:rsid w:val="00CD5D06"/>
    <w:rsid w:val="00CD762D"/>
    <w:rsid w:val="00CE085C"/>
    <w:rsid w:val="00CE259F"/>
    <w:rsid w:val="00CE518F"/>
    <w:rsid w:val="00CE5C4C"/>
    <w:rsid w:val="00CE622F"/>
    <w:rsid w:val="00CE681B"/>
    <w:rsid w:val="00CE6A27"/>
    <w:rsid w:val="00CE6F8E"/>
    <w:rsid w:val="00CF106B"/>
    <w:rsid w:val="00CF247D"/>
    <w:rsid w:val="00CF47AC"/>
    <w:rsid w:val="00CF69D5"/>
    <w:rsid w:val="00CF6B4F"/>
    <w:rsid w:val="00CF736A"/>
    <w:rsid w:val="00CF73DF"/>
    <w:rsid w:val="00D00252"/>
    <w:rsid w:val="00D005F8"/>
    <w:rsid w:val="00D03025"/>
    <w:rsid w:val="00D03CFB"/>
    <w:rsid w:val="00D0451E"/>
    <w:rsid w:val="00D04FCB"/>
    <w:rsid w:val="00D0515C"/>
    <w:rsid w:val="00D05643"/>
    <w:rsid w:val="00D06C1A"/>
    <w:rsid w:val="00D07A19"/>
    <w:rsid w:val="00D1074F"/>
    <w:rsid w:val="00D10B46"/>
    <w:rsid w:val="00D131C9"/>
    <w:rsid w:val="00D1360B"/>
    <w:rsid w:val="00D1361A"/>
    <w:rsid w:val="00D1444E"/>
    <w:rsid w:val="00D17D0A"/>
    <w:rsid w:val="00D22DC7"/>
    <w:rsid w:val="00D23AB7"/>
    <w:rsid w:val="00D24A30"/>
    <w:rsid w:val="00D24AA9"/>
    <w:rsid w:val="00D2774B"/>
    <w:rsid w:val="00D313C9"/>
    <w:rsid w:val="00D31F9C"/>
    <w:rsid w:val="00D32E3E"/>
    <w:rsid w:val="00D3576B"/>
    <w:rsid w:val="00D35D88"/>
    <w:rsid w:val="00D374C0"/>
    <w:rsid w:val="00D402E5"/>
    <w:rsid w:val="00D41EC9"/>
    <w:rsid w:val="00D42BE4"/>
    <w:rsid w:val="00D43651"/>
    <w:rsid w:val="00D44539"/>
    <w:rsid w:val="00D44C19"/>
    <w:rsid w:val="00D4652E"/>
    <w:rsid w:val="00D50CCF"/>
    <w:rsid w:val="00D522F9"/>
    <w:rsid w:val="00D525FB"/>
    <w:rsid w:val="00D5442D"/>
    <w:rsid w:val="00D54D40"/>
    <w:rsid w:val="00D55D37"/>
    <w:rsid w:val="00D623D7"/>
    <w:rsid w:val="00D63394"/>
    <w:rsid w:val="00D65F49"/>
    <w:rsid w:val="00D66F28"/>
    <w:rsid w:val="00D672D5"/>
    <w:rsid w:val="00D675A8"/>
    <w:rsid w:val="00D705E2"/>
    <w:rsid w:val="00D70C52"/>
    <w:rsid w:val="00D71077"/>
    <w:rsid w:val="00D71807"/>
    <w:rsid w:val="00D7222A"/>
    <w:rsid w:val="00D73D13"/>
    <w:rsid w:val="00D749A4"/>
    <w:rsid w:val="00D76674"/>
    <w:rsid w:val="00D76EF9"/>
    <w:rsid w:val="00D80DA1"/>
    <w:rsid w:val="00D80EBD"/>
    <w:rsid w:val="00D820DA"/>
    <w:rsid w:val="00D846E4"/>
    <w:rsid w:val="00D8593F"/>
    <w:rsid w:val="00D90F5E"/>
    <w:rsid w:val="00D919FA"/>
    <w:rsid w:val="00D9306B"/>
    <w:rsid w:val="00D93EC6"/>
    <w:rsid w:val="00D94124"/>
    <w:rsid w:val="00D94557"/>
    <w:rsid w:val="00D9462E"/>
    <w:rsid w:val="00D9560F"/>
    <w:rsid w:val="00DA158B"/>
    <w:rsid w:val="00DA48C0"/>
    <w:rsid w:val="00DA7767"/>
    <w:rsid w:val="00DA7F42"/>
    <w:rsid w:val="00DB0188"/>
    <w:rsid w:val="00DB42AA"/>
    <w:rsid w:val="00DC0EE1"/>
    <w:rsid w:val="00DC0FF0"/>
    <w:rsid w:val="00DC21EE"/>
    <w:rsid w:val="00DC55D4"/>
    <w:rsid w:val="00DC63EB"/>
    <w:rsid w:val="00DD07D5"/>
    <w:rsid w:val="00DD0D5D"/>
    <w:rsid w:val="00DD177A"/>
    <w:rsid w:val="00DD2023"/>
    <w:rsid w:val="00DD385D"/>
    <w:rsid w:val="00DD4037"/>
    <w:rsid w:val="00DD4A13"/>
    <w:rsid w:val="00DD55EB"/>
    <w:rsid w:val="00DD5EB4"/>
    <w:rsid w:val="00DD6539"/>
    <w:rsid w:val="00DD6DE1"/>
    <w:rsid w:val="00DD7B0B"/>
    <w:rsid w:val="00DE0081"/>
    <w:rsid w:val="00DE0A5D"/>
    <w:rsid w:val="00DE10DD"/>
    <w:rsid w:val="00DE1C63"/>
    <w:rsid w:val="00DE4FEF"/>
    <w:rsid w:val="00DE7F33"/>
    <w:rsid w:val="00DE7FFC"/>
    <w:rsid w:val="00DF3EDC"/>
    <w:rsid w:val="00DF463C"/>
    <w:rsid w:val="00DF5EB4"/>
    <w:rsid w:val="00DF6373"/>
    <w:rsid w:val="00DF6385"/>
    <w:rsid w:val="00DF7AB2"/>
    <w:rsid w:val="00E00DF1"/>
    <w:rsid w:val="00E01050"/>
    <w:rsid w:val="00E03092"/>
    <w:rsid w:val="00E04630"/>
    <w:rsid w:val="00E05AA4"/>
    <w:rsid w:val="00E0696D"/>
    <w:rsid w:val="00E06DF0"/>
    <w:rsid w:val="00E10FB6"/>
    <w:rsid w:val="00E12BEE"/>
    <w:rsid w:val="00E12CE3"/>
    <w:rsid w:val="00E13CCE"/>
    <w:rsid w:val="00E14566"/>
    <w:rsid w:val="00E148E9"/>
    <w:rsid w:val="00E1592D"/>
    <w:rsid w:val="00E1657E"/>
    <w:rsid w:val="00E16B50"/>
    <w:rsid w:val="00E204B2"/>
    <w:rsid w:val="00E212CC"/>
    <w:rsid w:val="00E24817"/>
    <w:rsid w:val="00E24A67"/>
    <w:rsid w:val="00E2575A"/>
    <w:rsid w:val="00E25E58"/>
    <w:rsid w:val="00E306F3"/>
    <w:rsid w:val="00E312A8"/>
    <w:rsid w:val="00E312E3"/>
    <w:rsid w:val="00E32298"/>
    <w:rsid w:val="00E325C4"/>
    <w:rsid w:val="00E34BCD"/>
    <w:rsid w:val="00E352C8"/>
    <w:rsid w:val="00E3579A"/>
    <w:rsid w:val="00E35D21"/>
    <w:rsid w:val="00E371BC"/>
    <w:rsid w:val="00E41B29"/>
    <w:rsid w:val="00E439E3"/>
    <w:rsid w:val="00E43BF0"/>
    <w:rsid w:val="00E44300"/>
    <w:rsid w:val="00E44C82"/>
    <w:rsid w:val="00E4678B"/>
    <w:rsid w:val="00E5032E"/>
    <w:rsid w:val="00E52663"/>
    <w:rsid w:val="00E527CF"/>
    <w:rsid w:val="00E52EE0"/>
    <w:rsid w:val="00E53119"/>
    <w:rsid w:val="00E547BD"/>
    <w:rsid w:val="00E56240"/>
    <w:rsid w:val="00E56A6D"/>
    <w:rsid w:val="00E6122B"/>
    <w:rsid w:val="00E61B79"/>
    <w:rsid w:val="00E6217C"/>
    <w:rsid w:val="00E625C9"/>
    <w:rsid w:val="00E63D0B"/>
    <w:rsid w:val="00E67816"/>
    <w:rsid w:val="00E7092D"/>
    <w:rsid w:val="00E70BDB"/>
    <w:rsid w:val="00E714B9"/>
    <w:rsid w:val="00E719C3"/>
    <w:rsid w:val="00E72F70"/>
    <w:rsid w:val="00E7516C"/>
    <w:rsid w:val="00E75945"/>
    <w:rsid w:val="00E778CD"/>
    <w:rsid w:val="00E80D74"/>
    <w:rsid w:val="00E818C8"/>
    <w:rsid w:val="00E82139"/>
    <w:rsid w:val="00E8264C"/>
    <w:rsid w:val="00E837BA"/>
    <w:rsid w:val="00E837F4"/>
    <w:rsid w:val="00E83D30"/>
    <w:rsid w:val="00E849CD"/>
    <w:rsid w:val="00E84A10"/>
    <w:rsid w:val="00E86396"/>
    <w:rsid w:val="00E86BA1"/>
    <w:rsid w:val="00E87C1B"/>
    <w:rsid w:val="00E9021D"/>
    <w:rsid w:val="00E91618"/>
    <w:rsid w:val="00E920CE"/>
    <w:rsid w:val="00E92407"/>
    <w:rsid w:val="00E95429"/>
    <w:rsid w:val="00EA20FF"/>
    <w:rsid w:val="00EA2703"/>
    <w:rsid w:val="00EA53AE"/>
    <w:rsid w:val="00EA5EAB"/>
    <w:rsid w:val="00EA77DD"/>
    <w:rsid w:val="00EB3E17"/>
    <w:rsid w:val="00EB5773"/>
    <w:rsid w:val="00EC0AD0"/>
    <w:rsid w:val="00EC133F"/>
    <w:rsid w:val="00EC18E8"/>
    <w:rsid w:val="00EC1B76"/>
    <w:rsid w:val="00EC1DCA"/>
    <w:rsid w:val="00EC3404"/>
    <w:rsid w:val="00EC5657"/>
    <w:rsid w:val="00EC5B12"/>
    <w:rsid w:val="00EC70D3"/>
    <w:rsid w:val="00EC7852"/>
    <w:rsid w:val="00EC79BA"/>
    <w:rsid w:val="00EC7A44"/>
    <w:rsid w:val="00ED2FC6"/>
    <w:rsid w:val="00ED3994"/>
    <w:rsid w:val="00ED5344"/>
    <w:rsid w:val="00ED665C"/>
    <w:rsid w:val="00EE21B7"/>
    <w:rsid w:val="00EE231B"/>
    <w:rsid w:val="00EE367C"/>
    <w:rsid w:val="00EE56BF"/>
    <w:rsid w:val="00EF361A"/>
    <w:rsid w:val="00EF37E6"/>
    <w:rsid w:val="00EF3F3D"/>
    <w:rsid w:val="00EF662D"/>
    <w:rsid w:val="00EF6AB8"/>
    <w:rsid w:val="00F00599"/>
    <w:rsid w:val="00F00FD1"/>
    <w:rsid w:val="00F01092"/>
    <w:rsid w:val="00F0538A"/>
    <w:rsid w:val="00F05B30"/>
    <w:rsid w:val="00F05F66"/>
    <w:rsid w:val="00F06444"/>
    <w:rsid w:val="00F06BDC"/>
    <w:rsid w:val="00F07C57"/>
    <w:rsid w:val="00F10853"/>
    <w:rsid w:val="00F10F38"/>
    <w:rsid w:val="00F12873"/>
    <w:rsid w:val="00F12C12"/>
    <w:rsid w:val="00F132EE"/>
    <w:rsid w:val="00F14645"/>
    <w:rsid w:val="00F146AD"/>
    <w:rsid w:val="00F14BBB"/>
    <w:rsid w:val="00F15309"/>
    <w:rsid w:val="00F21486"/>
    <w:rsid w:val="00F21CAF"/>
    <w:rsid w:val="00F22203"/>
    <w:rsid w:val="00F24C9F"/>
    <w:rsid w:val="00F25057"/>
    <w:rsid w:val="00F25DE6"/>
    <w:rsid w:val="00F26EE5"/>
    <w:rsid w:val="00F274C3"/>
    <w:rsid w:val="00F3147A"/>
    <w:rsid w:val="00F3190B"/>
    <w:rsid w:val="00F31C95"/>
    <w:rsid w:val="00F340CC"/>
    <w:rsid w:val="00F34992"/>
    <w:rsid w:val="00F35B04"/>
    <w:rsid w:val="00F373CA"/>
    <w:rsid w:val="00F37B68"/>
    <w:rsid w:val="00F40E7A"/>
    <w:rsid w:val="00F43FEC"/>
    <w:rsid w:val="00F46F56"/>
    <w:rsid w:val="00F47AAC"/>
    <w:rsid w:val="00F50428"/>
    <w:rsid w:val="00F53CBC"/>
    <w:rsid w:val="00F55118"/>
    <w:rsid w:val="00F57EB7"/>
    <w:rsid w:val="00F57F29"/>
    <w:rsid w:val="00F60F07"/>
    <w:rsid w:val="00F61931"/>
    <w:rsid w:val="00F6218C"/>
    <w:rsid w:val="00F623DC"/>
    <w:rsid w:val="00F62522"/>
    <w:rsid w:val="00F63B5A"/>
    <w:rsid w:val="00F643BD"/>
    <w:rsid w:val="00F64C2D"/>
    <w:rsid w:val="00F64F3F"/>
    <w:rsid w:val="00F64F81"/>
    <w:rsid w:val="00F65382"/>
    <w:rsid w:val="00F654B8"/>
    <w:rsid w:val="00F65AF2"/>
    <w:rsid w:val="00F67606"/>
    <w:rsid w:val="00F678AB"/>
    <w:rsid w:val="00F700B6"/>
    <w:rsid w:val="00F70201"/>
    <w:rsid w:val="00F72E82"/>
    <w:rsid w:val="00F732B4"/>
    <w:rsid w:val="00F746DF"/>
    <w:rsid w:val="00F754C1"/>
    <w:rsid w:val="00F76E5F"/>
    <w:rsid w:val="00F80359"/>
    <w:rsid w:val="00F8184A"/>
    <w:rsid w:val="00F850F3"/>
    <w:rsid w:val="00F85A9E"/>
    <w:rsid w:val="00F865BF"/>
    <w:rsid w:val="00F8712D"/>
    <w:rsid w:val="00F871F1"/>
    <w:rsid w:val="00F91BD2"/>
    <w:rsid w:val="00F91CE4"/>
    <w:rsid w:val="00F932D7"/>
    <w:rsid w:val="00F9622F"/>
    <w:rsid w:val="00FA1D55"/>
    <w:rsid w:val="00FA4A03"/>
    <w:rsid w:val="00FA59F1"/>
    <w:rsid w:val="00FA6275"/>
    <w:rsid w:val="00FA6A3E"/>
    <w:rsid w:val="00FB26E2"/>
    <w:rsid w:val="00FB4C07"/>
    <w:rsid w:val="00FB50C7"/>
    <w:rsid w:val="00FB7BDD"/>
    <w:rsid w:val="00FC0013"/>
    <w:rsid w:val="00FC248A"/>
    <w:rsid w:val="00FC3D6E"/>
    <w:rsid w:val="00FC4057"/>
    <w:rsid w:val="00FC41D6"/>
    <w:rsid w:val="00FC69D3"/>
    <w:rsid w:val="00FC7140"/>
    <w:rsid w:val="00FC7871"/>
    <w:rsid w:val="00FD0E04"/>
    <w:rsid w:val="00FD4DF2"/>
    <w:rsid w:val="00FD4EAC"/>
    <w:rsid w:val="00FD57CE"/>
    <w:rsid w:val="00FD5881"/>
    <w:rsid w:val="00FD6011"/>
    <w:rsid w:val="00FD6382"/>
    <w:rsid w:val="00FD6F2B"/>
    <w:rsid w:val="00FD7594"/>
    <w:rsid w:val="00FE0364"/>
    <w:rsid w:val="00FE2A53"/>
    <w:rsid w:val="00FE2DF1"/>
    <w:rsid w:val="00FE50A1"/>
    <w:rsid w:val="00FE6B1E"/>
    <w:rsid w:val="00FE7077"/>
    <w:rsid w:val="00FF09C2"/>
    <w:rsid w:val="00FF13A1"/>
    <w:rsid w:val="00FF2551"/>
    <w:rsid w:val="00FF3782"/>
    <w:rsid w:val="00FF3C8D"/>
    <w:rsid w:val="00FF41B5"/>
    <w:rsid w:val="00FF7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C585308"/>
  <w15:chartTrackingRefBased/>
  <w15:docId w15:val="{72DC9FB1-77CE-4D93-8824-8660608B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0CE"/>
    <w:rPr>
      <w:sz w:val="22"/>
      <w:szCs w:val="22"/>
    </w:rPr>
  </w:style>
  <w:style w:type="paragraph" w:styleId="1">
    <w:name w:val="heading 1"/>
    <w:basedOn w:val="a"/>
    <w:next w:val="a"/>
    <w:link w:val="10"/>
    <w:uiPriority w:val="9"/>
    <w:qFormat/>
    <w:rsid w:val="0009715F"/>
    <w:pPr>
      <w:keepNext/>
      <w:spacing w:before="240" w:after="60"/>
      <w:outlineLvl w:val="0"/>
    </w:pPr>
    <w:rPr>
      <w:rFonts w:ascii="Calibri Light" w:hAnsi="Calibri Light"/>
      <w:b/>
      <w:bCs/>
      <w:kern w:val="32"/>
      <w:sz w:val="32"/>
      <w:szCs w:val="32"/>
    </w:rPr>
  </w:style>
  <w:style w:type="paragraph" w:styleId="2">
    <w:name w:val="heading 2"/>
    <w:basedOn w:val="a"/>
    <w:link w:val="20"/>
    <w:autoRedefine/>
    <w:qFormat/>
    <w:rsid w:val="00031583"/>
    <w:pPr>
      <w:keepNext/>
      <w:suppressAutoHyphens/>
      <w:ind w:firstLine="567"/>
      <w:jc w:val="both"/>
      <w:outlineLvl w:val="1"/>
    </w:pPr>
    <w:rPr>
      <w:rFonts w:eastAsia="Calibri"/>
      <w:b/>
      <w:iCs/>
      <w:color w:val="000000"/>
      <w:sz w:val="24"/>
      <w:szCs w:val="23"/>
      <w:lang w:eastAsia="en-US"/>
    </w:rPr>
  </w:style>
  <w:style w:type="paragraph" w:styleId="3">
    <w:name w:val="heading 3"/>
    <w:basedOn w:val="a"/>
    <w:next w:val="a"/>
    <w:link w:val="31"/>
    <w:uiPriority w:val="9"/>
    <w:qFormat/>
    <w:rsid w:val="00200278"/>
    <w:pPr>
      <w:keepNext/>
      <w:spacing w:before="240" w:after="60"/>
      <w:outlineLvl w:val="2"/>
    </w:pPr>
    <w:rPr>
      <w:rFonts w:ascii="Calibri Light" w:hAnsi="Calibri Light"/>
      <w:b/>
      <w:bCs/>
      <w:sz w:val="26"/>
      <w:szCs w:val="26"/>
    </w:rPr>
  </w:style>
  <w:style w:type="paragraph" w:styleId="4">
    <w:name w:val="heading 4"/>
    <w:basedOn w:val="a"/>
    <w:next w:val="a"/>
    <w:link w:val="40"/>
    <w:qFormat/>
    <w:rsid w:val="00451501"/>
    <w:pPr>
      <w:keepNext/>
      <w:spacing w:before="240" w:after="60"/>
      <w:outlineLvl w:val="3"/>
    </w:pPr>
    <w:rPr>
      <w:b/>
      <w:bCs/>
      <w:sz w:val="28"/>
      <w:szCs w:val="28"/>
    </w:rPr>
  </w:style>
  <w:style w:type="paragraph" w:styleId="5">
    <w:name w:val="heading 5"/>
    <w:basedOn w:val="a"/>
    <w:next w:val="a"/>
    <w:link w:val="50"/>
    <w:uiPriority w:val="9"/>
    <w:qFormat/>
    <w:rsid w:val="005354C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L">
    <w:name w:val="XML_заголовок_таблицы"/>
    <w:basedOn w:val="a3"/>
    <w:pPr>
      <w:jc w:val="center"/>
    </w:pPr>
    <w:rPr>
      <w:rFonts w:ascii="Times New Roman" w:hAnsi="Times New Roman" w:cs="Times New Roman"/>
      <w:b/>
      <w:sz w:val="22"/>
      <w:szCs w:val="22"/>
    </w:rPr>
  </w:style>
  <w:style w:type="paragraph" w:styleId="a3">
    <w:name w:val="Plain Text"/>
    <w:basedOn w:val="a"/>
    <w:rPr>
      <w:rFonts w:ascii="Courier New" w:hAnsi="Courier New" w:cs="Courier New"/>
      <w:sz w:val="20"/>
      <w:szCs w:val="20"/>
    </w:rPr>
  </w:style>
  <w:style w:type="table" w:customStyle="1" w:styleId="XML0">
    <w:name w:val="XML_таблица"/>
    <w:basedOn w:val="a1"/>
    <w:pPr>
      <w:jc w:val="center"/>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sz w:val="22"/>
      </w:rPr>
    </w:tblStylePr>
  </w:style>
  <w:style w:type="character" w:customStyle="1" w:styleId="apple-style-span">
    <w:name w:val="apple-style-span"/>
    <w:basedOn w:val="a0"/>
  </w:style>
  <w:style w:type="paragraph" w:customStyle="1" w:styleId="51">
    <w:name w:val="5_текст"/>
    <w:basedOn w:val="a4"/>
    <w:link w:val="52"/>
    <w:qFormat/>
    <w:pPr>
      <w:suppressAutoHyphens/>
      <w:spacing w:after="0"/>
      <w:ind w:firstLine="720"/>
      <w:jc w:val="both"/>
    </w:pPr>
    <w:rPr>
      <w:rFonts w:eastAsia="Calibri"/>
      <w:sz w:val="24"/>
      <w:szCs w:val="24"/>
      <w:lang w:eastAsia="en-US"/>
    </w:rPr>
  </w:style>
  <w:style w:type="paragraph" w:styleId="a4">
    <w:name w:val="Body Text"/>
    <w:basedOn w:val="a"/>
    <w:link w:val="a5"/>
    <w:pPr>
      <w:spacing w:after="120"/>
    </w:pPr>
  </w:style>
  <w:style w:type="paragraph" w:customStyle="1" w:styleId="a6">
    <w:name w:val="Прижатый влево"/>
    <w:basedOn w:val="a"/>
    <w:next w:val="a"/>
    <w:uiPriority w:val="99"/>
    <w:pPr>
      <w:widowControl w:val="0"/>
      <w:autoSpaceDE w:val="0"/>
      <w:autoSpaceDN w:val="0"/>
      <w:adjustRightInd w:val="0"/>
    </w:pPr>
    <w:rPr>
      <w:rFonts w:ascii="Times New Roman CYR" w:hAnsi="Times New Roman CYR" w:cs="Times New Roman CYR"/>
      <w:sz w:val="24"/>
      <w:szCs w:val="24"/>
    </w:rPr>
  </w:style>
  <w:style w:type="paragraph" w:customStyle="1" w:styleId="30">
    <w:name w:val="3_Подраздел"/>
    <w:basedOn w:val="a3"/>
    <w:pPr>
      <w:suppressAutoHyphens/>
      <w:ind w:firstLine="709"/>
      <w:contextualSpacing/>
      <w:jc w:val="both"/>
    </w:pPr>
    <w:rPr>
      <w:rFonts w:ascii="Times New Roman" w:eastAsia="Calibri" w:hAnsi="Times New Roman" w:cs="Times New Roman"/>
      <w:b/>
      <w:i/>
      <w:sz w:val="24"/>
      <w:szCs w:val="24"/>
      <w:lang w:eastAsia="en-US"/>
    </w:rPr>
  </w:style>
  <w:style w:type="character" w:customStyle="1" w:styleId="20">
    <w:name w:val="Заголовок 2 Знак"/>
    <w:link w:val="2"/>
    <w:rsid w:val="00031583"/>
    <w:rPr>
      <w:rFonts w:eastAsia="Calibri"/>
      <w:b/>
      <w:iCs/>
      <w:color w:val="000000"/>
      <w:sz w:val="24"/>
      <w:szCs w:val="23"/>
      <w:lang w:eastAsia="en-US"/>
    </w:rPr>
  </w:style>
  <w:style w:type="paragraph" w:customStyle="1" w:styleId="11">
    <w:name w:val="1_ЧАСТЬ"/>
    <w:basedOn w:val="1"/>
    <w:rsid w:val="0009715F"/>
    <w:pPr>
      <w:pageBreakBefore/>
      <w:suppressAutoHyphens/>
      <w:spacing w:before="0" w:after="240"/>
      <w:ind w:left="709"/>
      <w:jc w:val="both"/>
    </w:pPr>
    <w:rPr>
      <w:rFonts w:ascii="Times New Roman" w:eastAsia="Calibri" w:hAnsi="Times New Roman"/>
      <w:caps/>
      <w:kern w:val="1"/>
      <w:sz w:val="28"/>
      <w:lang w:eastAsia="en-US"/>
    </w:rPr>
  </w:style>
  <w:style w:type="paragraph" w:customStyle="1" w:styleId="21">
    <w:name w:val="2_Раздел"/>
    <w:basedOn w:val="2"/>
    <w:rsid w:val="0009715F"/>
  </w:style>
  <w:style w:type="character" w:customStyle="1" w:styleId="10">
    <w:name w:val="Заголовок 1 Знак"/>
    <w:link w:val="1"/>
    <w:uiPriority w:val="9"/>
    <w:rsid w:val="0009715F"/>
    <w:rPr>
      <w:rFonts w:ascii="Calibri Light" w:eastAsia="Times New Roman" w:hAnsi="Calibri Light" w:cs="Times New Roman"/>
      <w:b/>
      <w:bCs/>
      <w:kern w:val="32"/>
      <w:sz w:val="32"/>
      <w:szCs w:val="32"/>
    </w:rPr>
  </w:style>
  <w:style w:type="paragraph" w:customStyle="1" w:styleId="s1">
    <w:name w:val="s_1"/>
    <w:basedOn w:val="a"/>
    <w:rsid w:val="001C20B5"/>
    <w:pPr>
      <w:suppressAutoHyphens/>
      <w:spacing w:before="280" w:after="280"/>
    </w:pPr>
    <w:rPr>
      <w:sz w:val="24"/>
      <w:szCs w:val="24"/>
    </w:rPr>
  </w:style>
  <w:style w:type="character" w:customStyle="1" w:styleId="50">
    <w:name w:val="Заголовок 5 Знак"/>
    <w:link w:val="5"/>
    <w:uiPriority w:val="9"/>
    <w:semiHidden/>
    <w:rsid w:val="005354C7"/>
    <w:rPr>
      <w:rFonts w:ascii="Calibri" w:eastAsia="Times New Roman" w:hAnsi="Calibri" w:cs="Times New Roman"/>
      <w:b/>
      <w:bCs/>
      <w:i/>
      <w:iCs/>
      <w:sz w:val="26"/>
      <w:szCs w:val="26"/>
    </w:rPr>
  </w:style>
  <w:style w:type="table" w:styleId="a7">
    <w:name w:val="Table Grid"/>
    <w:basedOn w:val="a1"/>
    <w:uiPriority w:val="39"/>
    <w:rsid w:val="00AB5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F3F3D"/>
    <w:pPr>
      <w:ind w:left="708"/>
    </w:pPr>
  </w:style>
  <w:style w:type="character" w:customStyle="1" w:styleId="32">
    <w:name w:val="Заголовок 3 Знак"/>
    <w:rsid w:val="003C4B4F"/>
    <w:rPr>
      <w:rFonts w:ascii="Arial" w:hAnsi="Arial" w:cs="Arial"/>
      <w:b/>
      <w:bCs/>
      <w:i/>
      <w:sz w:val="24"/>
      <w:szCs w:val="26"/>
      <w:lang w:val="ru-RU" w:eastAsia="ru-RU" w:bidi="ar-SA"/>
    </w:rPr>
  </w:style>
  <w:style w:type="paragraph" w:styleId="a9">
    <w:name w:val="header"/>
    <w:basedOn w:val="a"/>
    <w:link w:val="aa"/>
    <w:uiPriority w:val="99"/>
    <w:unhideWhenUsed/>
    <w:rsid w:val="00233D2E"/>
    <w:pPr>
      <w:tabs>
        <w:tab w:val="center" w:pos="4677"/>
        <w:tab w:val="right" w:pos="9355"/>
      </w:tabs>
    </w:pPr>
  </w:style>
  <w:style w:type="character" w:customStyle="1" w:styleId="aa">
    <w:name w:val="Верхний колонтитул Знак"/>
    <w:link w:val="a9"/>
    <w:uiPriority w:val="99"/>
    <w:rsid w:val="00233D2E"/>
    <w:rPr>
      <w:sz w:val="22"/>
      <w:szCs w:val="22"/>
    </w:rPr>
  </w:style>
  <w:style w:type="paragraph" w:styleId="ab">
    <w:name w:val="footer"/>
    <w:basedOn w:val="a"/>
    <w:link w:val="ac"/>
    <w:uiPriority w:val="99"/>
    <w:unhideWhenUsed/>
    <w:rsid w:val="00233D2E"/>
    <w:pPr>
      <w:tabs>
        <w:tab w:val="center" w:pos="4677"/>
        <w:tab w:val="right" w:pos="9355"/>
      </w:tabs>
    </w:pPr>
  </w:style>
  <w:style w:type="character" w:customStyle="1" w:styleId="ac">
    <w:name w:val="Нижний колонтитул Знак"/>
    <w:link w:val="ab"/>
    <w:uiPriority w:val="99"/>
    <w:rsid w:val="00233D2E"/>
    <w:rPr>
      <w:sz w:val="22"/>
      <w:szCs w:val="22"/>
    </w:rPr>
  </w:style>
  <w:style w:type="character" w:customStyle="1" w:styleId="apple-converted-space">
    <w:name w:val="apple-converted-space"/>
    <w:basedOn w:val="a0"/>
    <w:rsid w:val="00C16547"/>
  </w:style>
  <w:style w:type="paragraph" w:customStyle="1" w:styleId="formattext">
    <w:name w:val="formattext"/>
    <w:basedOn w:val="a"/>
    <w:rsid w:val="00C16547"/>
    <w:pPr>
      <w:suppressAutoHyphens/>
      <w:spacing w:before="280" w:after="280"/>
    </w:pPr>
    <w:rPr>
      <w:sz w:val="24"/>
      <w:szCs w:val="24"/>
    </w:rPr>
  </w:style>
  <w:style w:type="paragraph" w:customStyle="1" w:styleId="s16">
    <w:name w:val="s_16"/>
    <w:basedOn w:val="a"/>
    <w:rsid w:val="00C16547"/>
    <w:pPr>
      <w:suppressAutoHyphens/>
      <w:spacing w:before="280" w:after="280"/>
    </w:pPr>
    <w:rPr>
      <w:sz w:val="24"/>
      <w:szCs w:val="24"/>
    </w:rPr>
  </w:style>
  <w:style w:type="paragraph" w:customStyle="1" w:styleId="ad">
    <w:name w:val="Нормальный (таблица)"/>
    <w:basedOn w:val="a"/>
    <w:next w:val="a"/>
    <w:uiPriority w:val="99"/>
    <w:rsid w:val="003A6F0E"/>
    <w:pPr>
      <w:widowControl w:val="0"/>
      <w:autoSpaceDE w:val="0"/>
      <w:autoSpaceDN w:val="0"/>
      <w:adjustRightInd w:val="0"/>
      <w:jc w:val="both"/>
    </w:pPr>
    <w:rPr>
      <w:rFonts w:ascii="Times New Roman CYR" w:hAnsi="Times New Roman CYR" w:cs="Times New Roman CYR"/>
      <w:sz w:val="24"/>
      <w:szCs w:val="24"/>
    </w:rPr>
  </w:style>
  <w:style w:type="character" w:customStyle="1" w:styleId="ae">
    <w:name w:val="Гипертекстовая ссылка"/>
    <w:uiPriority w:val="99"/>
    <w:rsid w:val="00760C8D"/>
    <w:rPr>
      <w:rFonts w:cs="Times New Roman"/>
      <w:b w:val="0"/>
      <w:color w:val="106BBE"/>
    </w:rPr>
  </w:style>
  <w:style w:type="character" w:customStyle="1" w:styleId="22">
    <w:name w:val="2_Раздел Знак"/>
    <w:rsid w:val="00E61B79"/>
    <w:rPr>
      <w:rFonts w:ascii="Times New Roman" w:eastAsia="Calibri" w:hAnsi="Times New Roman"/>
      <w:b/>
      <w:bCs/>
      <w:iCs/>
      <w:color w:val="000000"/>
      <w:sz w:val="24"/>
      <w:szCs w:val="24"/>
      <w:lang w:val="ru-RU" w:eastAsia="ru-RU" w:bidi="ar-SA"/>
    </w:rPr>
  </w:style>
  <w:style w:type="paragraph" w:styleId="af">
    <w:name w:val="Balloon Text"/>
    <w:basedOn w:val="a"/>
    <w:link w:val="af0"/>
    <w:uiPriority w:val="99"/>
    <w:semiHidden/>
    <w:rsid w:val="001F07FB"/>
    <w:rPr>
      <w:rFonts w:ascii="Tahoma" w:hAnsi="Tahoma"/>
      <w:sz w:val="16"/>
      <w:szCs w:val="16"/>
      <w:lang w:val="x-none" w:eastAsia="x-none"/>
    </w:rPr>
  </w:style>
  <w:style w:type="character" w:customStyle="1" w:styleId="af0">
    <w:name w:val="Текст выноски Знак"/>
    <w:link w:val="af"/>
    <w:uiPriority w:val="99"/>
    <w:semiHidden/>
    <w:rsid w:val="001F07FB"/>
    <w:rPr>
      <w:rFonts w:ascii="Tahoma" w:hAnsi="Tahoma"/>
      <w:sz w:val="16"/>
      <w:szCs w:val="16"/>
      <w:lang w:val="x-none" w:eastAsia="x-none"/>
    </w:rPr>
  </w:style>
  <w:style w:type="paragraph" w:customStyle="1" w:styleId="Default">
    <w:name w:val="Default"/>
    <w:rsid w:val="00587CF6"/>
    <w:pPr>
      <w:autoSpaceDE w:val="0"/>
      <w:autoSpaceDN w:val="0"/>
      <w:adjustRightInd w:val="0"/>
    </w:pPr>
    <w:rPr>
      <w:color w:val="000000"/>
      <w:sz w:val="24"/>
      <w:szCs w:val="24"/>
    </w:rPr>
  </w:style>
  <w:style w:type="paragraph" w:styleId="af1">
    <w:name w:val="TOC Heading"/>
    <w:basedOn w:val="1"/>
    <w:next w:val="a"/>
    <w:uiPriority w:val="39"/>
    <w:qFormat/>
    <w:rsid w:val="00992ED0"/>
    <w:pPr>
      <w:keepLines/>
      <w:spacing w:after="0" w:line="259" w:lineRule="auto"/>
      <w:outlineLvl w:val="9"/>
    </w:pPr>
    <w:rPr>
      <w:b w:val="0"/>
      <w:bCs w:val="0"/>
      <w:color w:val="2E74B5"/>
      <w:kern w:val="0"/>
    </w:rPr>
  </w:style>
  <w:style w:type="paragraph" w:styleId="12">
    <w:name w:val="toc 1"/>
    <w:basedOn w:val="a"/>
    <w:next w:val="a"/>
    <w:autoRedefine/>
    <w:uiPriority w:val="39"/>
    <w:unhideWhenUsed/>
    <w:rsid w:val="001A1CF3"/>
    <w:pPr>
      <w:tabs>
        <w:tab w:val="right" w:leader="dot" w:pos="9779"/>
      </w:tabs>
      <w:spacing w:line="276" w:lineRule="auto"/>
    </w:pPr>
  </w:style>
  <w:style w:type="paragraph" w:styleId="23">
    <w:name w:val="toc 2"/>
    <w:basedOn w:val="a"/>
    <w:next w:val="a"/>
    <w:autoRedefine/>
    <w:uiPriority w:val="39"/>
    <w:unhideWhenUsed/>
    <w:rsid w:val="00992ED0"/>
    <w:pPr>
      <w:ind w:left="220"/>
    </w:pPr>
  </w:style>
  <w:style w:type="character" w:styleId="af2">
    <w:name w:val="Hyperlink"/>
    <w:uiPriority w:val="99"/>
    <w:unhideWhenUsed/>
    <w:rsid w:val="00992ED0"/>
    <w:rPr>
      <w:color w:val="0563C1"/>
      <w:u w:val="single"/>
    </w:rPr>
  </w:style>
  <w:style w:type="paragraph" w:styleId="33">
    <w:name w:val="toc 3"/>
    <w:basedOn w:val="a"/>
    <w:next w:val="a"/>
    <w:autoRedefine/>
    <w:uiPriority w:val="39"/>
    <w:unhideWhenUsed/>
    <w:rsid w:val="008A053A"/>
    <w:pPr>
      <w:tabs>
        <w:tab w:val="right" w:leader="dot" w:pos="9781"/>
      </w:tabs>
      <w:ind w:left="440" w:right="-2"/>
    </w:pPr>
    <w:rPr>
      <w:b/>
      <w:noProof/>
    </w:rPr>
  </w:style>
  <w:style w:type="character" w:customStyle="1" w:styleId="31">
    <w:name w:val="Заголовок 3 Знак1"/>
    <w:link w:val="3"/>
    <w:uiPriority w:val="9"/>
    <w:semiHidden/>
    <w:rsid w:val="00200278"/>
    <w:rPr>
      <w:rFonts w:ascii="Calibri Light" w:eastAsia="Times New Roman" w:hAnsi="Calibri Light" w:cs="Times New Roman"/>
      <w:b/>
      <w:bCs/>
      <w:sz w:val="26"/>
      <w:szCs w:val="26"/>
    </w:rPr>
  </w:style>
  <w:style w:type="character" w:styleId="af3">
    <w:name w:val="FollowedHyperlink"/>
    <w:uiPriority w:val="99"/>
    <w:semiHidden/>
    <w:unhideWhenUsed/>
    <w:rsid w:val="00DD4A13"/>
    <w:rPr>
      <w:color w:val="954F72"/>
      <w:u w:val="single"/>
    </w:rPr>
  </w:style>
  <w:style w:type="character" w:customStyle="1" w:styleId="52">
    <w:name w:val="5_текст Знак"/>
    <w:link w:val="51"/>
    <w:rsid w:val="0008688C"/>
    <w:rPr>
      <w:rFonts w:eastAsia="Calibri"/>
      <w:sz w:val="24"/>
      <w:szCs w:val="24"/>
      <w:lang w:eastAsia="en-US"/>
    </w:rPr>
  </w:style>
  <w:style w:type="paragraph" w:styleId="af4">
    <w:name w:val="endnote text"/>
    <w:basedOn w:val="a"/>
    <w:link w:val="af5"/>
    <w:uiPriority w:val="99"/>
    <w:semiHidden/>
    <w:unhideWhenUsed/>
    <w:rsid w:val="00873688"/>
    <w:rPr>
      <w:sz w:val="20"/>
      <w:szCs w:val="20"/>
    </w:rPr>
  </w:style>
  <w:style w:type="character" w:customStyle="1" w:styleId="af5">
    <w:name w:val="Текст концевой сноски Знак"/>
    <w:basedOn w:val="a0"/>
    <w:link w:val="af4"/>
    <w:uiPriority w:val="99"/>
    <w:semiHidden/>
    <w:rsid w:val="00873688"/>
  </w:style>
  <w:style w:type="character" w:styleId="af6">
    <w:name w:val="endnote reference"/>
    <w:uiPriority w:val="99"/>
    <w:semiHidden/>
    <w:unhideWhenUsed/>
    <w:rsid w:val="00873688"/>
    <w:rPr>
      <w:vertAlign w:val="superscript"/>
    </w:rPr>
  </w:style>
  <w:style w:type="paragraph" w:customStyle="1" w:styleId="af7">
    <w:name w:val="Комментарий"/>
    <w:basedOn w:val="a"/>
    <w:next w:val="a"/>
    <w:uiPriority w:val="99"/>
    <w:rsid w:val="00C54013"/>
    <w:pPr>
      <w:widowControl w:val="0"/>
      <w:autoSpaceDE w:val="0"/>
      <w:autoSpaceDN w:val="0"/>
      <w:adjustRightInd w:val="0"/>
      <w:spacing w:before="75"/>
      <w:ind w:left="170"/>
      <w:jc w:val="both"/>
    </w:pPr>
    <w:rPr>
      <w:rFonts w:ascii="Times New Roman CYR" w:hAnsi="Times New Roman CYR" w:cs="Times New Roman CYR"/>
      <w:color w:val="353842"/>
      <w:sz w:val="24"/>
      <w:szCs w:val="24"/>
    </w:rPr>
  </w:style>
  <w:style w:type="paragraph" w:customStyle="1" w:styleId="af8">
    <w:name w:val="Информация о версии"/>
    <w:basedOn w:val="af7"/>
    <w:next w:val="a"/>
    <w:uiPriority w:val="99"/>
    <w:rsid w:val="00C54013"/>
    <w:rPr>
      <w:i/>
      <w:iCs/>
    </w:rPr>
  </w:style>
  <w:style w:type="character" w:styleId="af9">
    <w:name w:val="Emphasis"/>
    <w:uiPriority w:val="20"/>
    <w:qFormat/>
    <w:rsid w:val="00E87C1B"/>
    <w:rPr>
      <w:rFonts w:ascii="Arial Black" w:hAnsi="Arial Black" w:cs="Arial Black"/>
      <w:spacing w:val="-4"/>
      <w:sz w:val="18"/>
      <w:szCs w:val="18"/>
    </w:rPr>
  </w:style>
  <w:style w:type="paragraph" w:styleId="afa">
    <w:name w:val="annotation text"/>
    <w:basedOn w:val="a"/>
    <w:link w:val="afb"/>
    <w:uiPriority w:val="99"/>
    <w:semiHidden/>
    <w:unhideWhenUsed/>
    <w:rsid w:val="006A6A73"/>
    <w:rPr>
      <w:sz w:val="20"/>
      <w:szCs w:val="20"/>
    </w:rPr>
  </w:style>
  <w:style w:type="character" w:customStyle="1" w:styleId="afb">
    <w:name w:val="Текст примечания Знак"/>
    <w:basedOn w:val="a0"/>
    <w:link w:val="afa"/>
    <w:uiPriority w:val="99"/>
    <w:semiHidden/>
    <w:rsid w:val="006A6A73"/>
  </w:style>
  <w:style w:type="character" w:styleId="afc">
    <w:name w:val="annotation reference"/>
    <w:uiPriority w:val="99"/>
    <w:semiHidden/>
    <w:unhideWhenUsed/>
    <w:rsid w:val="006A6A73"/>
    <w:rPr>
      <w:sz w:val="16"/>
      <w:szCs w:val="16"/>
    </w:rPr>
  </w:style>
  <w:style w:type="paragraph" w:styleId="afd">
    <w:name w:val="Document Map"/>
    <w:basedOn w:val="a"/>
    <w:semiHidden/>
    <w:rsid w:val="00A94487"/>
    <w:pPr>
      <w:shd w:val="clear" w:color="auto" w:fill="000080"/>
    </w:pPr>
    <w:rPr>
      <w:rFonts w:ascii="Tahoma" w:hAnsi="Tahoma" w:cs="Tahoma"/>
      <w:sz w:val="20"/>
      <w:szCs w:val="20"/>
    </w:rPr>
  </w:style>
  <w:style w:type="character" w:styleId="afe">
    <w:name w:val="page number"/>
    <w:rsid w:val="00A94487"/>
    <w:rPr>
      <w:rFonts w:cs="Times New Roman"/>
    </w:rPr>
  </w:style>
  <w:style w:type="paragraph" w:customStyle="1" w:styleId="aff">
    <w:name w:val="Полужирный"/>
    <w:basedOn w:val="a"/>
    <w:rsid w:val="00A94487"/>
    <w:pPr>
      <w:ind w:firstLine="709"/>
      <w:jc w:val="both"/>
    </w:pPr>
    <w:rPr>
      <w:rFonts w:eastAsia="Calibri"/>
      <w:b/>
      <w:sz w:val="28"/>
      <w:szCs w:val="24"/>
    </w:rPr>
  </w:style>
  <w:style w:type="character" w:customStyle="1" w:styleId="FooterChar">
    <w:name w:val="Footer Char"/>
    <w:locked/>
    <w:rsid w:val="00A94487"/>
    <w:rPr>
      <w:rFonts w:ascii="Times New Roman" w:hAnsi="Times New Roman" w:cs="Times New Roman"/>
      <w:sz w:val="24"/>
      <w:szCs w:val="24"/>
      <w:lang w:val="x-none" w:eastAsia="ru-RU"/>
    </w:rPr>
  </w:style>
  <w:style w:type="character" w:customStyle="1" w:styleId="40">
    <w:name w:val="Заголовок 4 Знак"/>
    <w:link w:val="4"/>
    <w:semiHidden/>
    <w:locked/>
    <w:rsid w:val="00451501"/>
    <w:rPr>
      <w:b/>
      <w:bCs/>
      <w:sz w:val="28"/>
      <w:szCs w:val="28"/>
      <w:lang w:val="ru-RU" w:eastAsia="ru-RU" w:bidi="ar-SA"/>
    </w:rPr>
  </w:style>
  <w:style w:type="paragraph" w:customStyle="1" w:styleId="ConsPlusNormal">
    <w:name w:val="ConsPlusNormal"/>
    <w:link w:val="ConsPlusNormal0"/>
    <w:rsid w:val="00175408"/>
    <w:pPr>
      <w:widowControl w:val="0"/>
      <w:autoSpaceDE w:val="0"/>
      <w:autoSpaceDN w:val="0"/>
      <w:adjustRightInd w:val="0"/>
    </w:pPr>
    <w:rPr>
      <w:sz w:val="24"/>
      <w:szCs w:val="24"/>
    </w:rPr>
  </w:style>
  <w:style w:type="paragraph" w:customStyle="1" w:styleId="ConsPlusDocList">
    <w:name w:val="ConsPlusDocList"/>
    <w:rsid w:val="00004042"/>
    <w:pPr>
      <w:widowControl w:val="0"/>
      <w:autoSpaceDE w:val="0"/>
      <w:autoSpaceDN w:val="0"/>
      <w:adjustRightInd w:val="0"/>
    </w:pPr>
    <w:rPr>
      <w:rFonts w:ascii="Tahoma" w:hAnsi="Tahoma" w:cs="Tahoma"/>
      <w:sz w:val="18"/>
      <w:szCs w:val="18"/>
    </w:rPr>
  </w:style>
  <w:style w:type="paragraph" w:customStyle="1" w:styleId="headertexttopleveltextcentertext">
    <w:name w:val="headertext topleveltext centertext"/>
    <w:basedOn w:val="a"/>
    <w:rsid w:val="00654D58"/>
    <w:pPr>
      <w:spacing w:before="100" w:beforeAutospacing="1" w:after="100" w:afterAutospacing="1"/>
    </w:pPr>
    <w:rPr>
      <w:sz w:val="24"/>
      <w:szCs w:val="24"/>
    </w:rPr>
  </w:style>
  <w:style w:type="paragraph" w:customStyle="1" w:styleId="formattexttopleveltext">
    <w:name w:val="formattext topleveltext"/>
    <w:basedOn w:val="a"/>
    <w:rsid w:val="00654D58"/>
    <w:pPr>
      <w:spacing w:before="100" w:beforeAutospacing="1" w:after="100" w:afterAutospacing="1"/>
    </w:pPr>
    <w:rPr>
      <w:sz w:val="24"/>
      <w:szCs w:val="24"/>
    </w:rPr>
  </w:style>
  <w:style w:type="character" w:customStyle="1" w:styleId="a5">
    <w:name w:val="Основной текст Знак"/>
    <w:link w:val="a4"/>
    <w:semiHidden/>
    <w:locked/>
    <w:rsid w:val="005A473D"/>
    <w:rPr>
      <w:sz w:val="22"/>
      <w:szCs w:val="22"/>
      <w:lang w:val="ru-RU" w:eastAsia="ru-RU" w:bidi="ar-SA"/>
    </w:rPr>
  </w:style>
  <w:style w:type="paragraph" w:customStyle="1" w:styleId="nienie">
    <w:name w:val="nienie"/>
    <w:basedOn w:val="a"/>
    <w:rsid w:val="00B45C7E"/>
    <w:pPr>
      <w:keepLines/>
      <w:widowControl w:val="0"/>
      <w:ind w:left="709" w:hanging="284"/>
      <w:jc w:val="both"/>
    </w:pPr>
    <w:rPr>
      <w:rFonts w:ascii="Peterburg" w:hAnsi="Peterburg" w:cs="Peterburg"/>
      <w:sz w:val="24"/>
      <w:szCs w:val="24"/>
    </w:rPr>
  </w:style>
  <w:style w:type="character" w:customStyle="1" w:styleId="button-search">
    <w:name w:val="button-search"/>
    <w:basedOn w:val="a0"/>
    <w:rsid w:val="004D729E"/>
  </w:style>
  <w:style w:type="paragraph" w:styleId="aff0">
    <w:name w:val="annotation subject"/>
    <w:basedOn w:val="afa"/>
    <w:next w:val="afa"/>
    <w:link w:val="aff1"/>
    <w:uiPriority w:val="99"/>
    <w:semiHidden/>
    <w:unhideWhenUsed/>
    <w:rsid w:val="0009328A"/>
    <w:rPr>
      <w:b/>
      <w:bCs/>
    </w:rPr>
  </w:style>
  <w:style w:type="character" w:customStyle="1" w:styleId="aff1">
    <w:name w:val="Тема примечания Знак"/>
    <w:link w:val="aff0"/>
    <w:uiPriority w:val="99"/>
    <w:semiHidden/>
    <w:rsid w:val="0009328A"/>
    <w:rPr>
      <w:b/>
      <w:bCs/>
    </w:rPr>
  </w:style>
  <w:style w:type="paragraph" w:customStyle="1" w:styleId="aff2">
    <w:name w:val="Осн_текст"/>
    <w:basedOn w:val="a4"/>
    <w:link w:val="aff3"/>
    <w:qFormat/>
    <w:rsid w:val="005F0EE0"/>
    <w:pPr>
      <w:spacing w:after="0"/>
      <w:ind w:firstLine="539"/>
      <w:jc w:val="both"/>
    </w:pPr>
    <w:rPr>
      <w:sz w:val="28"/>
      <w:szCs w:val="24"/>
    </w:rPr>
  </w:style>
  <w:style w:type="character" w:customStyle="1" w:styleId="aff3">
    <w:name w:val="Осн_текст Знак"/>
    <w:link w:val="aff2"/>
    <w:rsid w:val="005F0EE0"/>
    <w:rPr>
      <w:sz w:val="28"/>
      <w:szCs w:val="24"/>
    </w:rPr>
  </w:style>
  <w:style w:type="paragraph" w:styleId="aff4">
    <w:name w:val="Body Text Indent"/>
    <w:basedOn w:val="a"/>
    <w:link w:val="aff5"/>
    <w:uiPriority w:val="99"/>
    <w:unhideWhenUsed/>
    <w:rsid w:val="008D2D00"/>
    <w:pPr>
      <w:spacing w:after="120"/>
      <w:ind w:left="283"/>
    </w:pPr>
  </w:style>
  <w:style w:type="character" w:customStyle="1" w:styleId="aff5">
    <w:name w:val="Основной текст с отступом Знак"/>
    <w:link w:val="aff4"/>
    <w:uiPriority w:val="99"/>
    <w:rsid w:val="008D2D00"/>
    <w:rPr>
      <w:sz w:val="22"/>
      <w:szCs w:val="22"/>
    </w:rPr>
  </w:style>
  <w:style w:type="paragraph" w:styleId="aff6">
    <w:name w:val="Body Text First Indent"/>
    <w:basedOn w:val="a4"/>
    <w:link w:val="aff7"/>
    <w:uiPriority w:val="99"/>
    <w:semiHidden/>
    <w:unhideWhenUsed/>
    <w:rsid w:val="005F1D37"/>
    <w:pPr>
      <w:ind w:firstLine="210"/>
    </w:pPr>
  </w:style>
  <w:style w:type="character" w:customStyle="1" w:styleId="aff7">
    <w:name w:val="Красная строка Знак"/>
    <w:basedOn w:val="a5"/>
    <w:link w:val="aff6"/>
    <w:uiPriority w:val="99"/>
    <w:semiHidden/>
    <w:rsid w:val="005F1D37"/>
    <w:rPr>
      <w:sz w:val="22"/>
      <w:szCs w:val="22"/>
      <w:lang w:val="ru-RU" w:eastAsia="ru-RU" w:bidi="ar-SA"/>
    </w:rPr>
  </w:style>
  <w:style w:type="paragraph" w:styleId="34">
    <w:name w:val="Body Text Indent 3"/>
    <w:basedOn w:val="a"/>
    <w:link w:val="35"/>
    <w:uiPriority w:val="99"/>
    <w:semiHidden/>
    <w:unhideWhenUsed/>
    <w:rsid w:val="005F1D37"/>
    <w:pPr>
      <w:spacing w:after="120"/>
      <w:ind w:left="283"/>
    </w:pPr>
    <w:rPr>
      <w:sz w:val="16"/>
      <w:szCs w:val="16"/>
    </w:rPr>
  </w:style>
  <w:style w:type="character" w:customStyle="1" w:styleId="35">
    <w:name w:val="Основной текст с отступом 3 Знак"/>
    <w:link w:val="34"/>
    <w:uiPriority w:val="99"/>
    <w:semiHidden/>
    <w:rsid w:val="005F1D37"/>
    <w:rPr>
      <w:sz w:val="16"/>
      <w:szCs w:val="16"/>
    </w:rPr>
  </w:style>
  <w:style w:type="table" w:customStyle="1" w:styleId="TableGrid">
    <w:name w:val="TableGrid"/>
    <w:rsid w:val="00260F07"/>
    <w:rPr>
      <w:rFonts w:ascii="Calibri" w:hAnsi="Calibri"/>
      <w:sz w:val="22"/>
      <w:szCs w:val="22"/>
    </w:rPr>
    <w:tblPr>
      <w:tblCellMar>
        <w:top w:w="0" w:type="dxa"/>
        <w:left w:w="0" w:type="dxa"/>
        <w:bottom w:w="0" w:type="dxa"/>
        <w:right w:w="0" w:type="dxa"/>
      </w:tblCellMar>
    </w:tblPr>
  </w:style>
  <w:style w:type="character" w:customStyle="1" w:styleId="ConsPlusNormal0">
    <w:name w:val="ConsPlusNormal Знак"/>
    <w:basedOn w:val="a0"/>
    <w:link w:val="ConsPlusNormal"/>
    <w:rsid w:val="00382D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88857">
      <w:bodyDiv w:val="1"/>
      <w:marLeft w:val="0"/>
      <w:marRight w:val="0"/>
      <w:marTop w:val="0"/>
      <w:marBottom w:val="0"/>
      <w:divBdr>
        <w:top w:val="none" w:sz="0" w:space="0" w:color="auto"/>
        <w:left w:val="none" w:sz="0" w:space="0" w:color="auto"/>
        <w:bottom w:val="none" w:sz="0" w:space="0" w:color="auto"/>
        <w:right w:val="none" w:sz="0" w:space="0" w:color="auto"/>
      </w:divBdr>
      <w:divsChild>
        <w:div w:id="321542007">
          <w:marLeft w:val="0"/>
          <w:marRight w:val="0"/>
          <w:marTop w:val="0"/>
          <w:marBottom w:val="0"/>
          <w:divBdr>
            <w:top w:val="none" w:sz="0" w:space="0" w:color="auto"/>
            <w:left w:val="none" w:sz="0" w:space="0" w:color="auto"/>
            <w:bottom w:val="none" w:sz="0" w:space="0" w:color="auto"/>
            <w:right w:val="none" w:sz="0" w:space="0" w:color="auto"/>
          </w:divBdr>
        </w:div>
      </w:divsChild>
    </w:div>
    <w:div w:id="229191830">
      <w:bodyDiv w:val="1"/>
      <w:marLeft w:val="0"/>
      <w:marRight w:val="0"/>
      <w:marTop w:val="0"/>
      <w:marBottom w:val="0"/>
      <w:divBdr>
        <w:top w:val="none" w:sz="0" w:space="0" w:color="auto"/>
        <w:left w:val="none" w:sz="0" w:space="0" w:color="auto"/>
        <w:bottom w:val="none" w:sz="0" w:space="0" w:color="auto"/>
        <w:right w:val="none" w:sz="0" w:space="0" w:color="auto"/>
      </w:divBdr>
    </w:div>
    <w:div w:id="245766063">
      <w:bodyDiv w:val="1"/>
      <w:marLeft w:val="0"/>
      <w:marRight w:val="0"/>
      <w:marTop w:val="0"/>
      <w:marBottom w:val="0"/>
      <w:divBdr>
        <w:top w:val="none" w:sz="0" w:space="0" w:color="auto"/>
        <w:left w:val="none" w:sz="0" w:space="0" w:color="auto"/>
        <w:bottom w:val="none" w:sz="0" w:space="0" w:color="auto"/>
        <w:right w:val="none" w:sz="0" w:space="0" w:color="auto"/>
      </w:divBdr>
    </w:div>
    <w:div w:id="278490717">
      <w:bodyDiv w:val="1"/>
      <w:marLeft w:val="0"/>
      <w:marRight w:val="0"/>
      <w:marTop w:val="0"/>
      <w:marBottom w:val="0"/>
      <w:divBdr>
        <w:top w:val="none" w:sz="0" w:space="0" w:color="auto"/>
        <w:left w:val="none" w:sz="0" w:space="0" w:color="auto"/>
        <w:bottom w:val="none" w:sz="0" w:space="0" w:color="auto"/>
        <w:right w:val="none" w:sz="0" w:space="0" w:color="auto"/>
      </w:divBdr>
    </w:div>
    <w:div w:id="316347873">
      <w:bodyDiv w:val="1"/>
      <w:marLeft w:val="0"/>
      <w:marRight w:val="0"/>
      <w:marTop w:val="0"/>
      <w:marBottom w:val="0"/>
      <w:divBdr>
        <w:top w:val="none" w:sz="0" w:space="0" w:color="auto"/>
        <w:left w:val="none" w:sz="0" w:space="0" w:color="auto"/>
        <w:bottom w:val="none" w:sz="0" w:space="0" w:color="auto"/>
        <w:right w:val="none" w:sz="0" w:space="0" w:color="auto"/>
      </w:divBdr>
    </w:div>
    <w:div w:id="351227907">
      <w:bodyDiv w:val="1"/>
      <w:marLeft w:val="0"/>
      <w:marRight w:val="0"/>
      <w:marTop w:val="0"/>
      <w:marBottom w:val="0"/>
      <w:divBdr>
        <w:top w:val="none" w:sz="0" w:space="0" w:color="auto"/>
        <w:left w:val="none" w:sz="0" w:space="0" w:color="auto"/>
        <w:bottom w:val="none" w:sz="0" w:space="0" w:color="auto"/>
        <w:right w:val="none" w:sz="0" w:space="0" w:color="auto"/>
      </w:divBdr>
    </w:div>
    <w:div w:id="402457700">
      <w:bodyDiv w:val="1"/>
      <w:marLeft w:val="0"/>
      <w:marRight w:val="0"/>
      <w:marTop w:val="0"/>
      <w:marBottom w:val="0"/>
      <w:divBdr>
        <w:top w:val="none" w:sz="0" w:space="0" w:color="auto"/>
        <w:left w:val="none" w:sz="0" w:space="0" w:color="auto"/>
        <w:bottom w:val="none" w:sz="0" w:space="0" w:color="auto"/>
        <w:right w:val="none" w:sz="0" w:space="0" w:color="auto"/>
      </w:divBdr>
    </w:div>
    <w:div w:id="404913248">
      <w:bodyDiv w:val="1"/>
      <w:marLeft w:val="0"/>
      <w:marRight w:val="0"/>
      <w:marTop w:val="0"/>
      <w:marBottom w:val="0"/>
      <w:divBdr>
        <w:top w:val="none" w:sz="0" w:space="0" w:color="auto"/>
        <w:left w:val="none" w:sz="0" w:space="0" w:color="auto"/>
        <w:bottom w:val="none" w:sz="0" w:space="0" w:color="auto"/>
        <w:right w:val="none" w:sz="0" w:space="0" w:color="auto"/>
      </w:divBdr>
    </w:div>
    <w:div w:id="543173132">
      <w:bodyDiv w:val="1"/>
      <w:marLeft w:val="0"/>
      <w:marRight w:val="0"/>
      <w:marTop w:val="0"/>
      <w:marBottom w:val="0"/>
      <w:divBdr>
        <w:top w:val="none" w:sz="0" w:space="0" w:color="auto"/>
        <w:left w:val="none" w:sz="0" w:space="0" w:color="auto"/>
        <w:bottom w:val="none" w:sz="0" w:space="0" w:color="auto"/>
        <w:right w:val="none" w:sz="0" w:space="0" w:color="auto"/>
      </w:divBdr>
    </w:div>
    <w:div w:id="584652713">
      <w:bodyDiv w:val="1"/>
      <w:marLeft w:val="0"/>
      <w:marRight w:val="0"/>
      <w:marTop w:val="0"/>
      <w:marBottom w:val="0"/>
      <w:divBdr>
        <w:top w:val="none" w:sz="0" w:space="0" w:color="auto"/>
        <w:left w:val="none" w:sz="0" w:space="0" w:color="auto"/>
        <w:bottom w:val="none" w:sz="0" w:space="0" w:color="auto"/>
        <w:right w:val="none" w:sz="0" w:space="0" w:color="auto"/>
      </w:divBdr>
    </w:div>
    <w:div w:id="865094494">
      <w:bodyDiv w:val="1"/>
      <w:marLeft w:val="0"/>
      <w:marRight w:val="0"/>
      <w:marTop w:val="0"/>
      <w:marBottom w:val="0"/>
      <w:divBdr>
        <w:top w:val="none" w:sz="0" w:space="0" w:color="auto"/>
        <w:left w:val="none" w:sz="0" w:space="0" w:color="auto"/>
        <w:bottom w:val="none" w:sz="0" w:space="0" w:color="auto"/>
        <w:right w:val="none" w:sz="0" w:space="0" w:color="auto"/>
      </w:divBdr>
    </w:div>
    <w:div w:id="892355480">
      <w:bodyDiv w:val="1"/>
      <w:marLeft w:val="0"/>
      <w:marRight w:val="0"/>
      <w:marTop w:val="0"/>
      <w:marBottom w:val="0"/>
      <w:divBdr>
        <w:top w:val="none" w:sz="0" w:space="0" w:color="auto"/>
        <w:left w:val="none" w:sz="0" w:space="0" w:color="auto"/>
        <w:bottom w:val="none" w:sz="0" w:space="0" w:color="auto"/>
        <w:right w:val="none" w:sz="0" w:space="0" w:color="auto"/>
      </w:divBdr>
    </w:div>
    <w:div w:id="1012491356">
      <w:bodyDiv w:val="1"/>
      <w:marLeft w:val="0"/>
      <w:marRight w:val="0"/>
      <w:marTop w:val="0"/>
      <w:marBottom w:val="0"/>
      <w:divBdr>
        <w:top w:val="none" w:sz="0" w:space="0" w:color="auto"/>
        <w:left w:val="none" w:sz="0" w:space="0" w:color="auto"/>
        <w:bottom w:val="none" w:sz="0" w:space="0" w:color="auto"/>
        <w:right w:val="none" w:sz="0" w:space="0" w:color="auto"/>
      </w:divBdr>
    </w:div>
    <w:div w:id="1389915010">
      <w:bodyDiv w:val="1"/>
      <w:marLeft w:val="0"/>
      <w:marRight w:val="0"/>
      <w:marTop w:val="0"/>
      <w:marBottom w:val="0"/>
      <w:divBdr>
        <w:top w:val="none" w:sz="0" w:space="0" w:color="auto"/>
        <w:left w:val="none" w:sz="0" w:space="0" w:color="auto"/>
        <w:bottom w:val="none" w:sz="0" w:space="0" w:color="auto"/>
        <w:right w:val="none" w:sz="0" w:space="0" w:color="auto"/>
      </w:divBdr>
    </w:div>
    <w:div w:id="1402216298">
      <w:bodyDiv w:val="1"/>
      <w:marLeft w:val="0"/>
      <w:marRight w:val="0"/>
      <w:marTop w:val="0"/>
      <w:marBottom w:val="0"/>
      <w:divBdr>
        <w:top w:val="none" w:sz="0" w:space="0" w:color="auto"/>
        <w:left w:val="none" w:sz="0" w:space="0" w:color="auto"/>
        <w:bottom w:val="none" w:sz="0" w:space="0" w:color="auto"/>
        <w:right w:val="none" w:sz="0" w:space="0" w:color="auto"/>
      </w:divBdr>
    </w:div>
    <w:div w:id="1528133519">
      <w:bodyDiv w:val="1"/>
      <w:marLeft w:val="0"/>
      <w:marRight w:val="0"/>
      <w:marTop w:val="0"/>
      <w:marBottom w:val="0"/>
      <w:divBdr>
        <w:top w:val="none" w:sz="0" w:space="0" w:color="auto"/>
        <w:left w:val="none" w:sz="0" w:space="0" w:color="auto"/>
        <w:bottom w:val="none" w:sz="0" w:space="0" w:color="auto"/>
        <w:right w:val="none" w:sz="0" w:space="0" w:color="auto"/>
      </w:divBdr>
    </w:div>
    <w:div w:id="1543900781">
      <w:bodyDiv w:val="1"/>
      <w:marLeft w:val="0"/>
      <w:marRight w:val="0"/>
      <w:marTop w:val="0"/>
      <w:marBottom w:val="0"/>
      <w:divBdr>
        <w:top w:val="none" w:sz="0" w:space="0" w:color="auto"/>
        <w:left w:val="none" w:sz="0" w:space="0" w:color="auto"/>
        <w:bottom w:val="none" w:sz="0" w:space="0" w:color="auto"/>
        <w:right w:val="none" w:sz="0" w:space="0" w:color="auto"/>
      </w:divBdr>
    </w:div>
    <w:div w:id="1656035315">
      <w:bodyDiv w:val="1"/>
      <w:marLeft w:val="0"/>
      <w:marRight w:val="0"/>
      <w:marTop w:val="0"/>
      <w:marBottom w:val="0"/>
      <w:divBdr>
        <w:top w:val="none" w:sz="0" w:space="0" w:color="auto"/>
        <w:left w:val="none" w:sz="0" w:space="0" w:color="auto"/>
        <w:bottom w:val="none" w:sz="0" w:space="0" w:color="auto"/>
        <w:right w:val="none" w:sz="0" w:space="0" w:color="auto"/>
      </w:divBdr>
    </w:div>
    <w:div w:id="1700814942">
      <w:bodyDiv w:val="1"/>
      <w:marLeft w:val="0"/>
      <w:marRight w:val="0"/>
      <w:marTop w:val="0"/>
      <w:marBottom w:val="0"/>
      <w:divBdr>
        <w:top w:val="none" w:sz="0" w:space="0" w:color="auto"/>
        <w:left w:val="none" w:sz="0" w:space="0" w:color="auto"/>
        <w:bottom w:val="none" w:sz="0" w:space="0" w:color="auto"/>
        <w:right w:val="none" w:sz="0" w:space="0" w:color="auto"/>
      </w:divBdr>
    </w:div>
    <w:div w:id="1800563028">
      <w:bodyDiv w:val="1"/>
      <w:marLeft w:val="0"/>
      <w:marRight w:val="0"/>
      <w:marTop w:val="0"/>
      <w:marBottom w:val="0"/>
      <w:divBdr>
        <w:top w:val="none" w:sz="0" w:space="0" w:color="auto"/>
        <w:left w:val="none" w:sz="0" w:space="0" w:color="auto"/>
        <w:bottom w:val="none" w:sz="0" w:space="0" w:color="auto"/>
        <w:right w:val="none" w:sz="0" w:space="0" w:color="auto"/>
      </w:divBdr>
    </w:div>
    <w:div w:id="1829858444">
      <w:bodyDiv w:val="1"/>
      <w:marLeft w:val="0"/>
      <w:marRight w:val="0"/>
      <w:marTop w:val="0"/>
      <w:marBottom w:val="0"/>
      <w:divBdr>
        <w:top w:val="none" w:sz="0" w:space="0" w:color="auto"/>
        <w:left w:val="none" w:sz="0" w:space="0" w:color="auto"/>
        <w:bottom w:val="none" w:sz="0" w:space="0" w:color="auto"/>
        <w:right w:val="none" w:sz="0" w:space="0" w:color="auto"/>
      </w:divBdr>
    </w:div>
    <w:div w:id="2050956024">
      <w:bodyDiv w:val="1"/>
      <w:marLeft w:val="0"/>
      <w:marRight w:val="0"/>
      <w:marTop w:val="0"/>
      <w:marBottom w:val="0"/>
      <w:divBdr>
        <w:top w:val="none" w:sz="0" w:space="0" w:color="auto"/>
        <w:left w:val="none" w:sz="0" w:space="0" w:color="auto"/>
        <w:bottom w:val="none" w:sz="0" w:space="0" w:color="auto"/>
        <w:right w:val="none" w:sz="0" w:space="0" w:color="auto"/>
      </w:divBdr>
    </w:div>
    <w:div w:id="211335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18" Type="http://schemas.openxmlformats.org/officeDocument/2006/relationships/hyperlink" Target="https://login.consultant.ru/link/?req=doc&amp;base=LAW&amp;n=31715&amp;dst=100013&amp;field=134&amp;date=16.08.202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09735&amp;dst=100203&amp;field=134&amp;date=16.08.2022" TargetMode="Externa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login.consultant.ru/link/?req=doc&amp;base=STR&amp;n=28744&amp;dst=100143&amp;field=134&amp;date=16.08.2022" TargetMode="External"/><Relationship Id="rId25" Type="http://schemas.openxmlformats.org/officeDocument/2006/relationships/hyperlink" Target="https://login.consultant.ru/link/?req=doc&amp;base=LAW&amp;n=411554&amp;dst=100693&amp;field=134&amp;date=16.08.2022" TargetMode="External"/><Relationship Id="rId2" Type="http://schemas.openxmlformats.org/officeDocument/2006/relationships/numbering" Target="numbering.xml"/><Relationship Id="rId16" Type="http://schemas.openxmlformats.org/officeDocument/2006/relationships/hyperlink" Target="https://login.consultant.ru/link/?req=doc&amp;base=STR&amp;n=28744&amp;date=16.08.2022" TargetMode="External"/><Relationship Id="rId20" Type="http://schemas.openxmlformats.org/officeDocument/2006/relationships/hyperlink" Target="https://login.consultant.ru/link/?req=doc&amp;base=LAW&amp;n=411554&amp;dst=100013&amp;field=134&amp;date=16.08.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ogin.consultant.ru/link/?req=doc&amp;base=LAW&amp;n=117744&amp;dst=100005&amp;field=134&amp;date=16.08.2022" TargetMode="External"/><Relationship Id="rId5" Type="http://schemas.openxmlformats.org/officeDocument/2006/relationships/webSettings" Target="webSettings.xml"/><Relationship Id="rId15" Type="http://schemas.openxmlformats.org/officeDocument/2006/relationships/hyperlink" Target="https://docs.cntd.ru/document/573910937" TargetMode="External"/><Relationship Id="rId23" Type="http://schemas.openxmlformats.org/officeDocument/2006/relationships/hyperlink" Target="https://login.consultant.ru/link/?req=doc&amp;base=LAW&amp;n=117791&amp;dst=100453&amp;field=134&amp;date=16.08.2022" TargetMode="External"/><Relationship Id="rId10" Type="http://schemas.openxmlformats.org/officeDocument/2006/relationships/footer" Target="footer1.xml"/><Relationship Id="rId19" Type="http://schemas.openxmlformats.org/officeDocument/2006/relationships/hyperlink" Target="https://login.consultant.ru/link/?req=doc&amp;base=LAW&amp;n=409735&amp;dst=100041&amp;field=134&amp;date=16.08.202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g"/><Relationship Id="rId22" Type="http://schemas.openxmlformats.org/officeDocument/2006/relationships/hyperlink" Target="https://login.consultant.ru/link/?req=doc&amp;base=LAW&amp;n=409735&amp;dst=100240&amp;field=134&amp;date=16.08.202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7F727-C121-491C-B32E-6F5EEFCA7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69</Pages>
  <Words>19371</Words>
  <Characters>110417</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129529</CharactersWithSpaces>
  <SharedDoc>false</SharedDoc>
  <HLinks>
    <vt:vector size="264" baseType="variant">
      <vt:variant>
        <vt:i4>5505107</vt:i4>
      </vt:variant>
      <vt:variant>
        <vt:i4>231</vt:i4>
      </vt:variant>
      <vt:variant>
        <vt:i4>0</vt:i4>
      </vt:variant>
      <vt:variant>
        <vt:i4>5</vt:i4>
      </vt:variant>
      <vt:variant>
        <vt:lpwstr>https://login.consultant.ru/link/?req=doc&amp;base=LAW&amp;n=411554&amp;dst=100693&amp;field=134&amp;date=16.08.2022</vt:lpwstr>
      </vt:variant>
      <vt:variant>
        <vt:lpwstr/>
      </vt:variant>
      <vt:variant>
        <vt:i4>5636184</vt:i4>
      </vt:variant>
      <vt:variant>
        <vt:i4>228</vt:i4>
      </vt:variant>
      <vt:variant>
        <vt:i4>0</vt:i4>
      </vt:variant>
      <vt:variant>
        <vt:i4>5</vt:i4>
      </vt:variant>
      <vt:variant>
        <vt:lpwstr>https://login.consultant.ru/link/?req=doc&amp;base=LAW&amp;n=117744&amp;dst=100005&amp;field=134&amp;date=16.08.2022</vt:lpwstr>
      </vt:variant>
      <vt:variant>
        <vt:lpwstr/>
      </vt:variant>
      <vt:variant>
        <vt:i4>5832792</vt:i4>
      </vt:variant>
      <vt:variant>
        <vt:i4>225</vt:i4>
      </vt:variant>
      <vt:variant>
        <vt:i4>0</vt:i4>
      </vt:variant>
      <vt:variant>
        <vt:i4>5</vt:i4>
      </vt:variant>
      <vt:variant>
        <vt:lpwstr>https://login.consultant.ru/link/?req=doc&amp;base=LAW&amp;n=117791&amp;dst=100453&amp;field=134&amp;date=16.08.2022</vt:lpwstr>
      </vt:variant>
      <vt:variant>
        <vt:lpwstr/>
      </vt:variant>
      <vt:variant>
        <vt:i4>6094940</vt:i4>
      </vt:variant>
      <vt:variant>
        <vt:i4>222</vt:i4>
      </vt:variant>
      <vt:variant>
        <vt:i4>0</vt:i4>
      </vt:variant>
      <vt:variant>
        <vt:i4>5</vt:i4>
      </vt:variant>
      <vt:variant>
        <vt:lpwstr>https://login.consultant.ru/link/?req=doc&amp;base=LAW&amp;n=409735&amp;dst=100240&amp;field=134&amp;date=16.08.2022</vt:lpwstr>
      </vt:variant>
      <vt:variant>
        <vt:lpwstr/>
      </vt:variant>
      <vt:variant>
        <vt:i4>6160472</vt:i4>
      </vt:variant>
      <vt:variant>
        <vt:i4>219</vt:i4>
      </vt:variant>
      <vt:variant>
        <vt:i4>0</vt:i4>
      </vt:variant>
      <vt:variant>
        <vt:i4>5</vt:i4>
      </vt:variant>
      <vt:variant>
        <vt:lpwstr>https://login.consultant.ru/link/?req=doc&amp;base=LAW&amp;n=409735&amp;dst=100203&amp;field=134&amp;date=16.08.2022</vt:lpwstr>
      </vt:variant>
      <vt:variant>
        <vt:lpwstr/>
      </vt:variant>
      <vt:variant>
        <vt:i4>5374043</vt:i4>
      </vt:variant>
      <vt:variant>
        <vt:i4>216</vt:i4>
      </vt:variant>
      <vt:variant>
        <vt:i4>0</vt:i4>
      </vt:variant>
      <vt:variant>
        <vt:i4>5</vt:i4>
      </vt:variant>
      <vt:variant>
        <vt:lpwstr>https://login.consultant.ru/link/?req=doc&amp;base=LAW&amp;n=411554&amp;dst=100013&amp;field=134&amp;date=16.08.2022</vt:lpwstr>
      </vt:variant>
      <vt:variant>
        <vt:lpwstr/>
      </vt:variant>
      <vt:variant>
        <vt:i4>6160476</vt:i4>
      </vt:variant>
      <vt:variant>
        <vt:i4>213</vt:i4>
      </vt:variant>
      <vt:variant>
        <vt:i4>0</vt:i4>
      </vt:variant>
      <vt:variant>
        <vt:i4>5</vt:i4>
      </vt:variant>
      <vt:variant>
        <vt:lpwstr>https://login.consultant.ru/link/?req=doc&amp;base=LAW&amp;n=409735&amp;dst=100041&amp;field=134&amp;date=16.08.2022</vt:lpwstr>
      </vt:variant>
      <vt:variant>
        <vt:lpwstr/>
      </vt:variant>
      <vt:variant>
        <vt:i4>6619247</vt:i4>
      </vt:variant>
      <vt:variant>
        <vt:i4>210</vt:i4>
      </vt:variant>
      <vt:variant>
        <vt:i4>0</vt:i4>
      </vt:variant>
      <vt:variant>
        <vt:i4>5</vt:i4>
      </vt:variant>
      <vt:variant>
        <vt:lpwstr>https://login.consultant.ru/link/?req=doc&amp;base=LAW&amp;n=31715&amp;dst=100013&amp;field=134&amp;date=16.08.2022</vt:lpwstr>
      </vt:variant>
      <vt:variant>
        <vt:lpwstr/>
      </vt:variant>
      <vt:variant>
        <vt:i4>7995511</vt:i4>
      </vt:variant>
      <vt:variant>
        <vt:i4>207</vt:i4>
      </vt:variant>
      <vt:variant>
        <vt:i4>0</vt:i4>
      </vt:variant>
      <vt:variant>
        <vt:i4>5</vt:i4>
      </vt:variant>
      <vt:variant>
        <vt:lpwstr>https://login.consultant.ru/link/?req=doc&amp;base=STR&amp;n=28744&amp;dst=100143&amp;field=134&amp;date=16.08.2022</vt:lpwstr>
      </vt:variant>
      <vt:variant>
        <vt:lpwstr/>
      </vt:variant>
      <vt:variant>
        <vt:i4>7340159</vt:i4>
      </vt:variant>
      <vt:variant>
        <vt:i4>204</vt:i4>
      </vt:variant>
      <vt:variant>
        <vt:i4>0</vt:i4>
      </vt:variant>
      <vt:variant>
        <vt:i4>5</vt:i4>
      </vt:variant>
      <vt:variant>
        <vt:lpwstr>https://login.consultant.ru/link/?req=doc&amp;base=STR&amp;n=28744&amp;date=16.08.2022</vt:lpwstr>
      </vt:variant>
      <vt:variant>
        <vt:lpwstr/>
      </vt:variant>
      <vt:variant>
        <vt:i4>720910</vt:i4>
      </vt:variant>
      <vt:variant>
        <vt:i4>201</vt:i4>
      </vt:variant>
      <vt:variant>
        <vt:i4>0</vt:i4>
      </vt:variant>
      <vt:variant>
        <vt:i4>5</vt:i4>
      </vt:variant>
      <vt:variant>
        <vt:lpwstr>https://docs.cntd.ru/document/573910937</vt:lpwstr>
      </vt:variant>
      <vt:variant>
        <vt:lpwstr>7DI0K8</vt:lpwstr>
      </vt:variant>
      <vt:variant>
        <vt:i4>1572917</vt:i4>
      </vt:variant>
      <vt:variant>
        <vt:i4>194</vt:i4>
      </vt:variant>
      <vt:variant>
        <vt:i4>0</vt:i4>
      </vt:variant>
      <vt:variant>
        <vt:i4>5</vt:i4>
      </vt:variant>
      <vt:variant>
        <vt:lpwstr/>
      </vt:variant>
      <vt:variant>
        <vt:lpwstr>_Toc146705299</vt:lpwstr>
      </vt:variant>
      <vt:variant>
        <vt:i4>1572917</vt:i4>
      </vt:variant>
      <vt:variant>
        <vt:i4>188</vt:i4>
      </vt:variant>
      <vt:variant>
        <vt:i4>0</vt:i4>
      </vt:variant>
      <vt:variant>
        <vt:i4>5</vt:i4>
      </vt:variant>
      <vt:variant>
        <vt:lpwstr/>
      </vt:variant>
      <vt:variant>
        <vt:lpwstr>_Toc146705298</vt:lpwstr>
      </vt:variant>
      <vt:variant>
        <vt:i4>1572917</vt:i4>
      </vt:variant>
      <vt:variant>
        <vt:i4>182</vt:i4>
      </vt:variant>
      <vt:variant>
        <vt:i4>0</vt:i4>
      </vt:variant>
      <vt:variant>
        <vt:i4>5</vt:i4>
      </vt:variant>
      <vt:variant>
        <vt:lpwstr/>
      </vt:variant>
      <vt:variant>
        <vt:lpwstr>_Toc146705297</vt:lpwstr>
      </vt:variant>
      <vt:variant>
        <vt:i4>1572917</vt:i4>
      </vt:variant>
      <vt:variant>
        <vt:i4>176</vt:i4>
      </vt:variant>
      <vt:variant>
        <vt:i4>0</vt:i4>
      </vt:variant>
      <vt:variant>
        <vt:i4>5</vt:i4>
      </vt:variant>
      <vt:variant>
        <vt:lpwstr/>
      </vt:variant>
      <vt:variant>
        <vt:lpwstr>_Toc146705295</vt:lpwstr>
      </vt:variant>
      <vt:variant>
        <vt:i4>1572917</vt:i4>
      </vt:variant>
      <vt:variant>
        <vt:i4>170</vt:i4>
      </vt:variant>
      <vt:variant>
        <vt:i4>0</vt:i4>
      </vt:variant>
      <vt:variant>
        <vt:i4>5</vt:i4>
      </vt:variant>
      <vt:variant>
        <vt:lpwstr/>
      </vt:variant>
      <vt:variant>
        <vt:lpwstr>_Toc146705294</vt:lpwstr>
      </vt:variant>
      <vt:variant>
        <vt:i4>1572917</vt:i4>
      </vt:variant>
      <vt:variant>
        <vt:i4>164</vt:i4>
      </vt:variant>
      <vt:variant>
        <vt:i4>0</vt:i4>
      </vt:variant>
      <vt:variant>
        <vt:i4>5</vt:i4>
      </vt:variant>
      <vt:variant>
        <vt:lpwstr/>
      </vt:variant>
      <vt:variant>
        <vt:lpwstr>_Toc146705293</vt:lpwstr>
      </vt:variant>
      <vt:variant>
        <vt:i4>1572917</vt:i4>
      </vt:variant>
      <vt:variant>
        <vt:i4>158</vt:i4>
      </vt:variant>
      <vt:variant>
        <vt:i4>0</vt:i4>
      </vt:variant>
      <vt:variant>
        <vt:i4>5</vt:i4>
      </vt:variant>
      <vt:variant>
        <vt:lpwstr/>
      </vt:variant>
      <vt:variant>
        <vt:lpwstr>_Toc146705292</vt:lpwstr>
      </vt:variant>
      <vt:variant>
        <vt:i4>1572917</vt:i4>
      </vt:variant>
      <vt:variant>
        <vt:i4>152</vt:i4>
      </vt:variant>
      <vt:variant>
        <vt:i4>0</vt:i4>
      </vt:variant>
      <vt:variant>
        <vt:i4>5</vt:i4>
      </vt:variant>
      <vt:variant>
        <vt:lpwstr/>
      </vt:variant>
      <vt:variant>
        <vt:lpwstr>_Toc146705291</vt:lpwstr>
      </vt:variant>
      <vt:variant>
        <vt:i4>1572917</vt:i4>
      </vt:variant>
      <vt:variant>
        <vt:i4>146</vt:i4>
      </vt:variant>
      <vt:variant>
        <vt:i4>0</vt:i4>
      </vt:variant>
      <vt:variant>
        <vt:i4>5</vt:i4>
      </vt:variant>
      <vt:variant>
        <vt:lpwstr/>
      </vt:variant>
      <vt:variant>
        <vt:lpwstr>_Toc146705290</vt:lpwstr>
      </vt:variant>
      <vt:variant>
        <vt:i4>1638453</vt:i4>
      </vt:variant>
      <vt:variant>
        <vt:i4>140</vt:i4>
      </vt:variant>
      <vt:variant>
        <vt:i4>0</vt:i4>
      </vt:variant>
      <vt:variant>
        <vt:i4>5</vt:i4>
      </vt:variant>
      <vt:variant>
        <vt:lpwstr/>
      </vt:variant>
      <vt:variant>
        <vt:lpwstr>_Toc146705289</vt:lpwstr>
      </vt:variant>
      <vt:variant>
        <vt:i4>1638453</vt:i4>
      </vt:variant>
      <vt:variant>
        <vt:i4>134</vt:i4>
      </vt:variant>
      <vt:variant>
        <vt:i4>0</vt:i4>
      </vt:variant>
      <vt:variant>
        <vt:i4>5</vt:i4>
      </vt:variant>
      <vt:variant>
        <vt:lpwstr/>
      </vt:variant>
      <vt:variant>
        <vt:lpwstr>_Toc146705288</vt:lpwstr>
      </vt:variant>
      <vt:variant>
        <vt:i4>1638453</vt:i4>
      </vt:variant>
      <vt:variant>
        <vt:i4>128</vt:i4>
      </vt:variant>
      <vt:variant>
        <vt:i4>0</vt:i4>
      </vt:variant>
      <vt:variant>
        <vt:i4>5</vt:i4>
      </vt:variant>
      <vt:variant>
        <vt:lpwstr/>
      </vt:variant>
      <vt:variant>
        <vt:lpwstr>_Toc146705287</vt:lpwstr>
      </vt:variant>
      <vt:variant>
        <vt:i4>1638453</vt:i4>
      </vt:variant>
      <vt:variant>
        <vt:i4>122</vt:i4>
      </vt:variant>
      <vt:variant>
        <vt:i4>0</vt:i4>
      </vt:variant>
      <vt:variant>
        <vt:i4>5</vt:i4>
      </vt:variant>
      <vt:variant>
        <vt:lpwstr/>
      </vt:variant>
      <vt:variant>
        <vt:lpwstr>_Toc146705286</vt:lpwstr>
      </vt:variant>
      <vt:variant>
        <vt:i4>1638453</vt:i4>
      </vt:variant>
      <vt:variant>
        <vt:i4>116</vt:i4>
      </vt:variant>
      <vt:variant>
        <vt:i4>0</vt:i4>
      </vt:variant>
      <vt:variant>
        <vt:i4>5</vt:i4>
      </vt:variant>
      <vt:variant>
        <vt:lpwstr/>
      </vt:variant>
      <vt:variant>
        <vt:lpwstr>_Toc146705285</vt:lpwstr>
      </vt:variant>
      <vt:variant>
        <vt:i4>1638453</vt:i4>
      </vt:variant>
      <vt:variant>
        <vt:i4>110</vt:i4>
      </vt:variant>
      <vt:variant>
        <vt:i4>0</vt:i4>
      </vt:variant>
      <vt:variant>
        <vt:i4>5</vt:i4>
      </vt:variant>
      <vt:variant>
        <vt:lpwstr/>
      </vt:variant>
      <vt:variant>
        <vt:lpwstr>_Toc146705284</vt:lpwstr>
      </vt:variant>
      <vt:variant>
        <vt:i4>1638453</vt:i4>
      </vt:variant>
      <vt:variant>
        <vt:i4>104</vt:i4>
      </vt:variant>
      <vt:variant>
        <vt:i4>0</vt:i4>
      </vt:variant>
      <vt:variant>
        <vt:i4>5</vt:i4>
      </vt:variant>
      <vt:variant>
        <vt:lpwstr/>
      </vt:variant>
      <vt:variant>
        <vt:lpwstr>_Toc146705282</vt:lpwstr>
      </vt:variant>
      <vt:variant>
        <vt:i4>1441845</vt:i4>
      </vt:variant>
      <vt:variant>
        <vt:i4>98</vt:i4>
      </vt:variant>
      <vt:variant>
        <vt:i4>0</vt:i4>
      </vt:variant>
      <vt:variant>
        <vt:i4>5</vt:i4>
      </vt:variant>
      <vt:variant>
        <vt:lpwstr/>
      </vt:variant>
      <vt:variant>
        <vt:lpwstr>_Toc146705279</vt:lpwstr>
      </vt:variant>
      <vt:variant>
        <vt:i4>1441845</vt:i4>
      </vt:variant>
      <vt:variant>
        <vt:i4>92</vt:i4>
      </vt:variant>
      <vt:variant>
        <vt:i4>0</vt:i4>
      </vt:variant>
      <vt:variant>
        <vt:i4>5</vt:i4>
      </vt:variant>
      <vt:variant>
        <vt:lpwstr/>
      </vt:variant>
      <vt:variant>
        <vt:lpwstr>_Toc146705279</vt:lpwstr>
      </vt:variant>
      <vt:variant>
        <vt:i4>1441845</vt:i4>
      </vt:variant>
      <vt:variant>
        <vt:i4>86</vt:i4>
      </vt:variant>
      <vt:variant>
        <vt:i4>0</vt:i4>
      </vt:variant>
      <vt:variant>
        <vt:i4>5</vt:i4>
      </vt:variant>
      <vt:variant>
        <vt:lpwstr/>
      </vt:variant>
      <vt:variant>
        <vt:lpwstr>_Toc146705276</vt:lpwstr>
      </vt:variant>
      <vt:variant>
        <vt:i4>1441845</vt:i4>
      </vt:variant>
      <vt:variant>
        <vt:i4>80</vt:i4>
      </vt:variant>
      <vt:variant>
        <vt:i4>0</vt:i4>
      </vt:variant>
      <vt:variant>
        <vt:i4>5</vt:i4>
      </vt:variant>
      <vt:variant>
        <vt:lpwstr/>
      </vt:variant>
      <vt:variant>
        <vt:lpwstr>_Toc146705275</vt:lpwstr>
      </vt:variant>
      <vt:variant>
        <vt:i4>1441845</vt:i4>
      </vt:variant>
      <vt:variant>
        <vt:i4>74</vt:i4>
      </vt:variant>
      <vt:variant>
        <vt:i4>0</vt:i4>
      </vt:variant>
      <vt:variant>
        <vt:i4>5</vt:i4>
      </vt:variant>
      <vt:variant>
        <vt:lpwstr/>
      </vt:variant>
      <vt:variant>
        <vt:lpwstr>_Toc146705274</vt:lpwstr>
      </vt:variant>
      <vt:variant>
        <vt:i4>1441845</vt:i4>
      </vt:variant>
      <vt:variant>
        <vt:i4>68</vt:i4>
      </vt:variant>
      <vt:variant>
        <vt:i4>0</vt:i4>
      </vt:variant>
      <vt:variant>
        <vt:i4>5</vt:i4>
      </vt:variant>
      <vt:variant>
        <vt:lpwstr/>
      </vt:variant>
      <vt:variant>
        <vt:lpwstr>_Toc146705273</vt:lpwstr>
      </vt:variant>
      <vt:variant>
        <vt:i4>1441845</vt:i4>
      </vt:variant>
      <vt:variant>
        <vt:i4>62</vt:i4>
      </vt:variant>
      <vt:variant>
        <vt:i4>0</vt:i4>
      </vt:variant>
      <vt:variant>
        <vt:i4>5</vt:i4>
      </vt:variant>
      <vt:variant>
        <vt:lpwstr/>
      </vt:variant>
      <vt:variant>
        <vt:lpwstr>_Toc146705272</vt:lpwstr>
      </vt:variant>
      <vt:variant>
        <vt:i4>1441845</vt:i4>
      </vt:variant>
      <vt:variant>
        <vt:i4>56</vt:i4>
      </vt:variant>
      <vt:variant>
        <vt:i4>0</vt:i4>
      </vt:variant>
      <vt:variant>
        <vt:i4>5</vt:i4>
      </vt:variant>
      <vt:variant>
        <vt:lpwstr/>
      </vt:variant>
      <vt:variant>
        <vt:lpwstr>_Toc146705271</vt:lpwstr>
      </vt:variant>
      <vt:variant>
        <vt:i4>1441845</vt:i4>
      </vt:variant>
      <vt:variant>
        <vt:i4>50</vt:i4>
      </vt:variant>
      <vt:variant>
        <vt:i4>0</vt:i4>
      </vt:variant>
      <vt:variant>
        <vt:i4>5</vt:i4>
      </vt:variant>
      <vt:variant>
        <vt:lpwstr/>
      </vt:variant>
      <vt:variant>
        <vt:lpwstr>_Toc146705270</vt:lpwstr>
      </vt:variant>
      <vt:variant>
        <vt:i4>1507381</vt:i4>
      </vt:variant>
      <vt:variant>
        <vt:i4>44</vt:i4>
      </vt:variant>
      <vt:variant>
        <vt:i4>0</vt:i4>
      </vt:variant>
      <vt:variant>
        <vt:i4>5</vt:i4>
      </vt:variant>
      <vt:variant>
        <vt:lpwstr/>
      </vt:variant>
      <vt:variant>
        <vt:lpwstr>_Toc146705269</vt:lpwstr>
      </vt:variant>
      <vt:variant>
        <vt:i4>1507381</vt:i4>
      </vt:variant>
      <vt:variant>
        <vt:i4>38</vt:i4>
      </vt:variant>
      <vt:variant>
        <vt:i4>0</vt:i4>
      </vt:variant>
      <vt:variant>
        <vt:i4>5</vt:i4>
      </vt:variant>
      <vt:variant>
        <vt:lpwstr/>
      </vt:variant>
      <vt:variant>
        <vt:lpwstr>_Toc146705268</vt:lpwstr>
      </vt:variant>
      <vt:variant>
        <vt:i4>1507381</vt:i4>
      </vt:variant>
      <vt:variant>
        <vt:i4>32</vt:i4>
      </vt:variant>
      <vt:variant>
        <vt:i4>0</vt:i4>
      </vt:variant>
      <vt:variant>
        <vt:i4>5</vt:i4>
      </vt:variant>
      <vt:variant>
        <vt:lpwstr/>
      </vt:variant>
      <vt:variant>
        <vt:lpwstr>_Toc146705267</vt:lpwstr>
      </vt:variant>
      <vt:variant>
        <vt:i4>1507381</vt:i4>
      </vt:variant>
      <vt:variant>
        <vt:i4>26</vt:i4>
      </vt:variant>
      <vt:variant>
        <vt:i4>0</vt:i4>
      </vt:variant>
      <vt:variant>
        <vt:i4>5</vt:i4>
      </vt:variant>
      <vt:variant>
        <vt:lpwstr/>
      </vt:variant>
      <vt:variant>
        <vt:lpwstr>_Toc146705266</vt:lpwstr>
      </vt:variant>
      <vt:variant>
        <vt:i4>1507381</vt:i4>
      </vt:variant>
      <vt:variant>
        <vt:i4>20</vt:i4>
      </vt:variant>
      <vt:variant>
        <vt:i4>0</vt:i4>
      </vt:variant>
      <vt:variant>
        <vt:i4>5</vt:i4>
      </vt:variant>
      <vt:variant>
        <vt:lpwstr/>
      </vt:variant>
      <vt:variant>
        <vt:lpwstr>_Toc146705265</vt:lpwstr>
      </vt:variant>
      <vt:variant>
        <vt:i4>1507381</vt:i4>
      </vt:variant>
      <vt:variant>
        <vt:i4>14</vt:i4>
      </vt:variant>
      <vt:variant>
        <vt:i4>0</vt:i4>
      </vt:variant>
      <vt:variant>
        <vt:i4>5</vt:i4>
      </vt:variant>
      <vt:variant>
        <vt:lpwstr/>
      </vt:variant>
      <vt:variant>
        <vt:lpwstr>_Toc146705264</vt:lpwstr>
      </vt:variant>
      <vt:variant>
        <vt:i4>1507381</vt:i4>
      </vt:variant>
      <vt:variant>
        <vt:i4>8</vt:i4>
      </vt:variant>
      <vt:variant>
        <vt:i4>0</vt:i4>
      </vt:variant>
      <vt:variant>
        <vt:i4>5</vt:i4>
      </vt:variant>
      <vt:variant>
        <vt:lpwstr/>
      </vt:variant>
      <vt:variant>
        <vt:lpwstr>_Toc146705263</vt:lpwstr>
      </vt:variant>
      <vt:variant>
        <vt:i4>1507381</vt:i4>
      </vt:variant>
      <vt:variant>
        <vt:i4>2</vt:i4>
      </vt:variant>
      <vt:variant>
        <vt:i4>0</vt:i4>
      </vt:variant>
      <vt:variant>
        <vt:i4>5</vt:i4>
      </vt:variant>
      <vt:variant>
        <vt:lpwstr/>
      </vt:variant>
      <vt:variant>
        <vt:lpwstr>_Toc146705262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Leo</dc:creator>
  <cp:keywords/>
  <dc:description/>
  <cp:lastModifiedBy>ПК</cp:lastModifiedBy>
  <cp:revision>11</cp:revision>
  <cp:lastPrinted>2020-07-03T15:49:00Z</cp:lastPrinted>
  <dcterms:created xsi:type="dcterms:W3CDTF">2023-11-16T06:07:00Z</dcterms:created>
  <dcterms:modified xsi:type="dcterms:W3CDTF">2023-12-06T10:32:00Z</dcterms:modified>
</cp:coreProperties>
</file>