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0B" w:rsidRPr="00F5360B" w:rsidRDefault="00F5360B" w:rsidP="00415C9D">
      <w:pPr>
        <w:spacing w:after="0" w:line="276" w:lineRule="auto"/>
        <w:rPr>
          <w:rFonts w:eastAsia="Calibri" w:cs="Times New Roman"/>
          <w:b/>
          <w:szCs w:val="28"/>
          <w:lang w:val="tt-RU" w:eastAsia="ru-RU"/>
        </w:rPr>
      </w:pPr>
    </w:p>
    <w:tbl>
      <w:tblPr>
        <w:tblW w:w="9837" w:type="dxa"/>
        <w:tblInd w:w="-34" w:type="dxa"/>
        <w:tblLayout w:type="fixed"/>
        <w:tblLook w:val="00A0" w:firstRow="1" w:lastRow="0" w:firstColumn="1" w:lastColumn="0" w:noHBand="0" w:noVBand="0"/>
      </w:tblPr>
      <w:tblGrid>
        <w:gridCol w:w="142"/>
        <w:gridCol w:w="4263"/>
        <w:gridCol w:w="1266"/>
        <w:gridCol w:w="4110"/>
        <w:gridCol w:w="56"/>
      </w:tblGrid>
      <w:tr w:rsidR="00F5360B" w:rsidRPr="00F5360B" w:rsidTr="00BA56A5">
        <w:trPr>
          <w:trHeight w:val="1955"/>
        </w:trPr>
        <w:tc>
          <w:tcPr>
            <w:tcW w:w="4405" w:type="dxa"/>
            <w:gridSpan w:val="2"/>
            <w:hideMark/>
          </w:tcPr>
          <w:p w:rsidR="00F5360B" w:rsidRPr="00F5360B" w:rsidRDefault="00F5360B" w:rsidP="00F5360B">
            <w:pPr>
              <w:keepNext/>
              <w:spacing w:after="60" w:line="276" w:lineRule="auto"/>
              <w:ind w:left="-108"/>
              <w:jc w:val="center"/>
              <w:outlineLvl w:val="1"/>
              <w:rPr>
                <w:rFonts w:eastAsia="Times New Roman" w:cs="Times New Roman"/>
                <w:sz w:val="22"/>
                <w:lang w:eastAsia="ru-RU"/>
              </w:rPr>
            </w:pPr>
            <w:r w:rsidRPr="00F5360B">
              <w:rPr>
                <w:rFonts w:eastAsia="Times New Roman" w:cs="Times New Roman"/>
                <w:sz w:val="22"/>
                <w:lang w:val="en-US" w:eastAsia="ru-RU"/>
              </w:rPr>
              <w:t>C</w:t>
            </w:r>
            <w:r w:rsidRPr="00F5360B">
              <w:rPr>
                <w:rFonts w:eastAsia="Times New Roman" w:cs="Times New Roman"/>
                <w:sz w:val="22"/>
                <w:lang w:eastAsia="ru-RU"/>
              </w:rPr>
              <w:t>ОВЕТ</w:t>
            </w:r>
          </w:p>
          <w:p w:rsidR="00F5360B" w:rsidRPr="00F5360B" w:rsidRDefault="00F5360B" w:rsidP="00F5360B">
            <w:pPr>
              <w:keepNext/>
              <w:tabs>
                <w:tab w:val="left" w:pos="1884"/>
              </w:tabs>
              <w:spacing w:after="60" w:line="276" w:lineRule="auto"/>
              <w:ind w:left="-108"/>
              <w:jc w:val="center"/>
              <w:outlineLvl w:val="1"/>
              <w:rPr>
                <w:rFonts w:eastAsia="Times New Roman" w:cs="Times New Roman"/>
                <w:sz w:val="22"/>
                <w:lang w:eastAsia="ru-RU"/>
              </w:rPr>
            </w:pPr>
            <w:r w:rsidRPr="00F5360B">
              <w:rPr>
                <w:rFonts w:eastAsia="Times New Roman" w:cs="Times New Roman"/>
                <w:sz w:val="22"/>
                <w:lang w:eastAsia="ru-RU"/>
              </w:rPr>
              <w:t>НИЖНЕЧЕКУРСКОГО СЕЛЬСКОГО ПОСЕЛЕНИЯ ДРОЖЖАНОВСКОГО</w:t>
            </w:r>
          </w:p>
          <w:p w:rsidR="00F5360B" w:rsidRPr="00F5360B" w:rsidRDefault="00F5360B" w:rsidP="00F5360B">
            <w:pPr>
              <w:keepNext/>
              <w:tabs>
                <w:tab w:val="left" w:pos="1884"/>
              </w:tabs>
              <w:spacing w:after="60" w:line="276" w:lineRule="auto"/>
              <w:ind w:left="-108"/>
              <w:jc w:val="center"/>
              <w:outlineLvl w:val="1"/>
              <w:rPr>
                <w:rFonts w:eastAsia="Times New Roman" w:cs="Times New Roman"/>
                <w:sz w:val="22"/>
                <w:lang w:eastAsia="ru-RU"/>
              </w:rPr>
            </w:pPr>
            <w:r w:rsidRPr="00F5360B">
              <w:rPr>
                <w:rFonts w:eastAsia="Times New Roman" w:cs="Times New Roman"/>
                <w:sz w:val="22"/>
                <w:lang w:eastAsia="ru-RU"/>
              </w:rPr>
              <w:t>МУНИЦИПАЛЬНОГО РАЙОНА</w:t>
            </w:r>
          </w:p>
          <w:p w:rsidR="00F5360B" w:rsidRPr="00F5360B" w:rsidRDefault="00F5360B" w:rsidP="00F5360B">
            <w:pPr>
              <w:keepNext/>
              <w:tabs>
                <w:tab w:val="left" w:pos="1884"/>
              </w:tabs>
              <w:spacing w:after="60" w:line="276" w:lineRule="auto"/>
              <w:ind w:left="-108"/>
              <w:jc w:val="center"/>
              <w:outlineLvl w:val="1"/>
              <w:rPr>
                <w:rFonts w:eastAsia="Times New Roman" w:cs="Times New Roman"/>
                <w:sz w:val="22"/>
                <w:lang w:eastAsia="ru-RU"/>
              </w:rPr>
            </w:pPr>
            <w:r w:rsidRPr="00F5360B">
              <w:rPr>
                <w:rFonts w:eastAsia="Times New Roman" w:cs="Times New Roman"/>
                <w:sz w:val="22"/>
                <w:lang w:eastAsia="ru-RU"/>
              </w:rPr>
              <w:t>РЕСПУБЛИКИ ТАТАРСТАН</w:t>
            </w:r>
          </w:p>
        </w:tc>
        <w:tc>
          <w:tcPr>
            <w:tcW w:w="1266" w:type="dxa"/>
          </w:tcPr>
          <w:p w:rsidR="00F5360B" w:rsidRPr="00F5360B" w:rsidRDefault="00F5360B" w:rsidP="00F5360B">
            <w:pPr>
              <w:spacing w:after="200" w:line="276" w:lineRule="auto"/>
              <w:ind w:right="-108"/>
              <w:jc w:val="center"/>
              <w:rPr>
                <w:rFonts w:eastAsia="Times New Roman" w:cs="Times New Roman"/>
                <w:sz w:val="22"/>
                <w:lang w:eastAsia="ru-RU"/>
              </w:rPr>
            </w:pPr>
          </w:p>
          <w:p w:rsidR="00F5360B" w:rsidRPr="00F5360B" w:rsidRDefault="00F5360B" w:rsidP="00F5360B">
            <w:pPr>
              <w:spacing w:after="200" w:line="276" w:lineRule="auto"/>
              <w:jc w:val="center"/>
              <w:rPr>
                <w:rFonts w:eastAsia="Times New Roman" w:cs="Times New Roman"/>
                <w:noProof/>
                <w:color w:val="000000"/>
                <w:sz w:val="22"/>
                <w:lang w:eastAsia="ru-RU"/>
              </w:rPr>
            </w:pPr>
          </w:p>
        </w:tc>
        <w:tc>
          <w:tcPr>
            <w:tcW w:w="4166" w:type="dxa"/>
            <w:gridSpan w:val="2"/>
            <w:hideMark/>
          </w:tcPr>
          <w:p w:rsidR="00F5360B" w:rsidRPr="00F5360B" w:rsidRDefault="00F5360B" w:rsidP="00F5360B">
            <w:pPr>
              <w:keepNext/>
              <w:spacing w:after="60" w:line="276" w:lineRule="auto"/>
              <w:ind w:right="-108"/>
              <w:jc w:val="center"/>
              <w:outlineLvl w:val="1"/>
              <w:rPr>
                <w:rFonts w:eastAsia="Times New Roman" w:cs="Times New Roman"/>
                <w:sz w:val="22"/>
                <w:lang w:eastAsia="ru-RU"/>
              </w:rPr>
            </w:pPr>
            <w:r w:rsidRPr="00F5360B">
              <w:rPr>
                <w:rFonts w:eastAsia="Times New Roman" w:cs="Times New Roman"/>
                <w:sz w:val="22"/>
                <w:lang w:eastAsia="ru-RU"/>
              </w:rPr>
              <w:t>ТАТАРСТАН РЕСПУБЛИКАСЫ</w:t>
            </w:r>
          </w:p>
          <w:p w:rsidR="00F5360B" w:rsidRPr="00F5360B" w:rsidRDefault="00F5360B" w:rsidP="00F5360B">
            <w:pPr>
              <w:keepNext/>
              <w:spacing w:after="60" w:line="276" w:lineRule="auto"/>
              <w:ind w:right="-108"/>
              <w:jc w:val="center"/>
              <w:outlineLvl w:val="1"/>
              <w:rPr>
                <w:rFonts w:eastAsia="Times New Roman" w:cs="Times New Roman"/>
                <w:sz w:val="22"/>
                <w:lang w:eastAsia="ru-RU"/>
              </w:rPr>
            </w:pPr>
            <w:r w:rsidRPr="00F5360B">
              <w:rPr>
                <w:rFonts w:eastAsia="Times New Roman" w:cs="Times New Roman"/>
                <w:sz w:val="22"/>
                <w:lang w:eastAsia="ru-RU"/>
              </w:rPr>
              <w:t xml:space="preserve"> ЧҮПРӘЛЕ</w:t>
            </w:r>
          </w:p>
          <w:p w:rsidR="00F5360B" w:rsidRPr="00F5360B" w:rsidRDefault="00F5360B" w:rsidP="00F5360B">
            <w:pPr>
              <w:keepNext/>
              <w:spacing w:after="60" w:line="276" w:lineRule="auto"/>
              <w:ind w:right="-108"/>
              <w:jc w:val="center"/>
              <w:outlineLvl w:val="1"/>
              <w:rPr>
                <w:rFonts w:eastAsia="Times New Roman" w:cs="Times New Roman"/>
                <w:sz w:val="22"/>
                <w:lang w:eastAsia="ru-RU"/>
              </w:rPr>
            </w:pPr>
            <w:r w:rsidRPr="00F5360B">
              <w:rPr>
                <w:rFonts w:eastAsia="Times New Roman" w:cs="Times New Roman"/>
                <w:sz w:val="22"/>
                <w:lang w:eastAsia="ru-RU"/>
              </w:rPr>
              <w:t>МУНИЦИПАЛЬ РАЙОНЫ</w:t>
            </w:r>
          </w:p>
          <w:p w:rsidR="00F5360B" w:rsidRPr="00F5360B" w:rsidRDefault="00F5360B" w:rsidP="00F5360B">
            <w:pPr>
              <w:spacing w:after="60" w:line="276" w:lineRule="auto"/>
              <w:ind w:right="-108"/>
              <w:jc w:val="center"/>
              <w:rPr>
                <w:rFonts w:eastAsia="Times New Roman" w:cs="Times New Roman"/>
                <w:sz w:val="22"/>
                <w:lang w:eastAsia="ru-RU"/>
              </w:rPr>
            </w:pPr>
            <w:r w:rsidRPr="00F5360B">
              <w:rPr>
                <w:rFonts w:eastAsia="Times New Roman" w:cs="Times New Roman"/>
                <w:sz w:val="22"/>
                <w:lang w:val="tt-RU" w:eastAsia="ru-RU"/>
              </w:rPr>
              <w:t>ТҮБӘН ЧӘКЕ АВЫЛ ҖИРЛЕГЕ</w:t>
            </w:r>
            <w:r w:rsidRPr="00F5360B">
              <w:rPr>
                <w:rFonts w:eastAsia="Times New Roman" w:cs="Times New Roman"/>
                <w:sz w:val="22"/>
                <w:lang w:eastAsia="ru-RU"/>
              </w:rPr>
              <w:t xml:space="preserve"> СОВЕТЫ</w:t>
            </w:r>
          </w:p>
        </w:tc>
      </w:tr>
      <w:tr w:rsidR="00F5360B" w:rsidRPr="00F5360B" w:rsidTr="00BA56A5">
        <w:trPr>
          <w:gridBefore w:val="1"/>
          <w:gridAfter w:val="1"/>
          <w:wBefore w:w="142" w:type="dxa"/>
          <w:wAfter w:w="56" w:type="dxa"/>
          <w:trHeight w:val="156"/>
        </w:trPr>
        <w:tc>
          <w:tcPr>
            <w:tcW w:w="9639" w:type="dxa"/>
            <w:gridSpan w:val="3"/>
          </w:tcPr>
          <w:p w:rsidR="00F5360B" w:rsidRPr="00F5360B" w:rsidRDefault="00367082" w:rsidP="00F5360B">
            <w:pPr>
              <w:tabs>
                <w:tab w:val="left" w:pos="1884"/>
              </w:tabs>
              <w:spacing w:line="276" w:lineRule="auto"/>
              <w:jc w:val="center"/>
              <w:rPr>
                <w:rFonts w:eastAsia="Times New Roman" w:cs="Times New Roman"/>
                <w:sz w:val="22"/>
                <w:lang w:eastAsia="ru-RU"/>
              </w:rPr>
            </w:pPr>
            <w:r>
              <w:rPr>
                <w:rFonts w:eastAsia="Times New Roman" w:cs="Times New Roman"/>
                <w:sz w:val="22"/>
                <w:lang w:eastAsia="ru-RU"/>
              </w:rPr>
              <w:pict>
                <v:rect id="_x0000_i1025" style="width:467.75pt;height:1.5pt" o:hralign="center" o:hrstd="t" o:hrnoshade="t" o:hr="t" fillcolor="black" stroked="f"/>
              </w:pict>
            </w:r>
          </w:p>
          <w:p w:rsidR="00F5360B" w:rsidRPr="00F5360B" w:rsidRDefault="00F5360B" w:rsidP="00F5360B">
            <w:pPr>
              <w:tabs>
                <w:tab w:val="left" w:pos="1884"/>
              </w:tabs>
              <w:spacing w:after="200" w:line="276" w:lineRule="auto"/>
              <w:jc w:val="center"/>
              <w:rPr>
                <w:rFonts w:eastAsia="Times New Roman" w:cs="Times New Roman"/>
                <w:b/>
                <w:sz w:val="2"/>
                <w:szCs w:val="2"/>
                <w:lang w:eastAsia="ru-RU"/>
              </w:rPr>
            </w:pPr>
          </w:p>
        </w:tc>
      </w:tr>
    </w:tbl>
    <w:p w:rsidR="00F5360B" w:rsidRPr="00F5360B" w:rsidRDefault="00F5360B" w:rsidP="00F5360B">
      <w:pPr>
        <w:tabs>
          <w:tab w:val="left" w:pos="1843"/>
          <w:tab w:val="left" w:pos="1985"/>
          <w:tab w:val="left" w:pos="2127"/>
          <w:tab w:val="left" w:pos="4962"/>
          <w:tab w:val="left" w:pos="7230"/>
          <w:tab w:val="left" w:pos="7655"/>
          <w:tab w:val="left" w:pos="7797"/>
        </w:tabs>
        <w:spacing w:after="60" w:line="276" w:lineRule="auto"/>
        <w:jc w:val="center"/>
        <w:rPr>
          <w:rFonts w:eastAsia="Times New Roman" w:cs="Times New Roman"/>
          <w:b/>
          <w:sz w:val="22"/>
          <w:lang w:eastAsia="ru-RU"/>
        </w:rPr>
      </w:pPr>
      <w:r w:rsidRPr="00F5360B">
        <w:rPr>
          <w:rFonts w:eastAsia="Times New Roman" w:cs="Times New Roman"/>
          <w:b/>
          <w:sz w:val="22"/>
          <w:lang w:eastAsia="ru-RU"/>
        </w:rPr>
        <w:t>РЕШЕНИЕ</w:t>
      </w:r>
      <w:r w:rsidRPr="00F5360B">
        <w:rPr>
          <w:rFonts w:eastAsia="Times New Roman" w:cs="Times New Roman"/>
          <w:b/>
          <w:szCs w:val="28"/>
          <w:lang w:eastAsia="ru-RU"/>
        </w:rPr>
        <w:t xml:space="preserve">                                          </w:t>
      </w:r>
      <w:r w:rsidRPr="00F5360B">
        <w:rPr>
          <w:rFonts w:eastAsia="Times New Roman" w:cs="Times New Roman"/>
          <w:b/>
          <w:sz w:val="22"/>
          <w:lang w:eastAsia="ru-RU"/>
        </w:rPr>
        <w:t>КАРАР</w:t>
      </w:r>
    </w:p>
    <w:p w:rsidR="00F5360B" w:rsidRPr="00F5360B" w:rsidRDefault="00F5360B" w:rsidP="00F5360B">
      <w:pPr>
        <w:tabs>
          <w:tab w:val="left" w:pos="1843"/>
          <w:tab w:val="left" w:pos="1985"/>
          <w:tab w:val="left" w:pos="2127"/>
          <w:tab w:val="left" w:pos="4962"/>
          <w:tab w:val="left" w:pos="7230"/>
          <w:tab w:val="left" w:pos="7655"/>
          <w:tab w:val="left" w:pos="7797"/>
        </w:tabs>
        <w:spacing w:after="60" w:line="276" w:lineRule="auto"/>
        <w:jc w:val="center"/>
        <w:rPr>
          <w:rFonts w:eastAsia="Times New Roman" w:cs="Times New Roman"/>
          <w:sz w:val="22"/>
          <w:szCs w:val="24"/>
          <w:lang w:eastAsia="ru-RU"/>
        </w:rPr>
      </w:pPr>
      <w:proofErr w:type="spellStart"/>
      <w:r w:rsidRPr="00F5360B">
        <w:rPr>
          <w:rFonts w:eastAsia="Times New Roman" w:cs="Times New Roman"/>
          <w:sz w:val="22"/>
          <w:szCs w:val="24"/>
          <w:lang w:eastAsia="ru-RU"/>
        </w:rPr>
        <w:t>с.Нижнее</w:t>
      </w:r>
      <w:proofErr w:type="spellEnd"/>
      <w:r w:rsidRPr="00F5360B">
        <w:rPr>
          <w:rFonts w:eastAsia="Times New Roman" w:cs="Times New Roman"/>
          <w:sz w:val="22"/>
          <w:szCs w:val="24"/>
          <w:lang w:eastAsia="ru-RU"/>
        </w:rPr>
        <w:t xml:space="preserve"> Чекурское</w:t>
      </w:r>
    </w:p>
    <w:p w:rsidR="00F5360B" w:rsidRPr="00F5360B" w:rsidRDefault="00F5360B" w:rsidP="00F5360B">
      <w:pPr>
        <w:tabs>
          <w:tab w:val="left" w:pos="1843"/>
          <w:tab w:val="left" w:pos="1985"/>
          <w:tab w:val="left" w:pos="2127"/>
          <w:tab w:val="left" w:pos="4962"/>
          <w:tab w:val="left" w:pos="7230"/>
          <w:tab w:val="left" w:pos="7655"/>
          <w:tab w:val="left" w:pos="7797"/>
        </w:tabs>
        <w:spacing w:after="60" w:line="276" w:lineRule="auto"/>
        <w:jc w:val="center"/>
        <w:rPr>
          <w:rFonts w:eastAsia="Times New Roman" w:cs="Times New Roman"/>
          <w:sz w:val="22"/>
          <w:szCs w:val="24"/>
          <w:lang w:eastAsia="ru-RU"/>
        </w:rPr>
      </w:pPr>
    </w:p>
    <w:p w:rsidR="0080052F" w:rsidRPr="00367082" w:rsidRDefault="00415C9D" w:rsidP="00F5360B">
      <w:pPr>
        <w:tabs>
          <w:tab w:val="left" w:pos="4536"/>
        </w:tabs>
        <w:spacing w:after="0" w:line="240" w:lineRule="auto"/>
        <w:jc w:val="both"/>
        <w:rPr>
          <w:rFonts w:ascii="Arial" w:hAnsi="Arial" w:cs="Arial"/>
          <w:bCs/>
          <w:sz w:val="24"/>
          <w:szCs w:val="24"/>
        </w:rPr>
      </w:pPr>
      <w:r>
        <w:rPr>
          <w:rFonts w:eastAsia="Times New Roman" w:cs="Times New Roman"/>
          <w:szCs w:val="24"/>
          <w:lang w:eastAsia="ru-RU"/>
        </w:rPr>
        <w:t xml:space="preserve">   </w:t>
      </w:r>
      <w:r w:rsidRPr="00367082">
        <w:rPr>
          <w:rFonts w:ascii="Arial" w:eastAsia="Times New Roman" w:hAnsi="Arial" w:cs="Arial"/>
          <w:sz w:val="24"/>
          <w:szCs w:val="24"/>
          <w:lang w:eastAsia="ru-RU"/>
        </w:rPr>
        <w:t>30.03.</w:t>
      </w:r>
      <w:r w:rsidR="00F5360B" w:rsidRPr="00367082">
        <w:rPr>
          <w:rFonts w:ascii="Arial" w:eastAsia="Times New Roman" w:hAnsi="Arial" w:cs="Arial"/>
          <w:sz w:val="24"/>
          <w:szCs w:val="24"/>
          <w:lang w:eastAsia="ru-RU"/>
        </w:rPr>
        <w:t xml:space="preserve">2021г.                                                        </w:t>
      </w:r>
      <w:r w:rsidRPr="00367082">
        <w:rPr>
          <w:rFonts w:ascii="Arial" w:eastAsia="Times New Roman" w:hAnsi="Arial" w:cs="Arial"/>
          <w:sz w:val="24"/>
          <w:szCs w:val="24"/>
          <w:lang w:eastAsia="ru-RU"/>
        </w:rPr>
        <w:t xml:space="preserve">                </w:t>
      </w:r>
      <w:r w:rsidR="00F5360B" w:rsidRPr="00367082">
        <w:rPr>
          <w:rFonts w:ascii="Arial" w:eastAsia="Times New Roman" w:hAnsi="Arial" w:cs="Arial"/>
          <w:sz w:val="24"/>
          <w:szCs w:val="24"/>
          <w:lang w:eastAsia="ru-RU"/>
        </w:rPr>
        <w:t xml:space="preserve"> №</w:t>
      </w:r>
      <w:r w:rsidRPr="00367082">
        <w:rPr>
          <w:rFonts w:ascii="Arial" w:eastAsia="Times New Roman" w:hAnsi="Arial" w:cs="Arial"/>
          <w:sz w:val="24"/>
          <w:szCs w:val="24"/>
          <w:lang w:eastAsia="ru-RU"/>
        </w:rPr>
        <w:t>6/1</w:t>
      </w:r>
      <w:r w:rsidR="00F5360B" w:rsidRPr="00367082">
        <w:rPr>
          <w:rFonts w:ascii="Arial" w:eastAsia="Times New Roman" w:hAnsi="Arial" w:cs="Arial"/>
          <w:sz w:val="24"/>
          <w:szCs w:val="24"/>
          <w:lang w:eastAsia="ru-RU"/>
        </w:rPr>
        <w:t xml:space="preserve">                              </w:t>
      </w:r>
      <w:r w:rsidR="00F5360B" w:rsidRPr="00367082">
        <w:rPr>
          <w:rFonts w:ascii="Arial" w:eastAsia="Times New Roman" w:hAnsi="Arial" w:cs="Arial"/>
          <w:sz w:val="24"/>
          <w:szCs w:val="24"/>
          <w:lang w:eastAsia="ru-RU"/>
        </w:rPr>
        <w:tab/>
      </w:r>
      <w:r w:rsidR="00F5360B" w:rsidRPr="00367082">
        <w:rPr>
          <w:rFonts w:ascii="Arial" w:eastAsia="Times New Roman" w:hAnsi="Arial" w:cs="Arial"/>
          <w:sz w:val="24"/>
          <w:szCs w:val="24"/>
          <w:lang w:eastAsia="ru-RU"/>
        </w:rPr>
        <w:tab/>
      </w:r>
      <w:r w:rsidR="00F5360B" w:rsidRPr="00367082">
        <w:rPr>
          <w:rFonts w:ascii="Arial" w:eastAsia="Times New Roman" w:hAnsi="Arial" w:cs="Arial"/>
          <w:sz w:val="24"/>
          <w:szCs w:val="24"/>
          <w:lang w:eastAsia="ru-RU"/>
        </w:rPr>
        <w:tab/>
      </w:r>
    </w:p>
    <w:p w:rsidR="00F5360B" w:rsidRPr="00367082" w:rsidRDefault="00F5360B" w:rsidP="00F5360B">
      <w:pPr>
        <w:tabs>
          <w:tab w:val="left" w:pos="4536"/>
        </w:tabs>
        <w:spacing w:after="0" w:line="240" w:lineRule="auto"/>
        <w:jc w:val="both"/>
        <w:rPr>
          <w:rFonts w:ascii="Arial" w:hAnsi="Arial" w:cs="Arial"/>
          <w:bCs/>
          <w:sz w:val="24"/>
          <w:szCs w:val="24"/>
        </w:rPr>
      </w:pPr>
    </w:p>
    <w:p w:rsidR="0080052F" w:rsidRPr="00367082" w:rsidRDefault="0080052F" w:rsidP="0080052F">
      <w:pPr>
        <w:spacing w:after="0" w:line="240" w:lineRule="auto"/>
        <w:ind w:right="5245"/>
        <w:jc w:val="both"/>
        <w:rPr>
          <w:rFonts w:ascii="Arial" w:hAnsi="Arial" w:cs="Arial"/>
          <w:sz w:val="24"/>
          <w:szCs w:val="24"/>
        </w:rPr>
      </w:pPr>
      <w:r w:rsidRPr="00367082">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proofErr w:type="spellStart"/>
      <w:r w:rsidR="009836B0" w:rsidRPr="00367082">
        <w:rPr>
          <w:rFonts w:ascii="Arial" w:hAnsi="Arial" w:cs="Arial"/>
          <w:bCs/>
          <w:sz w:val="24"/>
          <w:szCs w:val="24"/>
        </w:rPr>
        <w:t>Нижнечекурском</w:t>
      </w:r>
      <w:proofErr w:type="spellEnd"/>
      <w:r w:rsidRPr="00367082">
        <w:rPr>
          <w:rFonts w:ascii="Arial" w:hAnsi="Arial" w:cs="Arial"/>
          <w:bCs/>
          <w:sz w:val="24"/>
          <w:szCs w:val="24"/>
        </w:rPr>
        <w:t xml:space="preserve"> сельском поселении Дрожжановского муниципального района Республики Татарстан</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В соответствии со </w:t>
      </w:r>
      <w:hyperlink r:id="rId5" w:history="1">
        <w:r w:rsidRPr="00367082">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367082">
        <w:rPr>
          <w:rFonts w:ascii="Arial" w:hAnsi="Arial" w:cs="Arial"/>
          <w:sz w:val="24"/>
          <w:szCs w:val="24"/>
        </w:rPr>
        <w:t xml:space="preserve">, руководствуясь Уставом </w:t>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 района Республики Татарстан, Совет </w:t>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 района Республики Татарстан решил:</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1. Утвердить прилагаемый </w:t>
      </w:r>
      <w:hyperlink r:id="rId6" w:history="1">
        <w:r w:rsidRPr="00367082">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proofErr w:type="spellStart"/>
        <w:r w:rsidR="009836B0" w:rsidRPr="00367082">
          <w:rPr>
            <w:rStyle w:val="a5"/>
            <w:rFonts w:ascii="Arial" w:hAnsi="Arial" w:cs="Arial"/>
            <w:color w:val="auto"/>
            <w:sz w:val="24"/>
            <w:szCs w:val="24"/>
            <w:u w:val="none"/>
          </w:rPr>
          <w:t>Нижнечекурском</w:t>
        </w:r>
        <w:proofErr w:type="spellEnd"/>
        <w:r w:rsidR="009836B0" w:rsidRPr="00367082">
          <w:rPr>
            <w:rStyle w:val="a5"/>
            <w:rFonts w:ascii="Arial" w:hAnsi="Arial" w:cs="Arial"/>
            <w:color w:val="auto"/>
            <w:sz w:val="24"/>
            <w:szCs w:val="24"/>
            <w:u w:val="none"/>
          </w:rPr>
          <w:t xml:space="preserve"> </w:t>
        </w:r>
        <w:r w:rsidRPr="00367082">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367082">
        <w:rPr>
          <w:rFonts w:ascii="Arial" w:hAnsi="Arial" w:cs="Arial"/>
          <w:sz w:val="24"/>
          <w:szCs w:val="24"/>
        </w:rPr>
        <w:t>.</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Контроль за исполнением настоящего решения оставляю за собой.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  </w:t>
      </w:r>
    </w:p>
    <w:p w:rsidR="001419E5" w:rsidRPr="00367082" w:rsidRDefault="001419E5" w:rsidP="001419E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367082">
        <w:rPr>
          <w:rFonts w:ascii="Arial" w:eastAsia="Times New Roman" w:hAnsi="Arial" w:cs="Arial"/>
          <w:sz w:val="24"/>
          <w:szCs w:val="24"/>
          <w:lang w:eastAsia="ru-RU"/>
        </w:rPr>
        <w:t xml:space="preserve">Глава </w:t>
      </w:r>
      <w:proofErr w:type="spellStart"/>
      <w:r w:rsidRPr="00367082">
        <w:rPr>
          <w:rFonts w:ascii="Arial" w:eastAsia="Times New Roman" w:hAnsi="Arial" w:cs="Arial"/>
          <w:sz w:val="24"/>
          <w:szCs w:val="24"/>
          <w:lang w:eastAsia="ru-RU"/>
        </w:rPr>
        <w:t>Нижнечекурского</w:t>
      </w:r>
      <w:proofErr w:type="spellEnd"/>
      <w:r w:rsidRPr="00367082">
        <w:rPr>
          <w:rFonts w:ascii="Arial" w:eastAsia="Times New Roman" w:hAnsi="Arial" w:cs="Arial"/>
          <w:sz w:val="24"/>
          <w:szCs w:val="24"/>
          <w:lang w:eastAsia="ru-RU"/>
        </w:rPr>
        <w:t xml:space="preserve"> сельского поселения </w:t>
      </w:r>
    </w:p>
    <w:p w:rsidR="001419E5" w:rsidRPr="00367082" w:rsidRDefault="001419E5" w:rsidP="001419E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367082">
        <w:rPr>
          <w:rFonts w:ascii="Arial" w:eastAsia="Times New Roman" w:hAnsi="Arial" w:cs="Arial"/>
          <w:sz w:val="24"/>
          <w:szCs w:val="24"/>
          <w:lang w:eastAsia="ru-RU"/>
        </w:rPr>
        <w:t>Дрожжановского муниципального района</w:t>
      </w:r>
    </w:p>
    <w:p w:rsidR="001419E5" w:rsidRPr="00367082" w:rsidRDefault="001419E5" w:rsidP="001419E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367082">
        <w:rPr>
          <w:rFonts w:ascii="Arial" w:eastAsia="Times New Roman" w:hAnsi="Arial" w:cs="Arial"/>
          <w:sz w:val="24"/>
          <w:szCs w:val="24"/>
          <w:lang w:eastAsia="ru-RU"/>
        </w:rPr>
        <w:t xml:space="preserve">Республики Татарстан:                                                              </w:t>
      </w:r>
      <w:proofErr w:type="spellStart"/>
      <w:r w:rsidRPr="00367082">
        <w:rPr>
          <w:rFonts w:ascii="Arial" w:eastAsia="Times New Roman" w:hAnsi="Arial" w:cs="Arial"/>
          <w:sz w:val="24"/>
          <w:szCs w:val="24"/>
          <w:lang w:eastAsia="ru-RU"/>
        </w:rPr>
        <w:t>О.Б.Албутов</w:t>
      </w:r>
      <w:proofErr w:type="spellEnd"/>
      <w:r w:rsidRPr="00367082">
        <w:rPr>
          <w:rFonts w:ascii="Arial" w:eastAsia="Times New Roman" w:hAnsi="Arial" w:cs="Arial"/>
          <w:sz w:val="24"/>
          <w:szCs w:val="24"/>
          <w:lang w:eastAsia="ru-RU"/>
        </w:rPr>
        <w:t xml:space="preserve">                                                     </w:t>
      </w:r>
    </w:p>
    <w:p w:rsidR="001419E5" w:rsidRPr="00367082" w:rsidRDefault="001419E5" w:rsidP="001419E5">
      <w:pPr>
        <w:spacing w:after="0" w:line="240" w:lineRule="auto"/>
        <w:jc w:val="both"/>
        <w:rPr>
          <w:rFonts w:ascii="Arial" w:eastAsia="Times New Roman" w:hAnsi="Arial" w:cs="Arial"/>
          <w:sz w:val="24"/>
          <w:szCs w:val="24"/>
          <w:lang w:eastAsia="ru-RU"/>
        </w:rPr>
      </w:pPr>
    </w:p>
    <w:p w:rsidR="0080052F" w:rsidRPr="00367082" w:rsidRDefault="0080052F" w:rsidP="0080052F">
      <w:pPr>
        <w:spacing w:after="0" w:line="240" w:lineRule="auto"/>
        <w:jc w:val="both"/>
        <w:rPr>
          <w:rFonts w:ascii="Arial" w:hAnsi="Arial" w:cs="Arial"/>
          <w:sz w:val="24"/>
          <w:szCs w:val="24"/>
        </w:rPr>
      </w:pPr>
      <w:r w:rsidRPr="00367082">
        <w:rPr>
          <w:rFonts w:ascii="Arial" w:hAnsi="Arial" w:cs="Arial"/>
          <w:sz w:val="24"/>
          <w:szCs w:val="24"/>
        </w:rPr>
        <w:br/>
      </w:r>
    </w:p>
    <w:p w:rsidR="0080052F" w:rsidRDefault="0080052F" w:rsidP="0080052F">
      <w:pPr>
        <w:spacing w:after="0" w:line="240" w:lineRule="auto"/>
        <w:jc w:val="both"/>
        <w:rPr>
          <w:rFonts w:ascii="Arial" w:hAnsi="Arial" w:cs="Arial"/>
          <w:sz w:val="24"/>
          <w:szCs w:val="24"/>
        </w:rPr>
      </w:pPr>
      <w:bookmarkStart w:id="0" w:name="P000D"/>
      <w:bookmarkEnd w:id="0"/>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Default="00367082" w:rsidP="0080052F">
      <w:pPr>
        <w:spacing w:after="0" w:line="240" w:lineRule="auto"/>
        <w:jc w:val="both"/>
        <w:rPr>
          <w:rFonts w:ascii="Arial" w:hAnsi="Arial" w:cs="Arial"/>
          <w:sz w:val="24"/>
          <w:szCs w:val="24"/>
        </w:rPr>
      </w:pPr>
    </w:p>
    <w:p w:rsidR="00367082" w:rsidRPr="00367082" w:rsidRDefault="00367082" w:rsidP="0080052F">
      <w:pPr>
        <w:spacing w:after="0" w:line="240" w:lineRule="auto"/>
        <w:jc w:val="both"/>
        <w:rPr>
          <w:rFonts w:ascii="Arial" w:hAnsi="Arial" w:cs="Arial"/>
          <w:sz w:val="24"/>
          <w:szCs w:val="24"/>
        </w:rPr>
      </w:pPr>
      <w:bookmarkStart w:id="1" w:name="_GoBack"/>
      <w:bookmarkEnd w:id="1"/>
    </w:p>
    <w:p w:rsidR="00415C9D" w:rsidRPr="00367082" w:rsidRDefault="00415C9D" w:rsidP="0080052F">
      <w:pPr>
        <w:spacing w:after="0" w:line="240" w:lineRule="auto"/>
        <w:jc w:val="both"/>
        <w:rPr>
          <w:rFonts w:ascii="Arial" w:hAnsi="Arial" w:cs="Arial"/>
          <w:sz w:val="24"/>
          <w:szCs w:val="24"/>
        </w:rPr>
      </w:pPr>
    </w:p>
    <w:p w:rsidR="0080052F" w:rsidRPr="00367082" w:rsidRDefault="0080052F" w:rsidP="0080052F">
      <w:pPr>
        <w:spacing w:after="0" w:line="240" w:lineRule="auto"/>
        <w:ind w:left="6237"/>
        <w:jc w:val="both"/>
        <w:rPr>
          <w:rFonts w:ascii="Arial" w:hAnsi="Arial" w:cs="Arial"/>
          <w:sz w:val="24"/>
          <w:szCs w:val="24"/>
        </w:rPr>
      </w:pPr>
      <w:r w:rsidRPr="00367082">
        <w:rPr>
          <w:rFonts w:ascii="Arial" w:hAnsi="Arial" w:cs="Arial"/>
          <w:sz w:val="24"/>
          <w:szCs w:val="24"/>
        </w:rPr>
        <w:lastRenderedPageBreak/>
        <w:br/>
        <w:t>УТВЕРЖДЕН</w:t>
      </w:r>
      <w:r w:rsidRPr="00367082">
        <w:rPr>
          <w:rFonts w:ascii="Arial" w:hAnsi="Arial" w:cs="Arial"/>
          <w:sz w:val="24"/>
          <w:szCs w:val="24"/>
        </w:rPr>
        <w:br/>
        <w:t>решением Совета</w:t>
      </w:r>
      <w:r w:rsidRPr="00367082">
        <w:rPr>
          <w:rFonts w:ascii="Arial" w:hAnsi="Arial" w:cs="Arial"/>
          <w:sz w:val="24"/>
          <w:szCs w:val="24"/>
        </w:rPr>
        <w:br/>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w:t>
      </w:r>
      <w:r w:rsidRPr="00367082">
        <w:rPr>
          <w:rFonts w:ascii="Arial" w:hAnsi="Arial" w:cs="Arial"/>
          <w:sz w:val="24"/>
          <w:szCs w:val="24"/>
        </w:rPr>
        <w:br/>
        <w:t>района Республики Татарстан</w:t>
      </w:r>
      <w:r w:rsidRPr="00367082">
        <w:rPr>
          <w:rFonts w:ascii="Arial" w:hAnsi="Arial" w:cs="Arial"/>
          <w:sz w:val="24"/>
          <w:szCs w:val="24"/>
        </w:rPr>
        <w:br/>
        <w:t xml:space="preserve">от </w:t>
      </w:r>
      <w:r w:rsidR="00415C9D" w:rsidRPr="00367082">
        <w:rPr>
          <w:rFonts w:ascii="Arial" w:hAnsi="Arial" w:cs="Arial"/>
          <w:sz w:val="24"/>
          <w:szCs w:val="24"/>
        </w:rPr>
        <w:t>30.03.</w:t>
      </w:r>
      <w:r w:rsidRPr="00367082">
        <w:rPr>
          <w:rFonts w:ascii="Arial" w:hAnsi="Arial" w:cs="Arial"/>
          <w:sz w:val="24"/>
          <w:szCs w:val="24"/>
        </w:rPr>
        <w:t xml:space="preserve">2021 года № </w:t>
      </w:r>
      <w:r w:rsidR="00415C9D" w:rsidRPr="00367082">
        <w:rPr>
          <w:rFonts w:ascii="Arial" w:hAnsi="Arial" w:cs="Arial"/>
          <w:sz w:val="24"/>
          <w:szCs w:val="24"/>
        </w:rPr>
        <w:t>6/1</w:t>
      </w:r>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br/>
        <w:t>ПОРЯДОК</w:t>
      </w:r>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t xml:space="preserve"> выдвижения, внесения, обсуждения и рассмотрения инициативных проектов в </w:t>
      </w:r>
      <w:proofErr w:type="spellStart"/>
      <w:r w:rsidR="009836B0" w:rsidRPr="00367082">
        <w:rPr>
          <w:rFonts w:ascii="Arial" w:hAnsi="Arial" w:cs="Arial"/>
          <w:sz w:val="24"/>
          <w:szCs w:val="24"/>
        </w:rPr>
        <w:t>Нижнечекурском</w:t>
      </w:r>
      <w:proofErr w:type="spellEnd"/>
      <w:r w:rsidR="001419E5" w:rsidRPr="00367082">
        <w:rPr>
          <w:rFonts w:ascii="Arial" w:hAnsi="Arial" w:cs="Arial"/>
          <w:sz w:val="24"/>
          <w:szCs w:val="24"/>
        </w:rPr>
        <w:t xml:space="preserve"> </w:t>
      </w:r>
      <w:r w:rsidRPr="00367082">
        <w:rPr>
          <w:rFonts w:ascii="Arial" w:hAnsi="Arial" w:cs="Arial"/>
          <w:sz w:val="24"/>
          <w:szCs w:val="24"/>
        </w:rPr>
        <w:t>сельском поселении Дрожжановского муниципального района Республики Татарстан</w:t>
      </w:r>
      <w:bookmarkStart w:id="2" w:name="P0010"/>
      <w:bookmarkEnd w:id="2"/>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br/>
        <w:t>Глава 1. Общие положения</w:t>
      </w:r>
      <w:bookmarkStart w:id="3" w:name="P0012"/>
      <w:bookmarkEnd w:id="3"/>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br/>
        <w:t>Статья 1. Предмет регулирования настоящего Порядка</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1. Настоящий Порядок в соответствии </w:t>
      </w:r>
      <w:hyperlink r:id="rId7" w:history="1">
        <w:r w:rsidRPr="00367082">
          <w:rPr>
            <w:rStyle w:val="a5"/>
            <w:rFonts w:ascii="Arial" w:hAnsi="Arial" w:cs="Arial"/>
            <w:color w:val="auto"/>
            <w:sz w:val="24"/>
            <w:szCs w:val="24"/>
            <w:u w:val="none"/>
          </w:rPr>
          <w:t>Конституцией Российской Федерации</w:t>
        </w:r>
      </w:hyperlink>
      <w:r w:rsidRPr="00367082">
        <w:rPr>
          <w:rFonts w:ascii="Arial" w:hAnsi="Arial" w:cs="Arial"/>
          <w:sz w:val="24"/>
          <w:szCs w:val="24"/>
        </w:rPr>
        <w:t xml:space="preserve">, </w:t>
      </w:r>
      <w:hyperlink r:id="rId8" w:history="1">
        <w:r w:rsidRPr="00367082">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67082">
        <w:rPr>
          <w:rFonts w:ascii="Arial" w:hAnsi="Arial" w:cs="Arial"/>
          <w:sz w:val="24"/>
          <w:szCs w:val="24"/>
        </w:rPr>
        <w:t xml:space="preserve"> и Уставом </w:t>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 района Республики Татарстан.</w:t>
      </w:r>
    </w:p>
    <w:p w:rsidR="0080052F" w:rsidRPr="00367082" w:rsidRDefault="0080052F" w:rsidP="0080052F">
      <w:pPr>
        <w:spacing w:after="0" w:line="240" w:lineRule="auto"/>
        <w:ind w:firstLine="567"/>
        <w:jc w:val="both"/>
        <w:rPr>
          <w:rFonts w:ascii="Arial" w:hAnsi="Arial" w:cs="Arial"/>
          <w:sz w:val="24"/>
          <w:szCs w:val="24"/>
        </w:rPr>
      </w:pPr>
      <w:bookmarkStart w:id="4" w:name="P0016"/>
      <w:bookmarkEnd w:id="4"/>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t>Статья 2. Инициативные проекты</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1. Под инициативным проектом в настоящем Порядке понимается предложение жителей </w:t>
      </w:r>
      <w:proofErr w:type="spellStart"/>
      <w:r w:rsidR="009836B0" w:rsidRPr="00367082">
        <w:rPr>
          <w:rFonts w:ascii="Arial" w:hAnsi="Arial" w:cs="Arial"/>
          <w:sz w:val="24"/>
          <w:szCs w:val="24"/>
        </w:rPr>
        <w:t>Нижнечекурского</w:t>
      </w:r>
      <w:proofErr w:type="spellEnd"/>
      <w:r w:rsidRPr="00367082">
        <w:rPr>
          <w:rFonts w:ascii="Arial" w:hAnsi="Arial" w:cs="Arial"/>
          <w:sz w:val="24"/>
          <w:szCs w:val="24"/>
        </w:rPr>
        <w:t xml:space="preserve"> сельского поселения Дрожжановского муниципального района Республики Татарстан (далее - </w:t>
      </w:r>
      <w:r w:rsidR="000C6150" w:rsidRPr="00367082">
        <w:rPr>
          <w:rFonts w:ascii="Arial" w:hAnsi="Arial" w:cs="Arial"/>
          <w:sz w:val="24"/>
          <w:szCs w:val="24"/>
        </w:rPr>
        <w:t>М</w:t>
      </w:r>
      <w:r w:rsidRPr="00367082">
        <w:rPr>
          <w:rFonts w:ascii="Arial" w:hAnsi="Arial" w:cs="Arial"/>
          <w:sz w:val="24"/>
          <w:szCs w:val="24"/>
        </w:rPr>
        <w:t>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Инициативный проект должен содержать следующие сведения: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обоснование предложений по решению указанной проблемы;</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предварительный расчет необходимых расходов на реализацию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планируемые сроки реализации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367082">
          <w:rPr>
            <w:rStyle w:val="a5"/>
            <w:rFonts w:ascii="Arial" w:hAnsi="Arial" w:cs="Arial"/>
            <w:color w:val="auto"/>
            <w:sz w:val="24"/>
            <w:szCs w:val="24"/>
            <w:u w:val="none"/>
          </w:rPr>
          <w:t>статьей 3</w:t>
        </w:r>
      </w:hyperlink>
      <w:r w:rsidRPr="00367082">
        <w:rPr>
          <w:rFonts w:ascii="Arial" w:hAnsi="Arial" w:cs="Arial"/>
          <w:sz w:val="24"/>
          <w:szCs w:val="24"/>
        </w:rPr>
        <w:t xml:space="preserve"> настоящего Порядка.</w:t>
      </w:r>
    </w:p>
    <w:p w:rsidR="00495ED5" w:rsidRPr="00367082" w:rsidRDefault="0080052F" w:rsidP="00495ED5">
      <w:pPr>
        <w:spacing w:after="0" w:line="240" w:lineRule="auto"/>
        <w:ind w:firstLine="567"/>
        <w:jc w:val="both"/>
        <w:rPr>
          <w:rFonts w:ascii="Arial" w:hAnsi="Arial" w:cs="Arial"/>
          <w:sz w:val="24"/>
          <w:szCs w:val="24"/>
        </w:rPr>
      </w:pPr>
      <w:r w:rsidRPr="00367082">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br/>
      </w:r>
      <w:bookmarkStart w:id="5" w:name="P0023"/>
      <w:bookmarkEnd w:id="5"/>
      <w:r w:rsidRPr="00367082">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населенный пункт;</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группа населенных пунктов.</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bookmarkStart w:id="6" w:name="P0029"/>
      <w:bookmarkEnd w:id="6"/>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t>Глава 2. Выдвижение и обсуждение инициативных проектов</w:t>
      </w:r>
      <w:bookmarkStart w:id="7" w:name="P002B"/>
      <w:bookmarkEnd w:id="7"/>
    </w:p>
    <w:p w:rsidR="0080052F" w:rsidRPr="00367082" w:rsidRDefault="0080052F" w:rsidP="0080052F">
      <w:pPr>
        <w:spacing w:after="0" w:line="240" w:lineRule="auto"/>
        <w:ind w:firstLine="567"/>
        <w:jc w:val="center"/>
        <w:rPr>
          <w:rFonts w:ascii="Arial" w:hAnsi="Arial" w:cs="Arial"/>
          <w:sz w:val="24"/>
          <w:szCs w:val="24"/>
        </w:rPr>
      </w:pPr>
      <w:r w:rsidRPr="00367082">
        <w:rPr>
          <w:rFonts w:ascii="Arial" w:hAnsi="Arial" w:cs="Arial"/>
          <w:sz w:val="24"/>
          <w:szCs w:val="24"/>
        </w:rPr>
        <w:br/>
        <w:t>Статья 4. Инициаторы проекта</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 инициативой о внесении инициативного проекта вправе выступить:</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органы территориального общественного самоуправления;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староста сельского населенного пункта.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Лица, указанные в части 1 настоящей статьи (далее - инициаторы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готовят инициативный проект;</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вносят инициативный проект в Исполнительный комитет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участвуют в контроле за реализацией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sidRPr="00367082">
        <w:rPr>
          <w:rFonts w:ascii="Arial" w:hAnsi="Arial" w:cs="Arial"/>
          <w:sz w:val="24"/>
          <w:szCs w:val="24"/>
        </w:rPr>
        <w:lastRenderedPageBreak/>
        <w:t>самоуправления, в соответствии с уставом территориального общественного самоуправления.</w:t>
      </w:r>
    </w:p>
    <w:p w:rsidR="00495ED5" w:rsidRPr="00367082" w:rsidRDefault="0080052F" w:rsidP="00495ED5">
      <w:pPr>
        <w:spacing w:after="0" w:line="240" w:lineRule="auto"/>
        <w:ind w:firstLine="567"/>
        <w:jc w:val="both"/>
        <w:rPr>
          <w:rFonts w:ascii="Arial" w:hAnsi="Arial" w:cs="Arial"/>
          <w:sz w:val="24"/>
          <w:szCs w:val="24"/>
        </w:rPr>
      </w:pPr>
      <w:r w:rsidRPr="00367082">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367082" w:rsidRDefault="0080052F" w:rsidP="000C6150">
      <w:pPr>
        <w:spacing w:after="0" w:line="240" w:lineRule="auto"/>
        <w:ind w:firstLine="567"/>
        <w:jc w:val="center"/>
        <w:rPr>
          <w:rFonts w:ascii="Arial" w:hAnsi="Arial" w:cs="Arial"/>
          <w:sz w:val="24"/>
          <w:szCs w:val="24"/>
        </w:rPr>
      </w:pPr>
      <w:r w:rsidRPr="00367082">
        <w:rPr>
          <w:rFonts w:ascii="Arial" w:hAnsi="Arial" w:cs="Arial"/>
          <w:sz w:val="24"/>
          <w:szCs w:val="24"/>
        </w:rPr>
        <w:br/>
      </w:r>
      <w:bookmarkStart w:id="8" w:name="P003A"/>
      <w:bookmarkEnd w:id="8"/>
      <w:r w:rsidRPr="00367082">
        <w:rPr>
          <w:rFonts w:ascii="Arial" w:hAnsi="Arial" w:cs="Arial"/>
          <w:sz w:val="24"/>
          <w:szCs w:val="24"/>
        </w:rPr>
        <w:t>Статья 5. Выявление мнения граждан по вопросу о поддержке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рассмотрение инициативного проекта на сходе граждан;</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проведение опроса граждан;</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сбор подписей граждан в поддержку инициативного проекта.</w:t>
      </w:r>
    </w:p>
    <w:p w:rsidR="00495ED5" w:rsidRPr="00367082" w:rsidRDefault="0080052F" w:rsidP="000C6150">
      <w:pPr>
        <w:spacing w:after="0" w:line="240" w:lineRule="auto"/>
        <w:ind w:firstLine="567"/>
        <w:jc w:val="both"/>
        <w:rPr>
          <w:rFonts w:ascii="Arial" w:hAnsi="Arial" w:cs="Arial"/>
          <w:sz w:val="24"/>
          <w:szCs w:val="24"/>
        </w:rPr>
      </w:pPr>
      <w:r w:rsidRPr="00367082">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367082" w:rsidRDefault="00495ED5" w:rsidP="000C6150">
      <w:pPr>
        <w:spacing w:after="0" w:line="240" w:lineRule="auto"/>
        <w:ind w:firstLine="567"/>
        <w:jc w:val="both"/>
        <w:rPr>
          <w:rFonts w:ascii="Arial" w:hAnsi="Arial" w:cs="Arial"/>
          <w:sz w:val="24"/>
          <w:szCs w:val="24"/>
        </w:rPr>
      </w:pPr>
    </w:p>
    <w:p w:rsidR="0080052F" w:rsidRPr="00367082" w:rsidRDefault="0080052F" w:rsidP="00495ED5">
      <w:pPr>
        <w:spacing w:after="0" w:line="240" w:lineRule="auto"/>
        <w:ind w:firstLine="567"/>
        <w:jc w:val="center"/>
        <w:rPr>
          <w:rFonts w:ascii="Arial" w:hAnsi="Arial" w:cs="Arial"/>
          <w:sz w:val="24"/>
          <w:szCs w:val="24"/>
        </w:rPr>
      </w:pPr>
      <w:bookmarkStart w:id="9" w:name="P0043"/>
      <w:bookmarkEnd w:id="9"/>
      <w:r w:rsidRPr="00367082">
        <w:rPr>
          <w:rFonts w:ascii="Arial" w:hAnsi="Arial" w:cs="Arial"/>
          <w:sz w:val="24"/>
          <w:szCs w:val="24"/>
        </w:rPr>
        <w:t>Статья 6. Собрание граждан по вопросам выдвижения инициативных проектов</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7. Собрание считается правомочным при числе участников, составляющем 50 человек.</w:t>
      </w:r>
      <w:r w:rsidRPr="00367082">
        <w:rPr>
          <w:rFonts w:ascii="Arial" w:hAnsi="Arial" w:cs="Arial"/>
          <w:sz w:val="24"/>
          <w:szCs w:val="24"/>
        </w:rPr>
        <w:br/>
      </w:r>
      <w:r w:rsidRPr="00367082">
        <w:rPr>
          <w:rFonts w:ascii="Arial" w:hAnsi="Arial" w:cs="Arial"/>
          <w:sz w:val="24"/>
          <w:szCs w:val="24"/>
        </w:rPr>
        <w:br/>
      </w:r>
      <w:bookmarkStart w:id="10" w:name="P004D"/>
      <w:bookmarkEnd w:id="10"/>
      <w:r w:rsidR="000C6150" w:rsidRPr="00367082">
        <w:rPr>
          <w:rFonts w:ascii="Arial" w:hAnsi="Arial" w:cs="Arial"/>
          <w:sz w:val="24"/>
          <w:szCs w:val="24"/>
        </w:rPr>
        <w:t xml:space="preserve">                          </w:t>
      </w:r>
      <w:r w:rsidRPr="00367082">
        <w:rPr>
          <w:rFonts w:ascii="Arial" w:hAnsi="Arial" w:cs="Arial"/>
          <w:sz w:val="24"/>
          <w:szCs w:val="24"/>
        </w:rPr>
        <w:t xml:space="preserve">Статья 7. Подготовка к проведению собрания </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В решении инициатора проекта о проведении собрания указываются: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инициативный проект, для обсуждения которого проводится собрание;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2) форма проведения собрания (очная);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В уведомлении о проведении собрания указываются: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сведения, предусмотренные частью 1 настоящей статьи;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367082">
        <w:rPr>
          <w:rFonts w:ascii="Arial" w:hAnsi="Arial" w:cs="Arial"/>
          <w:sz w:val="24"/>
          <w:szCs w:val="24"/>
        </w:rPr>
        <w:t>Дрожжановского</w:t>
      </w:r>
      <w:r w:rsidRPr="00367082">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в трёхдневный срок со дня поступления уведомления о проведении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br/>
      </w:r>
      <w:bookmarkStart w:id="11" w:name="P0062"/>
      <w:bookmarkEnd w:id="11"/>
    </w:p>
    <w:p w:rsidR="0080052F" w:rsidRPr="00367082" w:rsidRDefault="0080052F" w:rsidP="000C6150">
      <w:pPr>
        <w:spacing w:after="0" w:line="240" w:lineRule="auto"/>
        <w:ind w:firstLine="567"/>
        <w:jc w:val="center"/>
        <w:rPr>
          <w:rFonts w:ascii="Arial" w:hAnsi="Arial" w:cs="Arial"/>
          <w:sz w:val="24"/>
          <w:szCs w:val="24"/>
        </w:rPr>
      </w:pPr>
      <w:r w:rsidRPr="00367082">
        <w:rPr>
          <w:rFonts w:ascii="Arial" w:hAnsi="Arial" w:cs="Arial"/>
          <w:sz w:val="24"/>
          <w:szCs w:val="24"/>
        </w:rPr>
        <w:t>Статья 8. Порядок проведения собрания в очной форме</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В протоколе собрания указываются: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место и время проведения собрания;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число граждан, принявших участие в собрании;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сведения о председателе и секретаре собрания с указанием их места жительства;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повестка дня собрания, содержание выступлений;</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принятые решения по вопросам повестки дня.</w:t>
      </w:r>
    </w:p>
    <w:p w:rsidR="000C6150" w:rsidRPr="00367082" w:rsidRDefault="000C6150" w:rsidP="0080052F">
      <w:pPr>
        <w:spacing w:after="0" w:line="240" w:lineRule="auto"/>
        <w:ind w:firstLine="567"/>
        <w:jc w:val="both"/>
        <w:rPr>
          <w:rFonts w:ascii="Arial" w:hAnsi="Arial" w:cs="Arial"/>
          <w:sz w:val="24"/>
          <w:szCs w:val="24"/>
        </w:rPr>
      </w:pPr>
    </w:p>
    <w:p w:rsidR="0080052F" w:rsidRPr="00367082" w:rsidRDefault="0080052F" w:rsidP="000C6150">
      <w:pPr>
        <w:spacing w:after="0" w:line="240" w:lineRule="auto"/>
        <w:ind w:firstLine="567"/>
        <w:jc w:val="center"/>
        <w:rPr>
          <w:rFonts w:ascii="Arial" w:hAnsi="Arial" w:cs="Arial"/>
          <w:sz w:val="24"/>
          <w:szCs w:val="24"/>
        </w:rPr>
      </w:pPr>
      <w:bookmarkStart w:id="12" w:name="P006F"/>
      <w:bookmarkEnd w:id="12"/>
      <w:r w:rsidRPr="00367082">
        <w:rPr>
          <w:rFonts w:ascii="Arial" w:hAnsi="Arial" w:cs="Arial"/>
          <w:sz w:val="24"/>
          <w:szCs w:val="24"/>
        </w:rPr>
        <w:t>Статья 9. Проведение конференции граждан по вопросам выдвижения инициативных проектов</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Конференция проводится в порядке, установленном </w:t>
      </w:r>
      <w:hyperlink r:id="rId10" w:history="1">
        <w:r w:rsidRPr="00367082">
          <w:rPr>
            <w:rStyle w:val="a5"/>
            <w:rFonts w:ascii="Arial" w:hAnsi="Arial" w:cs="Arial"/>
            <w:color w:val="auto"/>
            <w:sz w:val="24"/>
            <w:szCs w:val="24"/>
            <w:u w:val="none"/>
          </w:rPr>
          <w:t>статьями 7</w:t>
        </w:r>
      </w:hyperlink>
      <w:r w:rsidRPr="00367082">
        <w:rPr>
          <w:rFonts w:ascii="Arial" w:hAnsi="Arial" w:cs="Arial"/>
          <w:sz w:val="24"/>
          <w:szCs w:val="24"/>
        </w:rPr>
        <w:t xml:space="preserve"> - </w:t>
      </w:r>
      <w:hyperlink r:id="rId11" w:history="1">
        <w:r w:rsidRPr="00367082">
          <w:rPr>
            <w:rStyle w:val="a5"/>
            <w:rFonts w:ascii="Arial" w:hAnsi="Arial" w:cs="Arial"/>
            <w:color w:val="auto"/>
            <w:sz w:val="24"/>
            <w:szCs w:val="24"/>
            <w:u w:val="none"/>
          </w:rPr>
          <w:t>10</w:t>
        </w:r>
      </w:hyperlink>
      <w:r w:rsidRPr="00367082">
        <w:rPr>
          <w:rFonts w:ascii="Arial" w:hAnsi="Arial" w:cs="Arial"/>
          <w:sz w:val="24"/>
          <w:szCs w:val="24"/>
        </w:rPr>
        <w:t xml:space="preserve"> настоящего Порядка с учетом особенностей, определенных настоящей статьей.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2" w:history="1">
        <w:r w:rsidRPr="00367082">
          <w:rPr>
            <w:rStyle w:val="a5"/>
            <w:rFonts w:ascii="Arial" w:hAnsi="Arial" w:cs="Arial"/>
            <w:color w:val="auto"/>
            <w:sz w:val="24"/>
            <w:szCs w:val="24"/>
            <w:u w:val="none"/>
          </w:rPr>
          <w:t>статьи 8</w:t>
        </w:r>
      </w:hyperlink>
      <w:r w:rsidRPr="00367082">
        <w:rPr>
          <w:rFonts w:ascii="Arial" w:hAnsi="Arial" w:cs="Arial"/>
          <w:sz w:val="24"/>
          <w:szCs w:val="24"/>
        </w:rPr>
        <w:t xml:space="preserve"> настоящего Порядка, должны быть указаны:</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сроки и порядок проведения собраний для избрания делегатов.</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br/>
      </w:r>
      <w:bookmarkStart w:id="13" w:name="P0077"/>
      <w:bookmarkEnd w:id="13"/>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Статья 10. Сбор подписей граждан в поддержку инициативных проектов </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Сбор подписей осуществляется в следующем порядке: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367082">
        <w:rPr>
          <w:rFonts w:ascii="Arial" w:hAnsi="Arial" w:cs="Arial"/>
          <w:sz w:val="24"/>
          <w:szCs w:val="24"/>
        </w:rPr>
        <w:t>заверительные</w:t>
      </w:r>
      <w:proofErr w:type="spellEnd"/>
      <w:r w:rsidRPr="00367082">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367082">
          <w:rPr>
            <w:rStyle w:val="a5"/>
            <w:rFonts w:ascii="Arial" w:hAnsi="Arial" w:cs="Arial"/>
            <w:color w:val="auto"/>
            <w:sz w:val="24"/>
            <w:szCs w:val="24"/>
            <w:u w:val="none"/>
          </w:rPr>
          <w:t>статьей 9 Федерального закона "О персональных данных"</w:t>
        </w:r>
      </w:hyperlink>
      <w:r w:rsidRPr="00367082">
        <w:rPr>
          <w:rFonts w:ascii="Arial" w:hAnsi="Arial" w:cs="Arial"/>
          <w:sz w:val="24"/>
          <w:szCs w:val="24"/>
        </w:rPr>
        <w:t>.</w:t>
      </w:r>
      <w:r w:rsidRPr="00367082">
        <w:rPr>
          <w:rFonts w:ascii="Arial" w:hAnsi="Arial" w:cs="Arial"/>
          <w:sz w:val="24"/>
          <w:szCs w:val="24"/>
        </w:rPr>
        <w:br/>
      </w:r>
      <w:r w:rsidRPr="00367082">
        <w:rPr>
          <w:rFonts w:ascii="Arial" w:hAnsi="Arial" w:cs="Arial"/>
          <w:sz w:val="24"/>
          <w:szCs w:val="24"/>
        </w:rPr>
        <w:br/>
      </w:r>
      <w:bookmarkStart w:id="14" w:name="P0083"/>
      <w:bookmarkEnd w:id="14"/>
      <w:r w:rsidR="000C6150" w:rsidRPr="00367082">
        <w:rPr>
          <w:rFonts w:ascii="Arial" w:hAnsi="Arial" w:cs="Arial"/>
          <w:sz w:val="24"/>
          <w:szCs w:val="24"/>
        </w:rPr>
        <w:t xml:space="preserve">              </w:t>
      </w:r>
      <w:r w:rsidRPr="00367082">
        <w:rPr>
          <w:rFonts w:ascii="Arial" w:hAnsi="Arial" w:cs="Arial"/>
          <w:sz w:val="24"/>
          <w:szCs w:val="24"/>
        </w:rPr>
        <w:t xml:space="preserve">Статья 11. Проведение опроса граждан для выявления их мнения о </w:t>
      </w:r>
      <w:r w:rsidR="000C6150" w:rsidRPr="00367082">
        <w:rPr>
          <w:rFonts w:ascii="Arial" w:hAnsi="Arial" w:cs="Arial"/>
          <w:sz w:val="24"/>
          <w:szCs w:val="24"/>
        </w:rPr>
        <w:t xml:space="preserve">   </w:t>
      </w:r>
    </w:p>
    <w:p w:rsidR="0080052F" w:rsidRPr="00367082" w:rsidRDefault="0080052F" w:rsidP="000C6150">
      <w:pPr>
        <w:spacing w:after="0" w:line="240" w:lineRule="auto"/>
        <w:ind w:firstLine="567"/>
        <w:jc w:val="center"/>
        <w:rPr>
          <w:rFonts w:ascii="Arial" w:hAnsi="Arial" w:cs="Arial"/>
          <w:sz w:val="24"/>
          <w:szCs w:val="24"/>
        </w:rPr>
      </w:pPr>
      <w:r w:rsidRPr="00367082">
        <w:rPr>
          <w:rFonts w:ascii="Arial" w:hAnsi="Arial" w:cs="Arial"/>
          <w:sz w:val="24"/>
          <w:szCs w:val="24"/>
        </w:rPr>
        <w:t>поддержке данного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инициативный проект, в отношении которого предлагается провести опрос;</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предложения инициатора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а) о дате и сроках проведения опроса;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б) о формулировке вопроса (вопросов), предлагаемого (предлагаемых) при проведении опроса;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в) о методике проведения опроса;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г) о минимальной численности жителей муниципального образования, участвующих в опросе;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3) сведения об инициаторе проекта (фамилии, имена, отчества членов инициативной группы, сведения о их месте жительства или пребывания, фамилия, имя </w:t>
      </w:r>
      <w:r w:rsidRPr="00367082">
        <w:rPr>
          <w:rFonts w:ascii="Arial" w:hAnsi="Arial" w:cs="Arial"/>
          <w:sz w:val="24"/>
          <w:szCs w:val="24"/>
        </w:rPr>
        <w:lastRenderedPageBreak/>
        <w:t>отчество старосты сельского населенного пункта, наименование иного инициатора проекта мероприятия и место его нахождения).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367082">
          <w:rPr>
            <w:rStyle w:val="a5"/>
            <w:rFonts w:ascii="Arial" w:hAnsi="Arial" w:cs="Arial"/>
            <w:color w:val="auto"/>
            <w:sz w:val="24"/>
            <w:szCs w:val="24"/>
            <w:u w:val="none"/>
          </w:rPr>
          <w:t>статьи 4</w:t>
        </w:r>
      </w:hyperlink>
      <w:r w:rsidRPr="00367082">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367082" w:rsidRDefault="0080052F" w:rsidP="000C6150">
      <w:pPr>
        <w:spacing w:after="0" w:line="240" w:lineRule="auto"/>
        <w:ind w:firstLine="567"/>
        <w:jc w:val="both"/>
        <w:rPr>
          <w:rFonts w:ascii="Arial" w:hAnsi="Arial" w:cs="Arial"/>
          <w:sz w:val="24"/>
          <w:szCs w:val="24"/>
        </w:rPr>
      </w:pPr>
      <w:r w:rsidRPr="00367082">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367082" w:rsidRDefault="000C6150" w:rsidP="000C6150">
      <w:pPr>
        <w:spacing w:after="0" w:line="240" w:lineRule="auto"/>
        <w:ind w:firstLine="567"/>
        <w:jc w:val="center"/>
        <w:rPr>
          <w:rFonts w:ascii="Arial" w:hAnsi="Arial" w:cs="Arial"/>
          <w:sz w:val="24"/>
          <w:szCs w:val="24"/>
        </w:rPr>
      </w:pPr>
    </w:p>
    <w:p w:rsidR="0080052F" w:rsidRPr="00367082" w:rsidRDefault="0080052F" w:rsidP="000C6150">
      <w:pPr>
        <w:spacing w:after="0" w:line="240" w:lineRule="auto"/>
        <w:ind w:firstLine="567"/>
        <w:jc w:val="center"/>
        <w:rPr>
          <w:rFonts w:ascii="Arial" w:hAnsi="Arial" w:cs="Arial"/>
          <w:sz w:val="24"/>
          <w:szCs w:val="24"/>
        </w:rPr>
      </w:pPr>
      <w:bookmarkStart w:id="15" w:name="P0094"/>
      <w:bookmarkEnd w:id="15"/>
      <w:r w:rsidRPr="00367082">
        <w:rPr>
          <w:rFonts w:ascii="Arial" w:hAnsi="Arial" w:cs="Arial"/>
          <w:sz w:val="24"/>
          <w:szCs w:val="24"/>
        </w:rPr>
        <w:t>Глава 3. Внесение и рассмотрение инициативных проектов</w:t>
      </w:r>
      <w:bookmarkStart w:id="16" w:name="P0096"/>
      <w:bookmarkEnd w:id="16"/>
    </w:p>
    <w:p w:rsidR="0080052F" w:rsidRPr="00367082" w:rsidRDefault="0080052F" w:rsidP="000C6150">
      <w:pPr>
        <w:spacing w:after="0" w:line="240" w:lineRule="auto"/>
        <w:ind w:firstLine="567"/>
        <w:jc w:val="center"/>
        <w:rPr>
          <w:rFonts w:ascii="Arial" w:hAnsi="Arial" w:cs="Arial"/>
          <w:sz w:val="24"/>
          <w:szCs w:val="24"/>
        </w:rPr>
      </w:pPr>
      <w:r w:rsidRPr="00367082">
        <w:rPr>
          <w:rFonts w:ascii="Arial" w:hAnsi="Arial" w:cs="Arial"/>
          <w:sz w:val="24"/>
          <w:szCs w:val="24"/>
        </w:rPr>
        <w:br/>
        <w:t>Статья 12. Внесение инициативных проектов в Исполнительный комитет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протокол создания инициативной группы или иные документы в соответствии с частями 4, 5 </w:t>
      </w:r>
      <w:hyperlink r:id="rId15" w:history="1">
        <w:r w:rsidRPr="00367082">
          <w:rPr>
            <w:rStyle w:val="a5"/>
            <w:rFonts w:ascii="Arial" w:hAnsi="Arial" w:cs="Arial"/>
            <w:color w:val="auto"/>
            <w:sz w:val="24"/>
            <w:szCs w:val="24"/>
            <w:u w:val="none"/>
          </w:rPr>
          <w:t>статьи 4 настоящего Положения</w:t>
        </w:r>
      </w:hyperlink>
      <w:r w:rsidRPr="00367082">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367082" w:rsidRDefault="000C6150" w:rsidP="0080052F">
      <w:pPr>
        <w:spacing w:after="0" w:line="240" w:lineRule="auto"/>
        <w:ind w:firstLine="567"/>
        <w:jc w:val="both"/>
        <w:rPr>
          <w:rFonts w:ascii="Arial" w:hAnsi="Arial" w:cs="Arial"/>
          <w:sz w:val="24"/>
          <w:szCs w:val="24"/>
        </w:rPr>
      </w:pPr>
    </w:p>
    <w:p w:rsidR="0080052F" w:rsidRPr="00367082" w:rsidRDefault="0080052F" w:rsidP="000C6150">
      <w:pPr>
        <w:spacing w:after="0" w:line="240" w:lineRule="auto"/>
        <w:ind w:firstLine="567"/>
        <w:jc w:val="center"/>
        <w:rPr>
          <w:rFonts w:ascii="Arial" w:hAnsi="Arial" w:cs="Arial"/>
          <w:sz w:val="24"/>
          <w:szCs w:val="24"/>
          <w:vertAlign w:val="superscript"/>
        </w:rPr>
      </w:pPr>
      <w:bookmarkStart w:id="17" w:name="P009F"/>
      <w:bookmarkEnd w:id="17"/>
      <w:r w:rsidRPr="00367082">
        <w:rPr>
          <w:rFonts w:ascii="Arial" w:hAnsi="Arial" w:cs="Arial"/>
          <w:sz w:val="24"/>
          <w:szCs w:val="24"/>
        </w:rPr>
        <w:t>Статья 13. Комиссия по рассмотрению инициативных проектов</w:t>
      </w:r>
      <w:r w:rsidR="00495ED5" w:rsidRPr="00367082">
        <w:rPr>
          <w:rFonts w:ascii="Arial" w:hAnsi="Arial" w:cs="Arial"/>
          <w:sz w:val="24"/>
          <w:szCs w:val="24"/>
          <w:vertAlign w:val="superscript"/>
        </w:rPr>
        <w:t>1</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Численность комиссии составляет 5 человек.</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367082" w:rsidRDefault="00495ED5" w:rsidP="0080052F">
      <w:pPr>
        <w:spacing w:after="0" w:line="240" w:lineRule="auto"/>
        <w:ind w:firstLine="567"/>
        <w:jc w:val="both"/>
        <w:rPr>
          <w:rFonts w:ascii="Arial" w:hAnsi="Arial" w:cs="Arial"/>
          <w:sz w:val="24"/>
          <w:szCs w:val="24"/>
        </w:rPr>
      </w:pPr>
      <w:r w:rsidRPr="00367082">
        <w:rPr>
          <w:rFonts w:ascii="Arial" w:hAnsi="Arial" w:cs="Arial"/>
          <w:sz w:val="24"/>
          <w:szCs w:val="24"/>
        </w:rPr>
        <w:t>______________________________</w:t>
      </w:r>
    </w:p>
    <w:p w:rsidR="00495ED5" w:rsidRPr="00367082" w:rsidRDefault="00495ED5" w:rsidP="0080052F">
      <w:pPr>
        <w:spacing w:after="0" w:line="240" w:lineRule="auto"/>
        <w:ind w:firstLine="567"/>
        <w:jc w:val="both"/>
        <w:rPr>
          <w:rFonts w:ascii="Arial" w:hAnsi="Arial" w:cs="Arial"/>
          <w:sz w:val="24"/>
          <w:szCs w:val="24"/>
        </w:rPr>
      </w:pPr>
      <w:r w:rsidRPr="00367082">
        <w:rPr>
          <w:rFonts w:ascii="Arial" w:hAnsi="Arial" w:cs="Arial"/>
          <w:sz w:val="24"/>
          <w:szCs w:val="24"/>
        </w:rPr>
        <w:t>[1] Создание комиссии является обязательным только в случае проведения конкурсного отбора.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Председатель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организует работу комиссии, руководит ее деятельностью;</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формирует проект повестки дня очередного заседания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дает поручения членам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председательствует на заседаниях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7. Секретарь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ведет протоколы заседаний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8. Член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участвует в работе комиссии, в том числе в заседаниях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вносит предложения по вопросам работы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знакомится с документами и материалами, рассматриваемыми на заседаниях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задает вопросы участникам заседания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голосует на заседаниях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9. Основной формой работы комиссии являются заседания.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14. Члены комиссии обладают равными правами при обсуждении вопросов о принятии решений.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367082">
        <w:rPr>
          <w:rFonts w:ascii="Arial" w:hAnsi="Arial" w:cs="Arial"/>
          <w:sz w:val="24"/>
          <w:szCs w:val="24"/>
        </w:rPr>
        <w:br/>
      </w:r>
      <w:bookmarkStart w:id="18" w:name="P00BF"/>
      <w:bookmarkEnd w:id="18"/>
    </w:p>
    <w:p w:rsidR="0080052F" w:rsidRPr="00367082" w:rsidRDefault="0080052F" w:rsidP="000C6150">
      <w:pPr>
        <w:spacing w:after="0" w:line="240" w:lineRule="auto"/>
        <w:ind w:firstLine="567"/>
        <w:jc w:val="center"/>
        <w:rPr>
          <w:rFonts w:ascii="Arial" w:hAnsi="Arial" w:cs="Arial"/>
          <w:sz w:val="24"/>
          <w:szCs w:val="24"/>
        </w:rPr>
      </w:pPr>
      <w:r w:rsidRPr="00367082">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367082">
        <w:rPr>
          <w:rFonts w:ascii="Arial" w:hAnsi="Arial" w:cs="Arial"/>
          <w:sz w:val="24"/>
          <w:szCs w:val="24"/>
        </w:rPr>
        <w:t>Дрожжановского</w:t>
      </w:r>
      <w:r w:rsidRPr="00367082">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367082">
          <w:rPr>
            <w:rStyle w:val="a5"/>
            <w:rFonts w:ascii="Arial" w:hAnsi="Arial" w:cs="Arial"/>
            <w:color w:val="auto"/>
            <w:sz w:val="24"/>
            <w:szCs w:val="24"/>
            <w:u w:val="none"/>
          </w:rPr>
          <w:t>статьи 2</w:t>
        </w:r>
      </w:hyperlink>
      <w:r w:rsidRPr="00367082">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Обобщение замечаний и предложений по инициативному проекту осуществляет комиссия.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несоблюдение установленного порядка внесения инициативного проекта и его рассмотрения;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367082">
        <w:rPr>
          <w:rFonts w:ascii="Arial" w:hAnsi="Arial" w:cs="Arial"/>
          <w:sz w:val="24"/>
          <w:szCs w:val="24"/>
        </w:rPr>
        <w:t>Республики Татарстан</w:t>
      </w:r>
      <w:r w:rsidRPr="00367082">
        <w:rPr>
          <w:rFonts w:ascii="Arial" w:hAnsi="Arial" w:cs="Arial"/>
          <w:sz w:val="24"/>
          <w:szCs w:val="24"/>
        </w:rPr>
        <w:t>, уставу Муниципального образования;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признание инициативного проекта не прошедшим конкурсный отбор.</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367082">
          <w:rPr>
            <w:rStyle w:val="a5"/>
            <w:rFonts w:ascii="Arial" w:hAnsi="Arial" w:cs="Arial"/>
            <w:color w:val="auto"/>
            <w:sz w:val="24"/>
            <w:szCs w:val="24"/>
            <w:u w:val="none"/>
          </w:rPr>
          <w:t>статьей 15</w:t>
        </w:r>
      </w:hyperlink>
      <w:r w:rsidRPr="00367082">
        <w:rPr>
          <w:rFonts w:ascii="Arial" w:hAnsi="Arial" w:cs="Arial"/>
          <w:sz w:val="24"/>
          <w:szCs w:val="24"/>
        </w:rPr>
        <w:t xml:space="preserve"> настоящего Порядка и настоящей статьей.</w:t>
      </w:r>
    </w:p>
    <w:p w:rsidR="000C6150" w:rsidRPr="00367082" w:rsidRDefault="000C6150" w:rsidP="0080052F">
      <w:pPr>
        <w:spacing w:after="0" w:line="240" w:lineRule="auto"/>
        <w:ind w:firstLine="567"/>
        <w:jc w:val="both"/>
        <w:rPr>
          <w:rFonts w:ascii="Arial" w:hAnsi="Arial" w:cs="Arial"/>
          <w:sz w:val="24"/>
          <w:szCs w:val="24"/>
        </w:rPr>
      </w:pPr>
    </w:p>
    <w:p w:rsidR="0080052F" w:rsidRPr="00367082" w:rsidRDefault="0080052F" w:rsidP="000C6150">
      <w:pPr>
        <w:spacing w:after="0" w:line="240" w:lineRule="auto"/>
        <w:ind w:firstLine="567"/>
        <w:jc w:val="center"/>
        <w:rPr>
          <w:rFonts w:ascii="Arial" w:hAnsi="Arial" w:cs="Arial"/>
          <w:sz w:val="24"/>
          <w:szCs w:val="24"/>
        </w:rPr>
      </w:pPr>
      <w:bookmarkStart w:id="19" w:name="P00D4"/>
      <w:bookmarkEnd w:id="19"/>
      <w:r w:rsidRPr="00367082">
        <w:rPr>
          <w:rFonts w:ascii="Arial" w:hAnsi="Arial" w:cs="Arial"/>
          <w:sz w:val="24"/>
          <w:szCs w:val="24"/>
        </w:rPr>
        <w:t>Статья 15. Конкурсный отбор инициативных проектов</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Конкурсный отбор осуществляет комиссия.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Критериями конкурсного отбора являются:</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социальная эффективность от реализации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lastRenderedPageBreak/>
        <w:t xml:space="preserve">3. Конкурсный отбор осуществляется на заседании комиссии, проводимом в соответствии со </w:t>
      </w:r>
      <w:hyperlink r:id="rId18" w:history="1">
        <w:r w:rsidRPr="00367082">
          <w:rPr>
            <w:rStyle w:val="a5"/>
            <w:rFonts w:ascii="Arial" w:hAnsi="Arial" w:cs="Arial"/>
            <w:color w:val="auto"/>
            <w:sz w:val="24"/>
            <w:szCs w:val="24"/>
            <w:u w:val="none"/>
          </w:rPr>
          <w:t>статьей 15</w:t>
        </w:r>
      </w:hyperlink>
      <w:r w:rsidRPr="00367082">
        <w:rPr>
          <w:rFonts w:ascii="Arial" w:hAnsi="Arial" w:cs="Arial"/>
          <w:sz w:val="24"/>
          <w:szCs w:val="24"/>
        </w:rPr>
        <w:t xml:space="preserve"> настоящего Порядка.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0C6150"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367082" w:rsidRDefault="000C6150" w:rsidP="0080052F">
      <w:pPr>
        <w:spacing w:after="0" w:line="240" w:lineRule="auto"/>
        <w:ind w:firstLine="567"/>
        <w:jc w:val="both"/>
        <w:rPr>
          <w:rFonts w:ascii="Arial" w:hAnsi="Arial" w:cs="Arial"/>
          <w:sz w:val="24"/>
          <w:szCs w:val="24"/>
        </w:rPr>
      </w:pPr>
    </w:p>
    <w:p w:rsidR="0080052F" w:rsidRPr="00367082" w:rsidRDefault="0080052F" w:rsidP="000C6150">
      <w:pPr>
        <w:spacing w:after="0" w:line="240" w:lineRule="auto"/>
        <w:ind w:firstLine="567"/>
        <w:jc w:val="center"/>
        <w:rPr>
          <w:rFonts w:ascii="Arial" w:hAnsi="Arial" w:cs="Arial"/>
          <w:sz w:val="24"/>
          <w:szCs w:val="24"/>
        </w:rPr>
      </w:pPr>
      <w:bookmarkStart w:id="20" w:name="P00DE"/>
      <w:bookmarkEnd w:id="20"/>
      <w:r w:rsidRPr="00367082">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Постановление о реализации инициативного проекта должно содержать:</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4) наименование заказчика, застройщика;</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5) срок ввода в эксплуатацию (приобретения) объекта, реализации мероприятия (мероприятий);</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367082" w:rsidRDefault="00495ED5" w:rsidP="0080052F">
      <w:pPr>
        <w:spacing w:after="0" w:line="240" w:lineRule="auto"/>
        <w:ind w:firstLine="567"/>
        <w:jc w:val="both"/>
        <w:rPr>
          <w:rFonts w:ascii="Arial" w:hAnsi="Arial" w:cs="Arial"/>
          <w:sz w:val="24"/>
          <w:szCs w:val="24"/>
        </w:rPr>
      </w:pPr>
    </w:p>
    <w:p w:rsidR="0080052F" w:rsidRPr="00367082" w:rsidRDefault="0080052F" w:rsidP="00495ED5">
      <w:pPr>
        <w:spacing w:after="0" w:line="240" w:lineRule="auto"/>
        <w:ind w:firstLine="567"/>
        <w:jc w:val="center"/>
        <w:rPr>
          <w:rFonts w:ascii="Arial" w:hAnsi="Arial" w:cs="Arial"/>
          <w:sz w:val="24"/>
          <w:szCs w:val="24"/>
        </w:rPr>
      </w:pPr>
      <w:bookmarkStart w:id="21" w:name="P00E9"/>
      <w:bookmarkEnd w:id="21"/>
      <w:r w:rsidRPr="00367082">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367082" w:rsidRDefault="0080052F" w:rsidP="0080052F">
      <w:pPr>
        <w:spacing w:after="0" w:line="240" w:lineRule="auto"/>
        <w:ind w:firstLine="567"/>
        <w:jc w:val="both"/>
        <w:rPr>
          <w:rFonts w:ascii="Arial" w:hAnsi="Arial" w:cs="Arial"/>
          <w:sz w:val="24"/>
          <w:szCs w:val="24"/>
        </w:rPr>
      </w:pP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367082">
        <w:rPr>
          <w:rFonts w:ascii="Arial" w:hAnsi="Arial" w:cs="Arial"/>
          <w:sz w:val="24"/>
          <w:szCs w:val="24"/>
        </w:rPr>
        <w:t>Дрожжановского</w:t>
      </w:r>
      <w:r w:rsidRPr="00367082">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
    <w:p w:rsidR="0080052F" w:rsidRPr="00367082" w:rsidRDefault="0080052F" w:rsidP="0080052F">
      <w:pPr>
        <w:spacing w:after="0" w:line="240" w:lineRule="auto"/>
        <w:ind w:firstLine="567"/>
        <w:jc w:val="both"/>
        <w:rPr>
          <w:rFonts w:ascii="Arial" w:hAnsi="Arial" w:cs="Arial"/>
          <w:sz w:val="24"/>
          <w:szCs w:val="24"/>
        </w:rPr>
      </w:pPr>
      <w:r w:rsidRPr="00367082">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367082">
        <w:rPr>
          <w:rFonts w:ascii="Arial" w:hAnsi="Arial" w:cs="Arial"/>
          <w:sz w:val="24"/>
          <w:szCs w:val="24"/>
        </w:rPr>
        <w:t>Дрожжановского</w:t>
      </w:r>
      <w:r w:rsidRPr="00367082">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Pr="00367082" w:rsidRDefault="00495ED5" w:rsidP="0080052F">
      <w:pPr>
        <w:spacing w:after="0" w:line="240" w:lineRule="auto"/>
        <w:ind w:firstLine="567"/>
        <w:jc w:val="both"/>
        <w:rPr>
          <w:rFonts w:ascii="Arial" w:hAnsi="Arial" w:cs="Arial"/>
          <w:sz w:val="24"/>
          <w:szCs w:val="24"/>
        </w:rPr>
      </w:pPr>
    </w:p>
    <w:p w:rsidR="00495ED5" w:rsidRPr="00367082" w:rsidRDefault="00495ED5"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F51E10" w:rsidRPr="00367082" w:rsidRDefault="00F51E10" w:rsidP="0080052F">
      <w:pPr>
        <w:spacing w:after="0" w:line="240" w:lineRule="auto"/>
        <w:ind w:firstLine="567"/>
        <w:jc w:val="both"/>
        <w:rPr>
          <w:rFonts w:ascii="Arial" w:hAnsi="Arial" w:cs="Arial"/>
          <w:sz w:val="24"/>
          <w:szCs w:val="24"/>
        </w:rPr>
      </w:pPr>
    </w:p>
    <w:p w:rsidR="00A65990" w:rsidRPr="00367082" w:rsidRDefault="00A65990" w:rsidP="0080052F">
      <w:pPr>
        <w:spacing w:after="0" w:line="240" w:lineRule="auto"/>
        <w:ind w:firstLine="567"/>
        <w:jc w:val="both"/>
        <w:rPr>
          <w:rFonts w:ascii="Arial" w:hAnsi="Arial" w:cs="Arial"/>
          <w:sz w:val="24"/>
          <w:szCs w:val="24"/>
        </w:rPr>
      </w:pPr>
    </w:p>
    <w:p w:rsidR="00A65990" w:rsidRPr="00367082" w:rsidRDefault="00A65990" w:rsidP="0080052F">
      <w:pPr>
        <w:spacing w:after="0" w:line="240" w:lineRule="auto"/>
        <w:ind w:firstLine="567"/>
        <w:jc w:val="both"/>
        <w:rPr>
          <w:rFonts w:ascii="Arial" w:hAnsi="Arial" w:cs="Arial"/>
          <w:sz w:val="24"/>
          <w:szCs w:val="24"/>
        </w:rPr>
      </w:pPr>
    </w:p>
    <w:p w:rsidR="00A65990" w:rsidRPr="00367082" w:rsidRDefault="00A65990" w:rsidP="0080052F">
      <w:pPr>
        <w:spacing w:after="0" w:line="240" w:lineRule="auto"/>
        <w:ind w:firstLine="567"/>
        <w:jc w:val="both"/>
        <w:rPr>
          <w:rFonts w:ascii="Arial" w:hAnsi="Arial" w:cs="Arial"/>
          <w:sz w:val="24"/>
          <w:szCs w:val="24"/>
        </w:rPr>
      </w:pPr>
    </w:p>
    <w:p w:rsidR="00A65990" w:rsidRPr="00367082" w:rsidRDefault="00A65990" w:rsidP="0080052F">
      <w:pPr>
        <w:spacing w:after="0" w:line="240" w:lineRule="auto"/>
        <w:ind w:firstLine="567"/>
        <w:jc w:val="both"/>
        <w:rPr>
          <w:rFonts w:ascii="Arial" w:hAnsi="Arial" w:cs="Arial"/>
          <w:sz w:val="24"/>
          <w:szCs w:val="24"/>
        </w:rPr>
      </w:pPr>
    </w:p>
    <w:p w:rsidR="009604EB" w:rsidRPr="00367082" w:rsidRDefault="009604EB" w:rsidP="0080052F">
      <w:pPr>
        <w:spacing w:after="0" w:line="240" w:lineRule="auto"/>
        <w:ind w:firstLine="567"/>
        <w:jc w:val="both"/>
        <w:rPr>
          <w:rFonts w:ascii="Arial" w:hAnsi="Arial" w:cs="Arial"/>
          <w:sz w:val="24"/>
          <w:szCs w:val="24"/>
        </w:rPr>
      </w:pPr>
    </w:p>
    <w:p w:rsidR="009604EB" w:rsidRPr="00367082" w:rsidRDefault="009604EB" w:rsidP="0080052F">
      <w:pPr>
        <w:spacing w:after="0" w:line="240" w:lineRule="auto"/>
        <w:ind w:firstLine="567"/>
        <w:jc w:val="both"/>
        <w:rPr>
          <w:rFonts w:ascii="Arial" w:hAnsi="Arial" w:cs="Arial"/>
          <w:sz w:val="24"/>
          <w:szCs w:val="24"/>
        </w:rPr>
      </w:pPr>
    </w:p>
    <w:p w:rsidR="009604EB" w:rsidRPr="00367082" w:rsidRDefault="009604EB" w:rsidP="0080052F">
      <w:pPr>
        <w:spacing w:after="0" w:line="240" w:lineRule="auto"/>
        <w:ind w:firstLine="567"/>
        <w:jc w:val="both"/>
        <w:rPr>
          <w:rFonts w:ascii="Arial" w:hAnsi="Arial" w:cs="Arial"/>
          <w:sz w:val="24"/>
          <w:szCs w:val="24"/>
        </w:rPr>
      </w:pPr>
    </w:p>
    <w:sectPr w:rsidR="009604EB" w:rsidRPr="00367082"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1419E5"/>
    <w:rsid w:val="00367082"/>
    <w:rsid w:val="00415C9D"/>
    <w:rsid w:val="00495EC4"/>
    <w:rsid w:val="00495ED5"/>
    <w:rsid w:val="005160E8"/>
    <w:rsid w:val="007B1A33"/>
    <w:rsid w:val="007E12E9"/>
    <w:rsid w:val="0080052F"/>
    <w:rsid w:val="009604EB"/>
    <w:rsid w:val="009836B0"/>
    <w:rsid w:val="00A65990"/>
    <w:rsid w:val="00AB64D1"/>
    <w:rsid w:val="00B330D4"/>
    <w:rsid w:val="00CA31AD"/>
    <w:rsid w:val="00F05F87"/>
    <w:rsid w:val="00F51E10"/>
    <w:rsid w:val="00F5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12</cp:revision>
  <cp:lastPrinted>2021-03-30T11:29:00Z</cp:lastPrinted>
  <dcterms:created xsi:type="dcterms:W3CDTF">2021-03-18T08:12:00Z</dcterms:created>
  <dcterms:modified xsi:type="dcterms:W3CDTF">2021-03-30T13:39:00Z</dcterms:modified>
</cp:coreProperties>
</file>