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45" w:rsidRPr="00046E45" w:rsidRDefault="00046E45" w:rsidP="00046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</w:t>
      </w:r>
    </w:p>
    <w:p w:rsidR="00046E45" w:rsidRPr="00046E45" w:rsidRDefault="00046E45" w:rsidP="00046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0"/>
          <w:lang w:eastAsia="ru-RU"/>
        </w:rPr>
        <w:t>Дрожжановского муниципального района</w:t>
      </w:r>
    </w:p>
    <w:p w:rsidR="00046E45" w:rsidRPr="00046E45" w:rsidRDefault="00046E45" w:rsidP="0004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Татарстан</w:t>
      </w:r>
    </w:p>
    <w:p w:rsidR="00046E45" w:rsidRPr="00046E45" w:rsidRDefault="00046E45" w:rsidP="0004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6E45" w:rsidRPr="00046E45" w:rsidRDefault="00046E45" w:rsidP="0004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6E45" w:rsidRPr="00046E45" w:rsidRDefault="00046E45" w:rsidP="00046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</w:t>
      </w:r>
      <w:proofErr w:type="gramStart"/>
      <w:r w:rsidRPr="00046E4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4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Н И Е</w:t>
      </w:r>
    </w:p>
    <w:p w:rsidR="00046E45" w:rsidRPr="00046E45" w:rsidRDefault="00046E45" w:rsidP="0004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46E45" w:rsidRPr="00046E45" w:rsidRDefault="00046E45" w:rsidP="0004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6E45" w:rsidRDefault="00046E45" w:rsidP="00046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 июня 2015 года                                                                                    № </w:t>
      </w:r>
      <w:r w:rsidR="00E03CE1">
        <w:rPr>
          <w:rFonts w:ascii="Times New Roman" w:eastAsia="Times New Roman" w:hAnsi="Times New Roman" w:cs="Times New Roman"/>
          <w:sz w:val="28"/>
          <w:szCs w:val="20"/>
          <w:lang w:eastAsia="ru-RU"/>
        </w:rPr>
        <w:t>50/3</w:t>
      </w:r>
    </w:p>
    <w:p w:rsidR="00046E45" w:rsidRPr="00046E45" w:rsidRDefault="00046E45" w:rsidP="00046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E45" w:rsidRDefault="00046E45" w:rsidP="00046E45">
      <w:pPr>
        <w:widowControl w:val="0"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1" w:history="1">
        <w:r w:rsidRPr="00F74504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о народных дружинах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504">
        <w:rPr>
          <w:rFonts w:ascii="Times New Roman" w:hAnsi="Times New Roman" w:cs="Times New Roman"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46E45" w:rsidRDefault="00046E45" w:rsidP="000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E45" w:rsidRPr="00F74504" w:rsidRDefault="00046E45" w:rsidP="000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745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74504">
        <w:rPr>
          <w:rFonts w:ascii="Times New Roman" w:hAnsi="Times New Roman" w:cs="Times New Roman"/>
          <w:sz w:val="28"/>
          <w:szCs w:val="28"/>
        </w:rPr>
        <w:t>2014</w:t>
      </w:r>
      <w:r w:rsidR="001231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504">
        <w:rPr>
          <w:rFonts w:ascii="Times New Roman" w:hAnsi="Times New Roman" w:cs="Times New Roman"/>
          <w:sz w:val="28"/>
          <w:szCs w:val="28"/>
        </w:rPr>
        <w:t xml:space="preserve"> </w:t>
      </w:r>
      <w:r w:rsidR="00123192">
        <w:rPr>
          <w:rFonts w:ascii="Times New Roman" w:hAnsi="Times New Roman" w:cs="Times New Roman"/>
          <w:sz w:val="28"/>
          <w:szCs w:val="28"/>
        </w:rPr>
        <w:t>№</w:t>
      </w:r>
      <w:r w:rsidRPr="00F74504">
        <w:rPr>
          <w:rFonts w:ascii="Times New Roman" w:hAnsi="Times New Roman" w:cs="Times New Roman"/>
          <w:sz w:val="28"/>
          <w:szCs w:val="28"/>
        </w:rPr>
        <w:t xml:space="preserve"> 44-ФЗ </w:t>
      </w:r>
      <w:r w:rsidR="00123192">
        <w:rPr>
          <w:rFonts w:ascii="Times New Roman" w:hAnsi="Times New Roman" w:cs="Times New Roman"/>
          <w:sz w:val="28"/>
          <w:szCs w:val="28"/>
        </w:rPr>
        <w:t>«</w:t>
      </w:r>
      <w:r w:rsidRPr="00F74504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123192">
        <w:rPr>
          <w:rFonts w:ascii="Times New Roman" w:hAnsi="Times New Roman" w:cs="Times New Roman"/>
          <w:sz w:val="28"/>
          <w:szCs w:val="28"/>
        </w:rPr>
        <w:t>»</w:t>
      </w:r>
      <w:r w:rsidRPr="00F745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Республики Татарстан от 16 января 2015</w:t>
      </w:r>
      <w:r w:rsidR="0012319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4-ЗРТ «Об участии граждан в охране общественного порядка в Республике Татарстан» </w:t>
      </w:r>
      <w:r w:rsidRPr="00F74504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Дрожжановского</w:t>
      </w:r>
      <w:r w:rsidRPr="00F745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319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74504">
        <w:rPr>
          <w:rFonts w:ascii="Times New Roman" w:hAnsi="Times New Roman" w:cs="Times New Roman"/>
          <w:sz w:val="28"/>
          <w:szCs w:val="28"/>
        </w:rPr>
        <w:t>РЕШИЛ:</w:t>
      </w:r>
    </w:p>
    <w:p w:rsidR="00046E45" w:rsidRPr="00F74504" w:rsidRDefault="00046E45" w:rsidP="0004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45" w:rsidRPr="00F74504" w:rsidRDefault="00046E45" w:rsidP="000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1" w:history="1">
        <w:r w:rsidRPr="00F7450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о народных дружинах в </w:t>
      </w:r>
      <w:proofErr w:type="spellStart"/>
      <w:r w:rsidRPr="00F74504">
        <w:rPr>
          <w:rFonts w:ascii="Times New Roman" w:hAnsi="Times New Roman" w:cs="Times New Roman"/>
          <w:sz w:val="28"/>
          <w:szCs w:val="28"/>
        </w:rPr>
        <w:t>Дрожжановском</w:t>
      </w:r>
      <w:proofErr w:type="spellEnd"/>
      <w:r w:rsidRPr="00F7450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046E45" w:rsidRPr="00F74504" w:rsidRDefault="00046E45" w:rsidP="000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2. Исполнительному комитету района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сельских </w:t>
      </w:r>
      <w:r w:rsidRPr="00F74504">
        <w:rPr>
          <w:rFonts w:ascii="Times New Roman" w:hAnsi="Times New Roman" w:cs="Times New Roman"/>
          <w:sz w:val="28"/>
          <w:szCs w:val="28"/>
        </w:rPr>
        <w:t>поселений проработать вопросы оказания поддержки гражданам и их объединениям, участвующим в охране общественного порядка.</w:t>
      </w:r>
    </w:p>
    <w:p w:rsidR="00046E45" w:rsidRPr="00F74504" w:rsidRDefault="00046E45" w:rsidP="000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3. Определить, что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момента </w:t>
      </w:r>
      <w:r w:rsidRPr="00F74504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F74504">
        <w:rPr>
          <w:rFonts w:ascii="Times New Roman" w:hAnsi="Times New Roman" w:cs="Times New Roman"/>
          <w:sz w:val="28"/>
          <w:szCs w:val="28"/>
        </w:rPr>
        <w:t xml:space="preserve">в силу Федерального </w:t>
      </w:r>
      <w:hyperlink r:id="rId7" w:history="1">
        <w:r w:rsidRPr="00F7450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74504">
        <w:rPr>
          <w:rFonts w:ascii="Times New Roman" w:hAnsi="Times New Roman" w:cs="Times New Roman"/>
          <w:sz w:val="28"/>
          <w:szCs w:val="28"/>
        </w:rPr>
        <w:t>2014</w:t>
      </w:r>
      <w:r w:rsidR="001231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74504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504">
        <w:rPr>
          <w:rFonts w:ascii="Times New Roman" w:hAnsi="Times New Roman" w:cs="Times New Roman"/>
          <w:sz w:val="28"/>
          <w:szCs w:val="28"/>
        </w:rPr>
        <w:t>Об участии граждан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порядка»</w:t>
      </w:r>
      <w:r w:rsidRPr="00F74504">
        <w:rPr>
          <w:rFonts w:ascii="Times New Roman" w:hAnsi="Times New Roman" w:cs="Times New Roman"/>
          <w:sz w:val="28"/>
          <w:szCs w:val="28"/>
        </w:rPr>
        <w:t>.</w:t>
      </w:r>
    </w:p>
    <w:p w:rsidR="00046E45" w:rsidRDefault="00046E45" w:rsidP="0004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9544C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4C9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по соблюдению законности и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E45" w:rsidRPr="00046E45" w:rsidRDefault="00046E45" w:rsidP="0004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E45" w:rsidRPr="00046E45" w:rsidRDefault="00046E45" w:rsidP="00046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E45" w:rsidRPr="00046E45" w:rsidRDefault="00046E45" w:rsidP="0004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Дрожжановского </w:t>
      </w:r>
      <w:proofErr w:type="gramStart"/>
      <w:r w:rsidRPr="00046E4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Pr="00046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46E45" w:rsidRPr="00046E45" w:rsidRDefault="00046E45" w:rsidP="0004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Республики Татарстан, Председатель</w:t>
      </w:r>
    </w:p>
    <w:p w:rsidR="00046E45" w:rsidRPr="00046E45" w:rsidRDefault="00046E45" w:rsidP="0004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Дрожжановского муниципального</w:t>
      </w:r>
    </w:p>
    <w:p w:rsidR="00F74504" w:rsidRDefault="00046E45" w:rsidP="0004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Республики Татарстан:                                                        А.В. </w:t>
      </w:r>
      <w:proofErr w:type="spellStart"/>
      <w:r w:rsidRPr="00046E45">
        <w:rPr>
          <w:rFonts w:ascii="Times New Roman" w:eastAsia="Times New Roman" w:hAnsi="Times New Roman" w:cs="Times New Roman"/>
          <w:sz w:val="28"/>
          <w:szCs w:val="20"/>
          <w:lang w:eastAsia="ru-RU"/>
        </w:rPr>
        <w:t>Шадриков</w:t>
      </w:r>
      <w:bookmarkStart w:id="0" w:name="Par1"/>
      <w:bookmarkEnd w:id="0"/>
      <w:proofErr w:type="spellEnd"/>
    </w:p>
    <w:p w:rsidR="00046E45" w:rsidRPr="00F74504" w:rsidRDefault="00046E45" w:rsidP="0004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E1" w:rsidRPr="00F74504" w:rsidRDefault="00E03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 w:rsidP="00F74504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74504" w:rsidRPr="00F74504" w:rsidRDefault="00F74504" w:rsidP="00F74504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74504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74504" w:rsidRDefault="00F74504" w:rsidP="00F74504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504" w:rsidRPr="00F74504" w:rsidRDefault="00F74504" w:rsidP="00F74504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4504" w:rsidRPr="00F74504" w:rsidRDefault="00F74504" w:rsidP="00F74504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от </w:t>
      </w:r>
      <w:r w:rsidR="00046E45">
        <w:rPr>
          <w:rFonts w:ascii="Times New Roman" w:hAnsi="Times New Roman" w:cs="Times New Roman"/>
          <w:sz w:val="28"/>
          <w:szCs w:val="28"/>
        </w:rPr>
        <w:t>16</w:t>
      </w:r>
      <w:r w:rsidRPr="00F74504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2" w:name="_GoBack"/>
      <w:bookmarkEnd w:id="2"/>
      <w:r w:rsidRPr="00F7450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03CE1">
        <w:rPr>
          <w:rFonts w:ascii="Times New Roman" w:hAnsi="Times New Roman" w:cs="Times New Roman"/>
          <w:sz w:val="28"/>
          <w:szCs w:val="28"/>
        </w:rPr>
        <w:t>50/3</w:t>
      </w:r>
    </w:p>
    <w:p w:rsid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1"/>
      <w:bookmarkEnd w:id="3"/>
      <w:r w:rsidRPr="00F7450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504">
        <w:rPr>
          <w:rFonts w:ascii="Times New Roman" w:hAnsi="Times New Roman" w:cs="Times New Roman"/>
          <w:bCs/>
          <w:sz w:val="28"/>
          <w:szCs w:val="28"/>
        </w:rPr>
        <w:t>О НАРОДНЫХ ДРУЖИНАХ В Д</w:t>
      </w:r>
      <w:r w:rsidR="00502476">
        <w:rPr>
          <w:rFonts w:ascii="Times New Roman" w:hAnsi="Times New Roman" w:cs="Times New Roman"/>
          <w:bCs/>
          <w:sz w:val="28"/>
          <w:szCs w:val="28"/>
        </w:rPr>
        <w:t>РОЖЖАНОВСКОМ</w:t>
      </w:r>
      <w:r w:rsidRPr="00F74504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  <w:r w:rsidR="00502476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F745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02.04.2014 </w:t>
      </w:r>
      <w:hyperlink r:id="rId8" w:history="1">
        <w:r w:rsidRPr="00502476">
          <w:rPr>
            <w:rFonts w:ascii="Times New Roman" w:hAnsi="Times New Roman" w:cs="Times New Roman"/>
            <w:sz w:val="28"/>
            <w:szCs w:val="28"/>
          </w:rPr>
          <w:t>N 44-ФЗ</w:t>
        </w:r>
      </w:hyperlink>
      <w:r w:rsidRPr="00502476">
        <w:rPr>
          <w:rFonts w:ascii="Times New Roman" w:hAnsi="Times New Roman" w:cs="Times New Roman"/>
          <w:sz w:val="28"/>
          <w:szCs w:val="28"/>
        </w:rPr>
        <w:t xml:space="preserve"> </w:t>
      </w:r>
      <w:r w:rsidRPr="00F74504">
        <w:rPr>
          <w:rFonts w:ascii="Times New Roman" w:hAnsi="Times New Roman" w:cs="Times New Roman"/>
          <w:sz w:val="28"/>
          <w:szCs w:val="28"/>
        </w:rPr>
        <w:t xml:space="preserve">"Об участии граждан в охране общественного порядка", от 06.10.2003 </w:t>
      </w:r>
      <w:hyperlink r:id="rId9" w:history="1">
        <w:r w:rsidRPr="00502476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другими федеральными законами и принятыми в соответствии с ними иными нормативными правовыми актами Российской Федерации, </w:t>
      </w:r>
      <w:r w:rsidR="00502476" w:rsidRPr="00502476">
        <w:rPr>
          <w:rFonts w:ascii="Times New Roman" w:hAnsi="Times New Roman" w:cs="Times New Roman"/>
          <w:sz w:val="28"/>
          <w:szCs w:val="28"/>
        </w:rPr>
        <w:t>Законом Республики Татарстан от 16 января 2015 № 4-ЗРТ «Об участии граждан в охране</w:t>
      </w:r>
      <w:proofErr w:type="gramEnd"/>
      <w:r w:rsidR="00502476" w:rsidRPr="00502476">
        <w:rPr>
          <w:rFonts w:ascii="Times New Roman" w:hAnsi="Times New Roman" w:cs="Times New Roman"/>
          <w:sz w:val="28"/>
          <w:szCs w:val="28"/>
        </w:rPr>
        <w:t xml:space="preserve"> общественного порядка в Республике Татарстан»</w:t>
      </w:r>
      <w:r w:rsidRPr="00F74504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2. Участие граждан в охране общественного порядка осуществляется путем оказания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3. Народная дружина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(полиции) и иными правоохранительными органами, органами государственной власти и органами местного самоуправления.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4.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5. Участие народных дружинников в охране общественного порядка осуществляется в соответствии с принципами добровольности; законности; приоритетности защиты прав и свобод человека и гражданина; права каждого на самозащиту от противоправных посягатель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</w:t>
      </w:r>
      <w:r w:rsidRPr="00F7450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Органы местного самоуправления в целях содействия гражданам, участвующим в поиске лиц, пропавших без вести, размещают на официальной Интернет-странице портала муниципальных образований Республики Татарстан, а также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вести.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F74504">
        <w:rPr>
          <w:rFonts w:ascii="Times New Roman" w:hAnsi="Times New Roman" w:cs="Times New Roman"/>
          <w:sz w:val="28"/>
          <w:szCs w:val="28"/>
        </w:rPr>
        <w:t>2. Создание и организация деятельности народных дружин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2. Границы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образования. При этом на одной территории, как правило, может быть создана только одна народная дружина.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3. Народные дружины могут участвовать в охране общественного порядка только после внесения их в региональный реестр народных дружин и общественных объединений правоохранительной направленности.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 xml:space="preserve">Народные дружины действуют в соответствии с Федеральным </w:t>
      </w:r>
      <w:hyperlink r:id="rId10" w:history="1">
        <w:r w:rsidRPr="005024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2476">
        <w:rPr>
          <w:rFonts w:ascii="Times New Roman" w:hAnsi="Times New Roman" w:cs="Times New Roman"/>
          <w:sz w:val="28"/>
          <w:szCs w:val="28"/>
        </w:rPr>
        <w:t xml:space="preserve"> </w:t>
      </w:r>
      <w:r w:rsidRPr="00F74504">
        <w:rPr>
          <w:rFonts w:ascii="Times New Roman" w:hAnsi="Times New Roman" w:cs="Times New Roman"/>
          <w:sz w:val="28"/>
          <w:szCs w:val="28"/>
        </w:rPr>
        <w:t xml:space="preserve">от 02.04.2014 N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</w:t>
      </w:r>
      <w:r w:rsidR="00502476" w:rsidRPr="00502476">
        <w:rPr>
          <w:rFonts w:ascii="Times New Roman" w:hAnsi="Times New Roman" w:cs="Times New Roman"/>
          <w:sz w:val="28"/>
          <w:szCs w:val="28"/>
        </w:rPr>
        <w:t>Законом Республики Татарстан от 16 января 2015 № 4-ЗРТ «Об участии граждан в охране общественного порядка в Республике Татарстан»</w:t>
      </w:r>
      <w:r w:rsidRPr="00F74504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актами, а также уставом народной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дружины.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5. Народные дружины решают стоящие перед ними задачи во взаимодействии с органами государственной власти Республики Татарстан, органами местного самоуправления, органами внутренних дел (полицией) и иными правоохранительными органами.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6. Основными направлениями деятельности народных дружин являются: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2) участие в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и пресечении правонарушений на территории по месту создания народной дружины;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4) распространение правовых знаний, разъяснение норм поведения в общественных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>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lastRenderedPageBreak/>
        <w:t xml:space="preserve">7. Порядок создания, реорганизации и (или) ликвидации народных дружин определяется Федеральным </w:t>
      </w:r>
      <w:hyperlink r:id="rId11" w:history="1">
        <w:r w:rsidRPr="005024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от 19.05.1995 N 82-ФЗ "Об общественных объединениях" с учетом положений Федерального </w:t>
      </w:r>
      <w:hyperlink r:id="rId12" w:history="1">
        <w:r w:rsidRPr="005024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от 02.04.2014 N 44-ФЗ "Об участии граждан в охране общественного порядка".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8. Не могут быть учредителями народных дружин граждане: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504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3" w:history="1">
        <w:r w:rsidRPr="005024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терроризма";</w:t>
      </w:r>
      <w:proofErr w:type="gramEnd"/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5) в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504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504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9.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>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r w:rsidRPr="00F74504">
        <w:rPr>
          <w:rFonts w:ascii="Times New Roman" w:hAnsi="Times New Roman" w:cs="Times New Roman"/>
          <w:sz w:val="28"/>
          <w:szCs w:val="28"/>
        </w:rPr>
        <w:t>3. Руководство деятельностью народных дружин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1. 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2. В целях взаимодействия и координации деятельности народных дружин органами государственной власти Республики Татарстан и органами местного самоуправления могут создаваться координирующие органы (штабы), порядок создания и деятельности которых определяется законами Республики Татарстан.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3"/>
      <w:bookmarkEnd w:id="7"/>
      <w:r w:rsidRPr="00F74504">
        <w:rPr>
          <w:rFonts w:ascii="Times New Roman" w:hAnsi="Times New Roman" w:cs="Times New Roman"/>
          <w:sz w:val="28"/>
          <w:szCs w:val="28"/>
        </w:rPr>
        <w:t>4. Порядок приема в народные дружины и исключения из них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1. В народные дружины принимаются на добровольной основе граждане Российской Федерации, достигшие возраста восемнадцати лет, способные по </w:t>
      </w:r>
      <w:r w:rsidRPr="00F74504">
        <w:rPr>
          <w:rFonts w:ascii="Times New Roman" w:hAnsi="Times New Roman" w:cs="Times New Roman"/>
          <w:sz w:val="28"/>
          <w:szCs w:val="28"/>
        </w:rPr>
        <w:lastRenderedPageBreak/>
        <w:t>своим деловым и личным качествам исполнять обязанности народных дружинников.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F74504">
        <w:rPr>
          <w:rFonts w:ascii="Times New Roman" w:hAnsi="Times New Roman" w:cs="Times New Roman"/>
          <w:sz w:val="28"/>
          <w:szCs w:val="28"/>
        </w:rPr>
        <w:t>2. В народные дружины не могут быть приняты граждане: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504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4" w:history="1">
        <w:r w:rsidRPr="005024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2476">
        <w:rPr>
          <w:rFonts w:ascii="Times New Roman" w:hAnsi="Times New Roman" w:cs="Times New Roman"/>
          <w:sz w:val="28"/>
          <w:szCs w:val="28"/>
        </w:rPr>
        <w:t xml:space="preserve"> </w:t>
      </w:r>
      <w:r w:rsidRPr="00F74504">
        <w:rPr>
          <w:rFonts w:ascii="Times New Roman" w:hAnsi="Times New Roman" w:cs="Times New Roman"/>
          <w:sz w:val="28"/>
          <w:szCs w:val="28"/>
        </w:rPr>
        <w:t>от 07.08.2001 N 115-ФЗ "О противодействии легализации (отмыванию) доходов, полученных преступным путем, и финансированию терроризма";</w:t>
      </w:r>
      <w:proofErr w:type="gramEnd"/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5) в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504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504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3. Народные дружинники могут быть исключены из народных дружин в следующих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>: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w:anchor="Par76" w:history="1">
        <w:r w:rsidRPr="00502476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93"/>
      <w:bookmarkEnd w:id="9"/>
      <w:r w:rsidRPr="00F74504">
        <w:rPr>
          <w:rFonts w:ascii="Times New Roman" w:hAnsi="Times New Roman" w:cs="Times New Roman"/>
          <w:sz w:val="28"/>
          <w:szCs w:val="28"/>
        </w:rPr>
        <w:t>5. Подготовка народных дружинников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97"/>
      <w:bookmarkEnd w:id="10"/>
      <w:r w:rsidRPr="00F74504">
        <w:rPr>
          <w:rFonts w:ascii="Times New Roman" w:hAnsi="Times New Roman" w:cs="Times New Roman"/>
          <w:sz w:val="28"/>
          <w:szCs w:val="28"/>
        </w:rPr>
        <w:t>6. Удостоверение и форменная одежда народных дружинников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lastRenderedPageBreak/>
        <w:t xml:space="preserve"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</w:t>
      </w:r>
      <w:r w:rsidR="00502476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502476" w:rsidRPr="00502476">
        <w:rPr>
          <w:rFonts w:ascii="Times New Roman" w:hAnsi="Times New Roman" w:cs="Times New Roman"/>
          <w:sz w:val="28"/>
          <w:szCs w:val="28"/>
        </w:rPr>
        <w:t>Законом Республики Татарстан от 16 января 2015 № 4-ЗРТ «Об участии граждан в охране общественного порядка в Республике Татарстан»</w:t>
      </w:r>
      <w:r w:rsidRPr="00F74504">
        <w:rPr>
          <w:rFonts w:ascii="Times New Roman" w:hAnsi="Times New Roman" w:cs="Times New Roman"/>
          <w:sz w:val="28"/>
          <w:szCs w:val="28"/>
        </w:rPr>
        <w:t>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2"/>
      <w:bookmarkEnd w:id="11"/>
      <w:r w:rsidRPr="00F74504">
        <w:rPr>
          <w:rFonts w:ascii="Times New Roman" w:hAnsi="Times New Roman" w:cs="Times New Roman"/>
          <w:sz w:val="28"/>
          <w:szCs w:val="28"/>
        </w:rPr>
        <w:t>7. Права и обязанности народных дружинников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1. Народные дружинники при участии в охране общественного порядка имеют право: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3) оказывать содействие полиции при выполнении возложенных на нее Федеральным </w:t>
      </w:r>
      <w:hyperlink r:id="rId15" w:history="1">
        <w:r w:rsidRPr="005024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от 07.02.2011 N 3-ФЗ "О полиции" обязанностей в сфере охраны общественного порядка;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4) применять физическую силу в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и порядке, предусмотренных </w:t>
      </w:r>
      <w:r w:rsidRPr="005024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024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от 02.04.2014 N 44-ФЗ "Об участии граждан в охране общественного порядка";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5) осуществлять иные права, предусмотренные </w:t>
      </w:r>
      <w:r w:rsidRPr="005024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024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2476">
        <w:rPr>
          <w:rFonts w:ascii="Times New Roman" w:hAnsi="Times New Roman" w:cs="Times New Roman"/>
          <w:sz w:val="28"/>
          <w:szCs w:val="28"/>
        </w:rPr>
        <w:t xml:space="preserve"> от </w:t>
      </w:r>
      <w:r w:rsidRPr="00F74504">
        <w:rPr>
          <w:rFonts w:ascii="Times New Roman" w:hAnsi="Times New Roman" w:cs="Times New Roman"/>
          <w:sz w:val="28"/>
          <w:szCs w:val="28"/>
        </w:rPr>
        <w:t>02.04.2014 N 44-ФЗ "Об участии граждан в охране общественного порядка", другими федеральными законами.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3. Народные дружинники при участии в охране общественного порядка обязаны: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lastRenderedPageBreak/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5.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 Порядок применения физической силы народным дружинником регламентирован Федеральным </w:t>
      </w:r>
      <w:hyperlink r:id="rId18" w:history="1">
        <w:r w:rsidRPr="005024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2476">
        <w:rPr>
          <w:rFonts w:ascii="Times New Roman" w:hAnsi="Times New Roman" w:cs="Times New Roman"/>
          <w:sz w:val="28"/>
          <w:szCs w:val="28"/>
        </w:rPr>
        <w:t xml:space="preserve"> о</w:t>
      </w:r>
      <w:r w:rsidRPr="00F74504">
        <w:rPr>
          <w:rFonts w:ascii="Times New Roman" w:hAnsi="Times New Roman" w:cs="Times New Roman"/>
          <w:sz w:val="28"/>
          <w:szCs w:val="28"/>
        </w:rPr>
        <w:t>т 02.04.2014 N 44-ФЗ "Об участии граждан в охране общественного порядка".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22"/>
      <w:bookmarkEnd w:id="12"/>
      <w:r w:rsidRPr="00F74504">
        <w:rPr>
          <w:rFonts w:ascii="Times New Roman" w:hAnsi="Times New Roman" w:cs="Times New Roman"/>
          <w:sz w:val="28"/>
          <w:szCs w:val="28"/>
        </w:rPr>
        <w:t>8. Материально-техническое обеспечение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деятельности народных дружин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r w:rsidR="00502476">
        <w:rPr>
          <w:rFonts w:ascii="Times New Roman" w:hAnsi="Times New Roman" w:cs="Times New Roman"/>
          <w:sz w:val="28"/>
          <w:szCs w:val="28"/>
        </w:rPr>
        <w:t>в зависимости от возможностей местного бюджета</w:t>
      </w:r>
      <w:r w:rsidRPr="00F74504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502476">
        <w:rPr>
          <w:rFonts w:ascii="Times New Roman" w:hAnsi="Times New Roman" w:cs="Times New Roman"/>
          <w:sz w:val="28"/>
          <w:szCs w:val="28"/>
        </w:rPr>
        <w:t>ют</w:t>
      </w:r>
      <w:r w:rsidRPr="00F74504">
        <w:rPr>
          <w:rFonts w:ascii="Times New Roman" w:hAnsi="Times New Roman" w:cs="Times New Roman"/>
          <w:sz w:val="28"/>
          <w:szCs w:val="28"/>
        </w:rPr>
        <w:t xml:space="preserve">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F74504">
        <w:rPr>
          <w:rFonts w:ascii="Times New Roman" w:hAnsi="Times New Roman" w:cs="Times New Roman"/>
          <w:sz w:val="28"/>
          <w:szCs w:val="28"/>
        </w:rPr>
        <w:t>9. Взаимодействие народных дружин с органами внутренних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дел (полицией) и иными правоохранительными органами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дел, иных </w:t>
      </w:r>
      <w:r w:rsidRPr="00F74504"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органов.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34"/>
      <w:bookmarkEnd w:id="14"/>
      <w:r w:rsidRPr="00F74504">
        <w:rPr>
          <w:rFonts w:ascii="Times New Roman" w:hAnsi="Times New Roman" w:cs="Times New Roman"/>
          <w:sz w:val="28"/>
          <w:szCs w:val="28"/>
        </w:rPr>
        <w:t>10. Гарантии правовой защиты народных дружинников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2. Никто не вправе принуждать народных дружинников исполнять обязанности, которые не возложены на них Федеральным </w:t>
      </w:r>
      <w:hyperlink r:id="rId19" w:history="1">
        <w:r w:rsidRPr="005024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от 02.04.2014 N 44-ФЗ "Об участии граждан в охране общественного порядка". При получении указаний, противоречащих законодательству Российской Федерации, народные дружинники обязаны руководствоваться Федеральным </w:t>
      </w:r>
      <w:hyperlink r:id="rId20" w:history="1">
        <w:r w:rsidRPr="005024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2476">
        <w:rPr>
          <w:rFonts w:ascii="Times New Roman" w:hAnsi="Times New Roman" w:cs="Times New Roman"/>
          <w:sz w:val="28"/>
          <w:szCs w:val="28"/>
        </w:rPr>
        <w:t xml:space="preserve"> </w:t>
      </w:r>
      <w:r w:rsidRPr="00F74504">
        <w:rPr>
          <w:rFonts w:ascii="Times New Roman" w:hAnsi="Times New Roman" w:cs="Times New Roman"/>
          <w:sz w:val="28"/>
          <w:szCs w:val="28"/>
        </w:rPr>
        <w:t>от 02.04.2014 N 44-ФЗ "Об участии граждан в охране общественного порядка" и другими федеральными законами.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3.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40"/>
      <w:bookmarkEnd w:id="15"/>
      <w:r w:rsidRPr="00F74504">
        <w:rPr>
          <w:rFonts w:ascii="Times New Roman" w:hAnsi="Times New Roman" w:cs="Times New Roman"/>
          <w:sz w:val="28"/>
          <w:szCs w:val="28"/>
        </w:rPr>
        <w:t>11. Материальное стимулирование,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льготы и компенсации народных дружинников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r w:rsidR="00502476" w:rsidRPr="00502476">
        <w:rPr>
          <w:rFonts w:ascii="Times New Roman" w:hAnsi="Times New Roman" w:cs="Times New Roman"/>
          <w:sz w:val="28"/>
          <w:szCs w:val="28"/>
        </w:rPr>
        <w:t xml:space="preserve">в зависимости от возможностей местного бюджета </w:t>
      </w:r>
      <w:r w:rsidRPr="00F74504">
        <w:rPr>
          <w:rFonts w:ascii="Times New Roman" w:hAnsi="Times New Roman" w:cs="Times New Roman"/>
          <w:sz w:val="28"/>
          <w:szCs w:val="28"/>
        </w:rPr>
        <w:t>осуществля</w:t>
      </w:r>
      <w:r w:rsidR="00502476">
        <w:rPr>
          <w:rFonts w:ascii="Times New Roman" w:hAnsi="Times New Roman" w:cs="Times New Roman"/>
          <w:sz w:val="28"/>
          <w:szCs w:val="28"/>
        </w:rPr>
        <w:t>ют</w:t>
      </w:r>
      <w:r w:rsidRPr="00F74504"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деятельности народных дружинников.</w:t>
      </w:r>
    </w:p>
    <w:p w:rsidR="008C4999" w:rsidRDefault="00F74504" w:rsidP="008C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2. </w:t>
      </w:r>
      <w:r w:rsidR="008C4999">
        <w:rPr>
          <w:rFonts w:ascii="Times New Roman" w:hAnsi="Times New Roman" w:cs="Times New Roman"/>
          <w:sz w:val="28"/>
          <w:szCs w:val="28"/>
        </w:rPr>
        <w:t xml:space="preserve">Народные дружинники за активное участие в </w:t>
      </w:r>
      <w:proofErr w:type="gramStart"/>
      <w:r w:rsidR="008C499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8C4999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 и борьбе с правонарушениями могут поощряться органами государственной власти Республики Татарстан, органами местного самоуправления путем:</w:t>
      </w:r>
    </w:p>
    <w:p w:rsidR="008C4999" w:rsidRDefault="008C4999" w:rsidP="008C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объявления благодарности;</w:t>
      </w:r>
    </w:p>
    <w:p w:rsidR="008C4999" w:rsidRDefault="008C4999" w:rsidP="008C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выдачи денежной премии;</w:t>
      </w:r>
    </w:p>
    <w:p w:rsidR="008C4999" w:rsidRDefault="008C4999" w:rsidP="008C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награждения ценным подарком;</w:t>
      </w:r>
    </w:p>
    <w:p w:rsidR="008C4999" w:rsidRDefault="008C4999" w:rsidP="008C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награждения почетными грамотами органов государственной власти Республики Татарстан, почетными грамотами органов местного самоуправления.</w:t>
      </w:r>
    </w:p>
    <w:p w:rsidR="008C4999" w:rsidRDefault="008C4999" w:rsidP="008C4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особые заслуги в выполнении своего общественного долга и проявленные при этом мужество и героизм граждане, участвующие в осуществлении охраны общественного порядка, могут быть представлены к государственным наградам Российской Федерации и государственным наградам Республики Татарстан в соответствии с законодательством.</w:t>
      </w:r>
      <w:proofErr w:type="gramEnd"/>
    </w:p>
    <w:p w:rsidR="00F74504" w:rsidRPr="00F74504" w:rsidRDefault="008C4999" w:rsidP="008C4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504" w:rsidRPr="00F74504">
        <w:rPr>
          <w:rFonts w:ascii="Times New Roman" w:hAnsi="Times New Roman" w:cs="Times New Roman"/>
          <w:sz w:val="28"/>
          <w:szCs w:val="28"/>
        </w:rPr>
        <w:t>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F74504" w:rsidRPr="00F74504" w:rsidRDefault="008C4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74504" w:rsidRPr="00F74504">
        <w:rPr>
          <w:rFonts w:ascii="Times New Roman" w:hAnsi="Times New Roman" w:cs="Times New Roman"/>
          <w:sz w:val="28"/>
          <w:szCs w:val="28"/>
        </w:rPr>
        <w:t xml:space="preserve">. Народным дружинникам может выплачиваться вознаграждение за помощь в </w:t>
      </w:r>
      <w:proofErr w:type="gramStart"/>
      <w:r w:rsidR="00F74504" w:rsidRPr="00F74504">
        <w:rPr>
          <w:rFonts w:ascii="Times New Roman" w:hAnsi="Times New Roman" w:cs="Times New Roman"/>
          <w:sz w:val="28"/>
          <w:szCs w:val="28"/>
        </w:rPr>
        <w:t>раскрытии</w:t>
      </w:r>
      <w:proofErr w:type="gramEnd"/>
      <w:r w:rsidR="00F74504" w:rsidRPr="00F74504">
        <w:rPr>
          <w:rFonts w:ascii="Times New Roman" w:hAnsi="Times New Roman" w:cs="Times New Roman"/>
          <w:sz w:val="28"/>
          <w:szCs w:val="28"/>
        </w:rPr>
        <w:t xml:space="preserve"> преступлений и задержании лиц, их совершивших.</w:t>
      </w:r>
    </w:p>
    <w:p w:rsidR="00F74504" w:rsidRPr="00F74504" w:rsidRDefault="008C4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4504" w:rsidRPr="00F745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4504" w:rsidRPr="00F74504">
        <w:rPr>
          <w:rFonts w:ascii="Times New Roman" w:hAnsi="Times New Roman" w:cs="Times New Roman"/>
          <w:sz w:val="28"/>
          <w:szCs w:val="28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="00F74504" w:rsidRPr="00F74504">
        <w:rPr>
          <w:rFonts w:ascii="Times New Roman" w:hAnsi="Times New Roman" w:cs="Times New Roman"/>
          <w:sz w:val="28"/>
          <w:szCs w:val="28"/>
        </w:rPr>
        <w:t xml:space="preserve"> иными правоохранительными органами </w:t>
      </w:r>
      <w:proofErr w:type="gramStart"/>
      <w:r w:rsidR="00F74504" w:rsidRPr="00F7450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F74504" w:rsidRPr="00F74504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6. Порядок предоставления органами государственной власти Республики Татарстан и органами местного самоуправления народным дружинникам льгот и компенсаций устанавливается законами Республики Татарстан.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50"/>
      <w:bookmarkEnd w:id="16"/>
      <w:r w:rsidRPr="00F74504">
        <w:rPr>
          <w:rFonts w:ascii="Times New Roman" w:hAnsi="Times New Roman" w:cs="Times New Roman"/>
          <w:sz w:val="28"/>
          <w:szCs w:val="28"/>
        </w:rPr>
        <w:t xml:space="preserve">12. Надзор и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деятельностью народных дружин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 xml:space="preserve">1. Надзор за исполнением народными дружинами законов и контроль за деятельностью народных дружин осуществляется в </w:t>
      </w:r>
      <w:proofErr w:type="gramStart"/>
      <w:r w:rsidRPr="00F7450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74504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21" w:history="1">
        <w:r w:rsidRPr="008C49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4504">
        <w:rPr>
          <w:rFonts w:ascii="Times New Roman" w:hAnsi="Times New Roman" w:cs="Times New Roman"/>
          <w:sz w:val="28"/>
          <w:szCs w:val="28"/>
        </w:rPr>
        <w:t xml:space="preserve"> от 02.04.2014 N 44-ФЗ "Об участии граждан в охране общественного порядка".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54"/>
      <w:bookmarkEnd w:id="17"/>
      <w:r w:rsidRPr="00F74504">
        <w:rPr>
          <w:rFonts w:ascii="Times New Roman" w:hAnsi="Times New Roman" w:cs="Times New Roman"/>
          <w:sz w:val="28"/>
          <w:szCs w:val="28"/>
        </w:rPr>
        <w:t>13. Ответственность народных дружинников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04">
        <w:rPr>
          <w:rFonts w:ascii="Times New Roman" w:hAnsi="Times New Roman" w:cs="Times New Roman"/>
          <w:sz w:val="28"/>
          <w:szCs w:val="28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45" w:rsidRPr="00F74504" w:rsidRDefault="0004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45" w:rsidRPr="00046E45" w:rsidRDefault="00046E45" w:rsidP="0004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Дрожжановского </w:t>
      </w:r>
      <w:proofErr w:type="gramStart"/>
      <w:r w:rsidRPr="00046E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4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E45" w:rsidRPr="00046E45" w:rsidRDefault="00046E45" w:rsidP="0004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Татарстан, заместитель Председателя </w:t>
      </w:r>
    </w:p>
    <w:p w:rsidR="00046E45" w:rsidRPr="00046E45" w:rsidRDefault="00046E45" w:rsidP="0004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Дрожжановского муниципального </w:t>
      </w:r>
    </w:p>
    <w:p w:rsidR="00046E45" w:rsidRPr="00046E45" w:rsidRDefault="00046E45" w:rsidP="00046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Татарстан:                                                       А.И. Сарафанов</w:t>
      </w: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04" w:rsidRPr="00F74504" w:rsidRDefault="00F74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BE" w:rsidRPr="00F74504" w:rsidRDefault="00F234BE">
      <w:pPr>
        <w:rPr>
          <w:rFonts w:ascii="Times New Roman" w:hAnsi="Times New Roman" w:cs="Times New Roman"/>
          <w:sz w:val="28"/>
          <w:szCs w:val="28"/>
        </w:rPr>
      </w:pPr>
    </w:p>
    <w:sectPr w:rsidR="00F234BE" w:rsidRPr="00F74504" w:rsidSect="00F7450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B69"/>
    <w:multiLevelType w:val="multilevel"/>
    <w:tmpl w:val="8DE6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04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46E45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192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2476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C4999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3CE1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4504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C5B6CEBF140D0F07B9DBE43B36BEF18F98E6A4D325217AABB60C43DQ755F" TargetMode="External"/><Relationship Id="rId13" Type="http://schemas.openxmlformats.org/officeDocument/2006/relationships/hyperlink" Target="consultantplus://offline/ref=EB8C5B6CEBF140D0F07B9DBE43B36BEF18F88C634C3E5217AABB60C43DQ755F" TargetMode="External"/><Relationship Id="rId18" Type="http://schemas.openxmlformats.org/officeDocument/2006/relationships/hyperlink" Target="consultantplus://offline/ref=EB8C5B6CEBF140D0F07B9DBE43B36BEF18F98E6A4D325217AABB60C43DQ755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B8C5B6CEBF140D0F07B9DBE43B36BEF18F98E6A4D325217AABB60C43DQ755F" TargetMode="External"/><Relationship Id="rId7" Type="http://schemas.openxmlformats.org/officeDocument/2006/relationships/hyperlink" Target="consultantplus://offline/ref=EB8C5B6CEBF140D0F07B9DBE43B36BEF18F98E6A4D325217AABB60C43DQ755F" TargetMode="External"/><Relationship Id="rId12" Type="http://schemas.openxmlformats.org/officeDocument/2006/relationships/hyperlink" Target="consultantplus://offline/ref=EB8C5B6CEBF140D0F07B9DBE43B36BEF18F98E6A4D325217AABB60C43DQ755F" TargetMode="External"/><Relationship Id="rId17" Type="http://schemas.openxmlformats.org/officeDocument/2006/relationships/hyperlink" Target="consultantplus://offline/ref=EB8C5B6CEBF140D0F07B9DBE43B36BEF18F98E6A4D325217AABB60C43DQ75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8C5B6CEBF140D0F07B9DBE43B36BEF18F98E6A4D325217AABB60C43DQ755F" TargetMode="External"/><Relationship Id="rId20" Type="http://schemas.openxmlformats.org/officeDocument/2006/relationships/hyperlink" Target="consultantplus://offline/ref=EB8C5B6CEBF140D0F07B9DBE43B36BEF18F98E6A4D325217AABB60C43DQ75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8C5B6CEBF140D0F07B9DBE43B36BEF18F98E6A4D325217AABB60C43DQ755F" TargetMode="External"/><Relationship Id="rId11" Type="http://schemas.openxmlformats.org/officeDocument/2006/relationships/hyperlink" Target="consultantplus://offline/ref=EB8C5B6CEBF140D0F07B9DBE43B36BEF18F8896941345217AABB60C43DQ75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8C5B6CEBF140D0F07B9DBE43B36BEF18F88A6845335217AABB60C43DQ75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B8C5B6CEBF140D0F07B9DBE43B36BEF18F98E6A4D325217AABB60C43DQ755F" TargetMode="External"/><Relationship Id="rId19" Type="http://schemas.openxmlformats.org/officeDocument/2006/relationships/hyperlink" Target="consultantplus://offline/ref=EB8C5B6CEBF140D0F07B9DBE43B36BEF18F98E6A4D325217AABB60C43DQ75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C5B6CEBF140D0F07B9DBE43B36BEF18F88869413E5217AABB60C43DQ755F" TargetMode="External"/><Relationship Id="rId14" Type="http://schemas.openxmlformats.org/officeDocument/2006/relationships/hyperlink" Target="consultantplus://offline/ref=EB8C5B6CEBF140D0F07B9DBE43B36BEF18F88C634C3E5217AABB60C43DQ75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USER</cp:lastModifiedBy>
  <cp:revision>4</cp:revision>
  <dcterms:created xsi:type="dcterms:W3CDTF">2015-06-10T05:57:00Z</dcterms:created>
  <dcterms:modified xsi:type="dcterms:W3CDTF">2015-06-16T13:06:00Z</dcterms:modified>
</cp:coreProperties>
</file>