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Идиятуллина Разида Абдрасиховна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Финансово-бюджетной палаты Дрожжановского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292 060,91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HYNDAI VI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272 900,31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легковой автомобиль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219110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272 900,31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работы, накопления за предыдущие годы ЛЕГКОВОЙ АВТОМОБИЛЬ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Нуртдинова Равия Хамитовна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Финансово-бюджетной палаты Дрожжановского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885 558,12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Нуртдинова Равия Хамитовна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Финансово-бюджетной палаты Дрожжановского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1 868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885 558,12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Нуртдинова Равия Хамитовна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Финансово-бюджетной палаты Дрожжановского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140,2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885 558,12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922 613,23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1 868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922 613,23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140,2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922 613,23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Портнов Владимир Петрович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учета и отчетности Финансово-бюджетной палаты Дрожжановского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219000.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505 745,53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Портнов Владимир Петрович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учета и отчетности Финансово-бюджетной палаты Дрожжановского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3 802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219000.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505 745,53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Портнов Владимир Петрович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учета и отчетности Финансово-бюджетной палаты Дрожжановского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67,27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219000.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505 745,53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Портнов Владимир Петрович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учета и отчетности Финансово-бюджетной палаты Дрожжановского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195,66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219000.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505 745,53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22,42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656 816,5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195,66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656 816,5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Салахутдинова Алсу Масхутовна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прогнозирования и экономического анализа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443 087,37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КИА-РИО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242 088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КИА-РИО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242 088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1 300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КИА-РИО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242 088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99 100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КИА-РИО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242 088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КИА-РИО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242 088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Сулейманова Сирина Мансуровна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председателя Финансово-бюджетной палаты Дрожжановского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574 031,96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Сулейманова Сирина Мансуровна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председателя Финансово-бюджетной палаты Дрожжановского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30,7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574 031,96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Сулейманова Сирина Мансуровна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председателя Финансово-бюджетной палаты Дрожжановского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1 127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574 031,96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41 800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219410 Лада Калина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147 666,4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Хисметуллова Зульфия Рашитовна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бюджетного отдела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2 364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296 484,88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Хисметуллова Зульфия Рашитовна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бюджетного отдела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296 484,88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